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07664" w14:paraId="1f07664" w:rsidRDefault="00722024" w:rsidP="00910611" w:rsidR="00722024" w:rsidRPr="00722024">
      <w:pPr>
        <w:ind w:firstLine="708"/>
        <w15:collapsed w:val="false"/>
        <w:rPr>
          <w:rFonts w:hAnsi="Times New Roman" w:ascii="Times New Roman"/>
        </w:rPr>
      </w:pPr>
      <w:bookmarkStart w:name="_GoBack" w:id="0"/>
      <w:bookmarkEnd w:id="0"/>
      <w:r w:rsidRPr="00722024">
        <w:rPr>
          <w:rFonts w:hAnsi="Times New Roman" w:ascii="Times New Roman"/>
        </w:rPr>
        <w:t xml:space="preserve">     </w:t>
      </w:r>
      <w:r w:rsidRPr="00722024">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22024" w:rsidP="00910611" w:rsidR="00722024" w:rsidRPr="00722024">
      <w:pPr>
        <w:rPr>
          <w:rFonts w:hAnsi="Times New Roman" w:ascii="Times New Roman"/>
        </w:rPr>
      </w:pPr>
      <w:r w:rsidRPr="00722024">
        <w:rPr>
          <w:rFonts w:eastAsia="MS Mincho" w:hAnsi="Times New Roman" w:ascii="Times New Roman"/>
        </w:rPr>
        <w:t xml:space="preserve">   REPUBLIKA HRVATSKA</w:t>
      </w:r>
    </w:p>
    <w:p w:rsidRDefault="00722024" w:rsidP="00910611" w:rsidR="00722024" w:rsidRPr="00722024">
      <w:pPr>
        <w:rPr>
          <w:rFonts w:hAnsi="Times New Roman" w:ascii="Times New Roman"/>
        </w:rPr>
      </w:pPr>
      <w:r w:rsidRPr="00722024">
        <w:rPr>
          <w:rFonts w:eastAsia="MS Mincho" w:hAnsi="Times New Roman" w:ascii="Times New Roman"/>
        </w:rPr>
        <w:t>TRGOVAČKI SUD U RIJECI</w:t>
      </w:r>
    </w:p>
    <w:p w:rsidRDefault="00722024" w:rsidR="00722024" w:rsidRPr="00722024">
      <w:pPr>
        <w:rPr>
          <w:rFonts w:eastAsia="MS Mincho" w:hAnsi="Times New Roman" w:ascii="Times New Roman"/>
        </w:rPr>
      </w:pPr>
      <w:r w:rsidRPr="00722024">
        <w:rPr>
          <w:rFonts w:eastAsia="MS Mincho" w:hAnsi="Times New Roman" w:ascii="Times New Roman"/>
        </w:rPr>
        <w:t xml:space="preserve">       Rijeka, Zadarska 1 i 3</w:t>
      </w:r>
    </w:p>
    <w:p w:rsidRDefault="0023712B" w:rsidP="00C0124F" w:rsidR="0023712B" w:rsidRPr="00C12016">
      <w:pPr>
        <w:rPr>
          <w:rFonts w:hAnsi="Times New Roman" w:ascii="Times New Roman"/>
          <w:b/>
        </w:rPr>
      </w:pPr>
    </w:p>
    <w:p w:rsidRDefault="001942DB" w:rsidP="001942DB" w:rsidR="0023712B" w:rsidRPr="00C12016">
      <w:pPr>
        <w:jc w:val="right"/>
        <w:rPr>
          <w:rFonts w:hAnsi="Times New Roman" w:ascii="Times New Roman"/>
        </w:rPr>
      </w:pPr>
      <w:r w:rsidRPr="00C12016">
        <w:rPr>
          <w:rFonts w:hAnsi="Times New Roman" w:ascii="Times New Roman"/>
        </w:rPr>
        <w:tab/>
      </w:r>
      <w:r w:rsidR="007D57AB" w:rsidRPr="00C12016">
        <w:rPr>
          <w:rFonts w:hAnsi="Times New Roman" w:ascii="Times New Roman"/>
        </w:rPr>
        <w:t>Poslovni broj 15 St-575/17-15</w:t>
      </w:r>
    </w:p>
    <w:p w:rsidRDefault="005307CC" w:rsidP="00C0124F" w:rsidR="005307CC" w:rsidRPr="00C12016">
      <w:pPr>
        <w:rPr>
          <w:rFonts w:hAnsi="Times New Roman" w:ascii="Times New Roman"/>
          <w:b/>
        </w:rPr>
      </w:pPr>
    </w:p>
    <w:p w:rsidRDefault="007332D6" w:rsidP="007332D6" w:rsidR="008E3E5A" w:rsidRPr="00C12016">
      <w:pPr>
        <w:tabs>
          <w:tab w:pos="975" w:val="left"/>
          <w:tab w:pos="4320" w:val="center"/>
        </w:tabs>
        <w:rPr>
          <w:rFonts w:hAnsi="Times New Roman" w:ascii="Times New Roman"/>
        </w:rPr>
      </w:pPr>
      <w:r w:rsidRPr="00C12016">
        <w:rPr>
          <w:rFonts w:hAnsi="Times New Roman" w:ascii="Times New Roman"/>
        </w:rPr>
        <w:tab/>
      </w:r>
      <w:r w:rsidRPr="00C12016">
        <w:rPr>
          <w:rFonts w:hAnsi="Times New Roman" w:ascii="Times New Roman"/>
        </w:rPr>
        <w:tab/>
      </w:r>
      <w:r w:rsidR="008E3E5A" w:rsidRPr="00C12016">
        <w:rPr>
          <w:rFonts w:hAnsi="Times New Roman" w:ascii="Times New Roman"/>
        </w:rPr>
        <w:t>R E P U B L I K A   H R V A T S K A</w:t>
      </w:r>
    </w:p>
    <w:p w:rsidRDefault="003310E4" w:rsidP="00C0124F" w:rsidR="003310E4" w:rsidRPr="00C12016">
      <w:pPr>
        <w:rPr>
          <w:rFonts w:hAnsi="Times New Roman" w:ascii="Times New Roman"/>
        </w:rPr>
      </w:pPr>
    </w:p>
    <w:p w:rsidRDefault="00C0124F" w:rsidP="00B30AEE" w:rsidR="00131669" w:rsidRPr="00C12016">
      <w:pPr>
        <w:jc w:val="center"/>
        <w:rPr>
          <w:rFonts w:hAnsi="Times New Roman" w:ascii="Times New Roman"/>
        </w:rPr>
      </w:pPr>
      <w:r w:rsidRPr="00C12016">
        <w:rPr>
          <w:rFonts w:hAnsi="Times New Roman" w:ascii="Times New Roman"/>
        </w:rPr>
        <w:t>R J E Š E N J E</w:t>
      </w:r>
    </w:p>
    <w:p w:rsidRDefault="0023712B" w:rsidP="00472D35" w:rsidR="0023712B" w:rsidRPr="00C12016">
      <w:pPr>
        <w:jc w:val="both"/>
        <w:rPr>
          <w:rFonts w:hAnsi="Times New Roman" w:ascii="Times New Roman"/>
        </w:rPr>
      </w:pPr>
    </w:p>
    <w:p w:rsidRDefault="00723992" w:rsidP="00956D07" w:rsidR="00B4709B" w:rsidRPr="00C12016">
      <w:pPr>
        <w:jc w:val="both"/>
        <w:rPr>
          <w:rFonts w:hAnsi="Times New Roman" w:ascii="Times New Roman"/>
        </w:rPr>
      </w:pPr>
      <w:r w:rsidRPr="00C12016">
        <w:rPr>
          <w:rFonts w:hAnsi="Times New Roman" w:ascii="Times New Roman"/>
        </w:rPr>
        <w:tab/>
      </w:r>
      <w:r w:rsidR="007D57AB" w:rsidRPr="00C12016">
        <w:rPr>
          <w:rFonts w:hAnsi="Times New Roman" w:ascii="Times New Roman"/>
        </w:rPr>
        <w:t>Trgovački sud u Rijeci, OIB 88785964957, po sucu pojedincu Danieli Korlević, odlučujući o prijedlogu predlagatelja – vjerovnika DRAGE ZORIĆ, Rijeka, Soldanac 54, OIB 70985924899 osobe ovlaštene za zastupanje trgovačkog društva ADRIA VAL d.o.o. Rijeka, Soldanac 54, za otvaranje stečajnog postupka nad dužnikom ADRIA VAL d.o.o. Rijeka, Soldanac 54, OIB 85116703257</w:t>
      </w:r>
      <w:r w:rsidR="00B4709B" w:rsidRPr="00C12016">
        <w:rPr>
          <w:rFonts w:hAnsi="Times New Roman" w:ascii="Times New Roman"/>
        </w:rPr>
        <w:t>,</w:t>
      </w:r>
      <w:r w:rsidR="00B4709B" w:rsidRPr="00C12016">
        <w:rPr>
          <w:rFonts w:hAnsi="Times New Roman" w:ascii="Times New Roman"/>
          <w:b/>
        </w:rPr>
        <w:t xml:space="preserve"> </w:t>
      </w:r>
      <w:r w:rsidR="00B4709B" w:rsidRPr="00C12016">
        <w:rPr>
          <w:rFonts w:hAnsi="Times New Roman" w:ascii="Times New Roman"/>
        </w:rPr>
        <w:t xml:space="preserve">dana </w:t>
      </w:r>
      <w:r w:rsidR="007D57AB" w:rsidRPr="00C12016">
        <w:rPr>
          <w:rFonts w:hAnsi="Times New Roman" w:ascii="Times New Roman"/>
        </w:rPr>
        <w:t>19</w:t>
      </w:r>
      <w:r w:rsidR="008F6703" w:rsidRPr="00C12016">
        <w:rPr>
          <w:rFonts w:hAnsi="Times New Roman" w:ascii="Times New Roman"/>
        </w:rPr>
        <w:t>. travnja</w:t>
      </w:r>
      <w:r w:rsidR="00B4709B" w:rsidRPr="00C12016">
        <w:rPr>
          <w:rFonts w:hAnsi="Times New Roman" w:ascii="Times New Roman"/>
        </w:rPr>
        <w:t xml:space="preserve"> 2018.</w:t>
      </w:r>
    </w:p>
    <w:p w:rsidRDefault="001942DB" w:rsidP="00AA71D8" w:rsidR="0023712B" w:rsidRPr="00C12016">
      <w:pPr>
        <w:jc w:val="both"/>
        <w:rPr>
          <w:rFonts w:hAnsi="Times New Roman" w:ascii="Times New Roman"/>
        </w:rPr>
      </w:pPr>
      <w:r w:rsidRPr="00C12016">
        <w:rPr>
          <w:rFonts w:hAnsi="Times New Roman" w:ascii="Times New Roman"/>
        </w:rPr>
        <w:t xml:space="preserve"> </w:t>
      </w:r>
      <w:r w:rsidR="00CC2D6F" w:rsidRPr="00C12016">
        <w:rPr>
          <w:rFonts w:hAnsi="Times New Roman" w:ascii="Times New Roman"/>
        </w:rPr>
        <w:t xml:space="preserve"> </w:t>
      </w:r>
    </w:p>
    <w:p w:rsidRDefault="00B458EA" w:rsidP="00AA71D8" w:rsidR="00B458EA" w:rsidRPr="00C12016">
      <w:pPr>
        <w:jc w:val="both"/>
        <w:rPr>
          <w:rFonts w:hAnsi="Times New Roman" w:ascii="Times New Roman"/>
        </w:rPr>
      </w:pPr>
    </w:p>
    <w:p w:rsidRDefault="000F164D" w:rsidP="00C0124F" w:rsidR="00C0124F" w:rsidRPr="00C12016">
      <w:pPr>
        <w:jc w:val="center"/>
        <w:rPr>
          <w:rFonts w:hAnsi="Times New Roman" w:ascii="Times New Roman"/>
        </w:rPr>
      </w:pPr>
      <w:r w:rsidRPr="00C12016">
        <w:rPr>
          <w:rFonts w:hAnsi="Times New Roman" w:ascii="Times New Roman"/>
        </w:rPr>
        <w:t>r</w:t>
      </w:r>
      <w:r w:rsidR="00C0124F" w:rsidRPr="00C12016">
        <w:rPr>
          <w:rFonts w:hAnsi="Times New Roman" w:ascii="Times New Roman"/>
        </w:rPr>
        <w:t xml:space="preserve"> i j e š i o</w:t>
      </w:r>
      <w:r w:rsidR="007A070F" w:rsidRPr="00C12016">
        <w:rPr>
          <w:rFonts w:hAnsi="Times New Roman" w:ascii="Times New Roman"/>
        </w:rPr>
        <w:t xml:space="preserve"> </w:t>
      </w:r>
      <w:r w:rsidR="00C0124F" w:rsidRPr="00C12016">
        <w:rPr>
          <w:rFonts w:hAnsi="Times New Roman" w:ascii="Times New Roman"/>
        </w:rPr>
        <w:t xml:space="preserve">   j e</w:t>
      </w:r>
    </w:p>
    <w:p w:rsidRDefault="00387E71" w:rsidP="00C0124F" w:rsidR="00387E71" w:rsidRPr="00C12016">
      <w:pPr>
        <w:jc w:val="both"/>
        <w:rPr>
          <w:rFonts w:hAnsi="Times New Roman" w:ascii="Times New Roman"/>
          <w:b/>
        </w:rPr>
      </w:pPr>
    </w:p>
    <w:p w:rsidRDefault="00C0124F" w:rsidP="00C0124F" w:rsidR="000E25EC" w:rsidRPr="00C12016">
      <w:pPr>
        <w:jc w:val="both"/>
        <w:rPr>
          <w:rFonts w:hAnsi="Times New Roman" w:ascii="Times New Roman"/>
        </w:rPr>
      </w:pPr>
      <w:r w:rsidRPr="00C12016">
        <w:rPr>
          <w:rFonts w:hAnsi="Times New Roman" w:ascii="Times New Roman"/>
        </w:rPr>
        <w:t xml:space="preserve">I. </w:t>
      </w:r>
      <w:r w:rsidR="00472D35" w:rsidRPr="00C12016">
        <w:rPr>
          <w:rFonts w:hAnsi="Times New Roman" w:ascii="Times New Roman"/>
        </w:rPr>
        <w:tab/>
      </w:r>
      <w:r w:rsidR="00616765" w:rsidRPr="00C12016">
        <w:rPr>
          <w:rFonts w:hAnsi="Times New Roman" w:ascii="Times New Roman"/>
        </w:rPr>
        <w:t xml:space="preserve">Pozivaju se </w:t>
      </w:r>
      <w:r w:rsidR="00127008" w:rsidRPr="00C12016">
        <w:rPr>
          <w:rFonts w:hAnsi="Times New Roman" w:ascii="Times New Roman"/>
        </w:rPr>
        <w:t xml:space="preserve">osobe koje imaju pravni interes za provedbom stečajnog postupka nad dužnikom </w:t>
      </w:r>
      <w:r w:rsidR="007D57AB" w:rsidRPr="00C12016">
        <w:rPr>
          <w:rFonts w:hAnsi="Times New Roman" w:ascii="Times New Roman"/>
        </w:rPr>
        <w:t>ADRIA VAL d.o.o. Rijeka, Soldanac 54, OIB 85116703257</w:t>
      </w:r>
      <w:r w:rsidR="000B6E30" w:rsidRPr="00C12016">
        <w:rPr>
          <w:rFonts w:hAnsi="Times New Roman" w:ascii="Times New Roman"/>
          <w:b/>
        </w:rPr>
        <w:t>,</w:t>
      </w:r>
      <w:r w:rsidR="00DD429D" w:rsidRPr="00C12016">
        <w:rPr>
          <w:rFonts w:hAnsi="Times New Roman" w:ascii="Times New Roman"/>
        </w:rPr>
        <w:t xml:space="preserve"> </w:t>
      </w:r>
      <w:r w:rsidR="00127008" w:rsidRPr="00C12016">
        <w:rPr>
          <w:rFonts w:hAnsi="Times New Roman" w:ascii="Times New Roman"/>
        </w:rPr>
        <w:t>da</w:t>
      </w:r>
      <w:r w:rsidR="009513BE" w:rsidRPr="00C12016">
        <w:rPr>
          <w:rFonts w:hAnsi="Times New Roman" w:ascii="Times New Roman"/>
        </w:rPr>
        <w:t xml:space="preserve"> u roku 15</w:t>
      </w:r>
      <w:r w:rsidRPr="00C12016">
        <w:rPr>
          <w:rFonts w:hAnsi="Times New Roman" w:ascii="Times New Roman"/>
        </w:rPr>
        <w:t xml:space="preserve"> d</w:t>
      </w:r>
      <w:r w:rsidR="00AD3611" w:rsidRPr="00C12016">
        <w:rPr>
          <w:rFonts w:hAnsi="Times New Roman" w:ascii="Times New Roman"/>
        </w:rPr>
        <w:t xml:space="preserve">ana od dana objave ovog </w:t>
      </w:r>
      <w:r w:rsidR="00AD3611" w:rsidRPr="00C12016">
        <w:rPr>
          <w:rStyle w:val="BezproredaChar"/>
          <w:rFonts w:hAnsi="Times New Roman" w:ascii="Times New Roman"/>
          <w:sz w:val="24"/>
          <w:szCs w:val="24"/>
        </w:rPr>
        <w:t xml:space="preserve">poziva, </w:t>
      </w:r>
      <w:r w:rsidR="00E80C26" w:rsidRPr="00C12016">
        <w:rPr>
          <w:rStyle w:val="BezproredaChar"/>
          <w:rFonts w:hAnsi="Times New Roman" w:ascii="Times New Roman"/>
          <w:sz w:val="24"/>
          <w:szCs w:val="24"/>
        </w:rPr>
        <w:t xml:space="preserve">uplate </w:t>
      </w:r>
      <w:r w:rsidR="00127008" w:rsidRPr="00C12016">
        <w:rPr>
          <w:rStyle w:val="BezproredaChar"/>
          <w:rFonts w:hAnsi="Times New Roman" w:ascii="Times New Roman"/>
          <w:sz w:val="24"/>
          <w:szCs w:val="24"/>
        </w:rPr>
        <w:t>predujam u</w:t>
      </w:r>
      <w:r w:rsidRPr="00C12016">
        <w:rPr>
          <w:rStyle w:val="BezproredaChar"/>
          <w:rFonts w:hAnsi="Times New Roman" w:ascii="Times New Roman"/>
          <w:sz w:val="24"/>
          <w:szCs w:val="24"/>
        </w:rPr>
        <w:t xml:space="preserve"> iznos</w:t>
      </w:r>
      <w:r w:rsidR="00127008" w:rsidRPr="00C12016">
        <w:rPr>
          <w:rStyle w:val="BezproredaChar"/>
          <w:rFonts w:hAnsi="Times New Roman" w:ascii="Times New Roman"/>
          <w:sz w:val="24"/>
          <w:szCs w:val="24"/>
        </w:rPr>
        <w:t>u</w:t>
      </w:r>
      <w:r w:rsidRPr="00C12016">
        <w:rPr>
          <w:rStyle w:val="BezproredaChar"/>
          <w:rFonts w:hAnsi="Times New Roman" w:ascii="Times New Roman"/>
          <w:sz w:val="24"/>
          <w:szCs w:val="24"/>
        </w:rPr>
        <w:t xml:space="preserve"> od</w:t>
      </w:r>
      <w:r w:rsidR="00380BCC" w:rsidRPr="00C12016">
        <w:rPr>
          <w:rStyle w:val="BezproredaChar"/>
          <w:rFonts w:hAnsi="Times New Roman" w:ascii="Times New Roman"/>
          <w:sz w:val="24"/>
          <w:szCs w:val="24"/>
        </w:rPr>
        <w:t xml:space="preserve"> </w:t>
      </w:r>
      <w:r w:rsidR="007D57AB" w:rsidRPr="00C12016">
        <w:rPr>
          <w:rFonts w:hAnsi="Times New Roman" w:ascii="Times New Roman"/>
        </w:rPr>
        <w:t>24</w:t>
      </w:r>
      <w:r w:rsidR="0082733C" w:rsidRPr="00C12016">
        <w:rPr>
          <w:rFonts w:hAnsi="Times New Roman" w:ascii="Times New Roman"/>
        </w:rPr>
        <w:t>.0</w:t>
      </w:r>
      <w:r w:rsidR="00F93E9F" w:rsidRPr="00C12016">
        <w:rPr>
          <w:rFonts w:hAnsi="Times New Roman" w:ascii="Times New Roman"/>
        </w:rPr>
        <w:t>00</w:t>
      </w:r>
      <w:r w:rsidR="008F6703" w:rsidRPr="00C12016">
        <w:rPr>
          <w:rStyle w:val="BezproredaChar"/>
          <w:rFonts w:hAnsi="Times New Roman" w:ascii="Times New Roman"/>
          <w:sz w:val="24"/>
          <w:szCs w:val="24"/>
        </w:rPr>
        <w:t>,</w:t>
      </w:r>
      <w:r w:rsidR="00882309" w:rsidRPr="00C12016">
        <w:rPr>
          <w:rStyle w:val="BezproredaChar"/>
          <w:rFonts w:hAnsi="Times New Roman" w:ascii="Times New Roman"/>
          <w:sz w:val="24"/>
          <w:szCs w:val="24"/>
        </w:rPr>
        <w:t>00</w:t>
      </w:r>
      <w:r w:rsidR="00106B9C" w:rsidRPr="00C12016">
        <w:rPr>
          <w:rStyle w:val="BezproredaChar"/>
          <w:rFonts w:hAnsi="Times New Roman" w:ascii="Times New Roman"/>
          <w:sz w:val="24"/>
          <w:szCs w:val="24"/>
        </w:rPr>
        <w:t xml:space="preserve"> </w:t>
      </w:r>
      <w:r w:rsidR="007A070F" w:rsidRPr="00C12016">
        <w:rPr>
          <w:rStyle w:val="BezproredaChar"/>
          <w:rFonts w:hAnsi="Times New Roman" w:ascii="Times New Roman"/>
          <w:sz w:val="24"/>
          <w:szCs w:val="24"/>
        </w:rPr>
        <w:t>kn</w:t>
      </w:r>
      <w:r w:rsidR="0091416F" w:rsidRPr="00C12016">
        <w:rPr>
          <w:rStyle w:val="BezproredaChar"/>
          <w:rFonts w:hAnsi="Times New Roman" w:ascii="Times New Roman"/>
          <w:sz w:val="24"/>
          <w:szCs w:val="24"/>
        </w:rPr>
        <w:t xml:space="preserve"> </w:t>
      </w:r>
      <w:r w:rsidR="00DE3197" w:rsidRPr="00C12016">
        <w:rPr>
          <w:rStyle w:val="BezproredaChar"/>
          <w:rFonts w:hAnsi="Times New Roman" w:ascii="Times New Roman"/>
          <w:sz w:val="24"/>
          <w:szCs w:val="24"/>
        </w:rPr>
        <w:t>(slovima:</w:t>
      </w:r>
      <w:r w:rsidR="00AD3611" w:rsidRPr="00C12016">
        <w:rPr>
          <w:rFonts w:hAnsi="Times New Roman" w:ascii="Times New Roman"/>
        </w:rPr>
        <w:t xml:space="preserve"> </w:t>
      </w:r>
      <w:r w:rsidR="007D57AB" w:rsidRPr="00C12016">
        <w:rPr>
          <w:rFonts w:hAnsi="Times New Roman" w:ascii="Times New Roman"/>
        </w:rPr>
        <w:t>dvadesetičetiritisuće</w:t>
      </w:r>
      <w:r w:rsidR="00A71713" w:rsidRPr="00C12016">
        <w:rPr>
          <w:rFonts w:hAnsi="Times New Roman" w:ascii="Times New Roman"/>
        </w:rPr>
        <w:t>kuna</w:t>
      </w:r>
      <w:r w:rsidR="00E5550E" w:rsidRPr="00C12016">
        <w:rPr>
          <w:rFonts w:hAnsi="Times New Roman" w:ascii="Times New Roman"/>
        </w:rPr>
        <w:t xml:space="preserve">) </w:t>
      </w:r>
      <w:r w:rsidRPr="00C12016">
        <w:rPr>
          <w:rFonts w:hAnsi="Times New Roman" w:ascii="Times New Roman"/>
        </w:rPr>
        <w:t xml:space="preserve">za </w:t>
      </w:r>
      <w:r w:rsidR="00127008" w:rsidRPr="00C12016">
        <w:rPr>
          <w:rFonts w:hAnsi="Times New Roman" w:ascii="Times New Roman"/>
        </w:rPr>
        <w:t xml:space="preserve">namirenje </w:t>
      </w:r>
      <w:r w:rsidRPr="00C12016">
        <w:rPr>
          <w:rFonts w:hAnsi="Times New Roman" w:ascii="Times New Roman"/>
        </w:rPr>
        <w:t xml:space="preserve">troškova </w:t>
      </w:r>
      <w:r w:rsidR="002A3A70" w:rsidRPr="00C12016">
        <w:rPr>
          <w:rFonts w:hAnsi="Times New Roman" w:ascii="Times New Roman"/>
        </w:rPr>
        <w:t xml:space="preserve">prethodnog i </w:t>
      </w:r>
      <w:r w:rsidR="00127008" w:rsidRPr="00C12016">
        <w:rPr>
          <w:rFonts w:hAnsi="Times New Roman" w:ascii="Times New Roman"/>
        </w:rPr>
        <w:t xml:space="preserve">otvorenog </w:t>
      </w:r>
      <w:r w:rsidR="00C024B8" w:rsidRPr="00C12016">
        <w:rPr>
          <w:rFonts w:hAnsi="Times New Roman" w:ascii="Times New Roman"/>
        </w:rPr>
        <w:t>stečajnog</w:t>
      </w:r>
      <w:r w:rsidRPr="00C12016">
        <w:rPr>
          <w:rFonts w:hAnsi="Times New Roman" w:ascii="Times New Roman"/>
        </w:rPr>
        <w:t xml:space="preserve"> postupka na račun Trgovačkog suda u Rijeci kod Hrvatske poštanske banke d.d. Zagreb broj </w:t>
      </w:r>
      <w:r w:rsidR="008E3E5A" w:rsidRPr="00C12016">
        <w:rPr>
          <w:rFonts w:hAnsi="Times New Roman" w:ascii="Times New Roman"/>
        </w:rPr>
        <w:t xml:space="preserve">HR59 2390 0011 3000 0270 3 s </w:t>
      </w:r>
      <w:r w:rsidRPr="00C12016">
        <w:rPr>
          <w:rFonts w:hAnsi="Times New Roman" w:ascii="Times New Roman"/>
        </w:rPr>
        <w:t>pozivom na broj St-</w:t>
      </w:r>
      <w:r w:rsidR="007D57AB" w:rsidRPr="00C12016">
        <w:rPr>
          <w:rFonts w:hAnsi="Times New Roman" w:ascii="Times New Roman"/>
        </w:rPr>
        <w:t>575-2017</w:t>
      </w:r>
      <w:r w:rsidR="006E1900" w:rsidRPr="00C12016">
        <w:rPr>
          <w:rFonts w:hAnsi="Times New Roman" w:ascii="Times New Roman"/>
        </w:rPr>
        <w:t xml:space="preserve">. </w:t>
      </w:r>
    </w:p>
    <w:p w:rsidRDefault="0091310C" w:rsidP="00C0124F" w:rsidR="00C0124F" w:rsidRPr="00C12016">
      <w:pPr>
        <w:jc w:val="both"/>
        <w:rPr>
          <w:rFonts w:hAnsi="Times New Roman" w:ascii="Times New Roman"/>
        </w:rPr>
      </w:pPr>
      <w:r w:rsidRPr="00C12016">
        <w:rPr>
          <w:rFonts w:hAnsi="Times New Roman" w:ascii="Times New Roman"/>
        </w:rPr>
        <w:t xml:space="preserve"> </w:t>
      </w:r>
    </w:p>
    <w:p w:rsidRDefault="00C0124F" w:rsidP="00380BCC" w:rsidR="0023712B" w:rsidRPr="00C12016">
      <w:pPr>
        <w:jc w:val="both"/>
        <w:rPr>
          <w:rFonts w:hAnsi="Times New Roman" w:ascii="Times New Roman"/>
        </w:rPr>
      </w:pPr>
      <w:r w:rsidRPr="00C12016">
        <w:rPr>
          <w:rFonts w:hAnsi="Times New Roman" w:ascii="Times New Roman"/>
        </w:rPr>
        <w:t xml:space="preserve">II. </w:t>
      </w:r>
      <w:r w:rsidR="00472D35" w:rsidRPr="00C12016">
        <w:rPr>
          <w:rFonts w:hAnsi="Times New Roman" w:ascii="Times New Roman"/>
        </w:rPr>
        <w:tab/>
      </w:r>
      <w:r w:rsidRPr="00C12016">
        <w:rPr>
          <w:rFonts w:hAnsi="Times New Roman" w:ascii="Times New Roman"/>
        </w:rPr>
        <w:t xml:space="preserve">Ako </w:t>
      </w:r>
      <w:r w:rsidR="00127008" w:rsidRPr="00C12016">
        <w:rPr>
          <w:rFonts w:hAnsi="Times New Roman" w:ascii="Times New Roman"/>
        </w:rPr>
        <w:t xml:space="preserve">osobe </w:t>
      </w:r>
      <w:r w:rsidRPr="00C12016">
        <w:rPr>
          <w:rFonts w:hAnsi="Times New Roman" w:ascii="Times New Roman"/>
        </w:rPr>
        <w:t xml:space="preserve">iz t. I. izreke rješenja </w:t>
      </w:r>
      <w:r w:rsidR="00127008" w:rsidRPr="00C12016">
        <w:rPr>
          <w:rFonts w:hAnsi="Times New Roman" w:ascii="Times New Roman"/>
        </w:rPr>
        <w:t xml:space="preserve">ne predujme u ostavljenom roku traženi iznos sud </w:t>
      </w:r>
      <w:r w:rsidRPr="00C12016">
        <w:rPr>
          <w:rFonts w:hAnsi="Times New Roman" w:ascii="Times New Roman"/>
        </w:rPr>
        <w:t xml:space="preserve"> će donijeti rješenje o otvaranju i zaključenju stečajnog postupka nad </w:t>
      </w:r>
      <w:r w:rsidR="003D4368" w:rsidRPr="00C12016">
        <w:rPr>
          <w:rFonts w:hAnsi="Times New Roman" w:ascii="Times New Roman"/>
        </w:rPr>
        <w:t xml:space="preserve">dužnikom </w:t>
      </w:r>
      <w:r w:rsidR="007D57AB" w:rsidRPr="00C12016">
        <w:rPr>
          <w:rFonts w:hAnsi="Times New Roman" w:ascii="Times New Roman"/>
        </w:rPr>
        <w:t>ADRIA VAL d.o.o. Rijeka, Soldanac 54, OIB 85116703257</w:t>
      </w:r>
      <w:r w:rsidR="00380BCC" w:rsidRPr="00C12016">
        <w:rPr>
          <w:rFonts w:hAnsi="Times New Roman" w:ascii="Times New Roman"/>
        </w:rPr>
        <w:t>.</w:t>
      </w:r>
    </w:p>
    <w:p w:rsidRDefault="00B458EA" w:rsidP="00380BCC" w:rsidR="00B458EA" w:rsidRPr="00C12016">
      <w:pPr>
        <w:jc w:val="both"/>
        <w:rPr>
          <w:rFonts w:hAnsi="Times New Roman" w:ascii="Times New Roman"/>
          <w:b/>
        </w:rPr>
      </w:pPr>
    </w:p>
    <w:p w:rsidRDefault="00C0124F" w:rsidP="00380BCC" w:rsidR="00C0124F" w:rsidRPr="00C12016">
      <w:pPr>
        <w:jc w:val="center"/>
        <w:rPr>
          <w:rFonts w:hAnsi="Times New Roman" w:ascii="Times New Roman"/>
        </w:rPr>
      </w:pPr>
      <w:r w:rsidRPr="00C12016">
        <w:rPr>
          <w:rFonts w:hAnsi="Times New Roman" w:ascii="Times New Roman"/>
        </w:rPr>
        <w:t>Obrazloženje</w:t>
      </w:r>
    </w:p>
    <w:p w:rsidRDefault="005315F2" w:rsidP="00380BCC" w:rsidR="005315F2" w:rsidRPr="00C12016">
      <w:pPr>
        <w:jc w:val="center"/>
        <w:rPr>
          <w:rFonts w:hAnsi="Times New Roman" w:ascii="Times New Roman"/>
        </w:rPr>
      </w:pPr>
    </w:p>
    <w:p w:rsidRDefault="00C12016" w:rsidP="00C12016" w:rsidR="00C12016" w:rsidRPr="00C12016">
      <w:pPr>
        <w:ind w:firstLine="720"/>
        <w:jc w:val="both"/>
        <w:rPr>
          <w:rFonts w:hAnsi="Times New Roman" w:ascii="Times New Roman"/>
        </w:rPr>
      </w:pPr>
      <w:r w:rsidRPr="00C12016">
        <w:rPr>
          <w:rFonts w:hAnsi="Times New Roman" w:ascii="Times New Roman"/>
        </w:rPr>
        <w:t xml:space="preserve">Predlagatelj je podnio prijedlog za otvaranje stečajnog postupka nad dužnikom ADRIA VAL d.o.o. Rijeka, Soldanac 54, OIB 85116703257 (dalje: dužnik). </w:t>
      </w:r>
    </w:p>
    <w:p w:rsidRDefault="00C12016" w:rsidP="00C12016" w:rsidR="00C12016" w:rsidRPr="00C12016">
      <w:pPr>
        <w:ind w:firstLine="720"/>
        <w:jc w:val="both"/>
        <w:rPr>
          <w:rFonts w:hAnsi="Times New Roman" w:ascii="Times New Roman"/>
        </w:rPr>
      </w:pPr>
      <w:r w:rsidRPr="00C12016">
        <w:rPr>
          <w:rFonts w:hAnsi="Times New Roman" w:ascii="Times New Roman"/>
        </w:rPr>
        <w:t xml:space="preserve">U prijedlogu je naveo da je kod dužnika ostvareni stečajni razlog nesposobnost za plaćanje iz čl. 5. Stečajnog zakona (NN 71/15 i 104/17, dalje: SZ-a). Naime prema potvrdi FINA-e od 15. rujna 2017. dužnik na dan 15. rujan 2017. u Očevidniku redoslijeda osnova za plaćanje ima evidentirane neizvršene osnove za plaćanje u neprekinutom razdoblju od 95 dana. </w:t>
      </w:r>
    </w:p>
    <w:p w:rsidRDefault="000F4531" w:rsidP="00E94529" w:rsidR="00C12016" w:rsidRPr="00C12016">
      <w:pPr>
        <w:jc w:val="both"/>
        <w:rPr>
          <w:rFonts w:hAnsi="Times New Roman" w:ascii="Times New Roman"/>
        </w:rPr>
      </w:pPr>
      <w:r w:rsidRPr="00C12016">
        <w:rPr>
          <w:rFonts w:hAnsi="Times New Roman" w:ascii="Times New Roman"/>
          <w:lang w:eastAsia="hr-HR"/>
        </w:rPr>
        <w:tab/>
      </w:r>
      <w:r w:rsidR="00AA43EB" w:rsidRPr="00C12016">
        <w:rPr>
          <w:rFonts w:hAnsi="Times New Roman" w:ascii="Times New Roman"/>
        </w:rPr>
        <w:t>Rješenjem poslovni broj</w:t>
      </w:r>
      <w:r w:rsidR="008D15E6" w:rsidRPr="00C12016">
        <w:rPr>
          <w:rFonts w:hAnsi="Times New Roman" w:ascii="Times New Roman"/>
        </w:rPr>
        <w:t xml:space="preserve"> St-</w:t>
      </w:r>
      <w:r w:rsidR="00C12016" w:rsidRPr="00C12016">
        <w:rPr>
          <w:rFonts w:hAnsi="Times New Roman" w:ascii="Times New Roman"/>
        </w:rPr>
        <w:t>575/17-6</w:t>
      </w:r>
      <w:r w:rsidR="00913077" w:rsidRPr="00C12016">
        <w:rPr>
          <w:rFonts w:hAnsi="Times New Roman" w:ascii="Times New Roman"/>
        </w:rPr>
        <w:t xml:space="preserve"> od </w:t>
      </w:r>
      <w:r w:rsidR="00C12016" w:rsidRPr="00C12016">
        <w:rPr>
          <w:rFonts w:hAnsi="Times New Roman" w:ascii="Times New Roman"/>
        </w:rPr>
        <w:t>8</w:t>
      </w:r>
      <w:r w:rsidR="00225F52" w:rsidRPr="00C12016">
        <w:rPr>
          <w:rFonts w:hAnsi="Times New Roman" w:ascii="Times New Roman"/>
        </w:rPr>
        <w:t>. veljače 2018.</w:t>
      </w:r>
      <w:r w:rsidR="008D15E6" w:rsidRPr="00C12016">
        <w:rPr>
          <w:rFonts w:hAnsi="Times New Roman" w:ascii="Times New Roman"/>
        </w:rPr>
        <w:t xml:space="preserve"> pokrenut je prethodni postupak</w:t>
      </w:r>
      <w:r w:rsidR="001F5A0A" w:rsidRPr="00C12016">
        <w:rPr>
          <w:rFonts w:hAnsi="Times New Roman" w:ascii="Times New Roman"/>
        </w:rPr>
        <w:t xml:space="preserve"> radi utvrđivanja pretpostavki za otvaranje stečajnog postupka nad dužnikom</w:t>
      </w:r>
      <w:r w:rsidR="00B4709B" w:rsidRPr="00C12016">
        <w:rPr>
          <w:rFonts w:hAnsi="Times New Roman" w:ascii="Times New Roman"/>
        </w:rPr>
        <w:t xml:space="preserve"> </w:t>
      </w:r>
      <w:r w:rsidR="00C12016" w:rsidRPr="00C12016">
        <w:rPr>
          <w:rFonts w:hAnsi="Times New Roman" w:ascii="Times New Roman"/>
        </w:rPr>
        <w:t xml:space="preserve">i imenovan privremeni stečajni upravitelj Dubravka Stašić iz Rijeke, Zagrebačka 16 čija je dužnost bila izvršiti pregled poslovnog prostora dužnika, te uvid u njegove knjige i </w:t>
      </w:r>
      <w:r w:rsidR="00C12016" w:rsidRPr="00C12016">
        <w:rPr>
          <w:rFonts w:hAnsi="Times New Roman" w:ascii="Times New Roman"/>
        </w:rPr>
        <w:lastRenderedPageBreak/>
        <w:t>poslovnu dokumentaciju i nakon toga podnijeti izvješće u kojem će iznijeti svoje mišljenje o tome postoje li pretpostavke za otvaranje stečajnog postupka, te posebno mogu li se imovinom dužnika namiriti troškovi postupka (čl. 119. st. 2. Stečajnog zakona).</w:t>
      </w:r>
    </w:p>
    <w:p w:rsidRDefault="00225F52" w:rsidP="00C12016" w:rsidR="00C12016" w:rsidRPr="00C12016">
      <w:pPr>
        <w:jc w:val="both"/>
        <w:rPr>
          <w:rFonts w:hAnsi="Times New Roman" w:ascii="Times New Roman"/>
          <w:b/>
        </w:rPr>
      </w:pPr>
      <w:r w:rsidRPr="00C12016">
        <w:rPr>
          <w:rFonts w:hAnsi="Times New Roman" w:ascii="Times New Roman"/>
        </w:rPr>
        <w:tab/>
      </w:r>
      <w:r w:rsidR="00C12016" w:rsidRPr="00C12016">
        <w:rPr>
          <w:rFonts w:hAnsi="Times New Roman" w:ascii="Times New Roman"/>
        </w:rPr>
        <w:t xml:space="preserve">U prethodnom postupku zastupnik dužnika po zakonu je privremenoj stečajnoj upraviteljici istaknuo da je do 2017. dužnik pozitivno poslovao i imao </w:t>
      </w:r>
      <w:r w:rsidR="004D4EDB">
        <w:rPr>
          <w:rFonts w:hAnsi="Times New Roman" w:ascii="Times New Roman"/>
        </w:rPr>
        <w:t xml:space="preserve">u </w:t>
      </w:r>
      <w:r w:rsidR="004D4EDB" w:rsidRPr="00C12016">
        <w:rPr>
          <w:rFonts w:hAnsi="Times New Roman" w:ascii="Times New Roman"/>
        </w:rPr>
        <w:t xml:space="preserve">prosjeku </w:t>
      </w:r>
      <w:r w:rsidR="004D4EDB">
        <w:rPr>
          <w:rFonts w:hAnsi="Times New Roman" w:ascii="Times New Roman"/>
        </w:rPr>
        <w:t>25 zaposlenih</w:t>
      </w:r>
      <w:r w:rsidR="00C12016" w:rsidRPr="00C12016">
        <w:rPr>
          <w:rFonts w:hAnsi="Times New Roman" w:ascii="Times New Roman"/>
        </w:rPr>
        <w:t xml:space="preserve"> radnika. Početkom 2017. dužnik je preuzeo posao u Margeri (Venecija) na cijevnim konstrukcijama broda u trajanju od srpnja 2016. do travnja 2017., a koji odrađeni posao nije plaćen zbog reklamacija na izvršenju. Dužnik od tada ne obavlja djelatnost i ne koristi poslovni prostor. Zastupnik po zakonu istaknuo je da dužnik nema imovine, pomoćni alat i oprema je većinom zastarjela zbog čega ga je trebalo knjigovodstveno isknjižiti, a ono što se zadnje koristilo ostalo je na gradilištu u Margeri.</w:t>
      </w:r>
    </w:p>
    <w:p w:rsidRDefault="00C12016" w:rsidP="00C12016" w:rsidR="00C12016" w:rsidRPr="00C12016">
      <w:pPr>
        <w:jc w:val="both"/>
        <w:rPr>
          <w:rFonts w:hAnsi="Times New Roman" w:ascii="Times New Roman"/>
          <w:b/>
        </w:rPr>
      </w:pPr>
      <w:r w:rsidRPr="00C12016">
        <w:rPr>
          <w:rFonts w:hAnsi="Times New Roman" w:ascii="Times New Roman"/>
        </w:rPr>
        <w:tab/>
        <w:t>Prema potvrdi Općinskog suda u Rijeci, Zemljišnoknjižni odjel Rijeka, dužnik nije upisan kao vlasnik nekretnine na području nadležnosti toga zemljišnoknjižnog odjela.</w:t>
      </w:r>
    </w:p>
    <w:p w:rsidRDefault="004D4EDB" w:rsidP="00C12016" w:rsidR="00C12016" w:rsidRPr="00C12016">
      <w:pPr>
        <w:ind w:firstLine="709"/>
        <w:jc w:val="both"/>
        <w:rPr>
          <w:rFonts w:hAnsi="Times New Roman" w:ascii="Times New Roman"/>
          <w:b/>
        </w:rPr>
      </w:pPr>
      <w:r>
        <w:rPr>
          <w:rFonts w:hAnsi="Times New Roman" w:ascii="Times New Roman"/>
        </w:rPr>
        <w:t xml:space="preserve">Prema Uvjerenju Stanice za tehnički pregled Rijeka </w:t>
      </w:r>
      <w:r w:rsidR="00C12016" w:rsidRPr="00C12016">
        <w:rPr>
          <w:rFonts w:hAnsi="Times New Roman" w:ascii="Times New Roman"/>
        </w:rPr>
        <w:t>dužnik nije evidentiran kao vlasnik</w:t>
      </w:r>
      <w:r>
        <w:rPr>
          <w:rFonts w:hAnsi="Times New Roman" w:ascii="Times New Roman"/>
        </w:rPr>
        <w:t xml:space="preserve"> motornih</w:t>
      </w:r>
      <w:r w:rsidR="00C12016" w:rsidRPr="00C12016">
        <w:rPr>
          <w:rFonts w:hAnsi="Times New Roman" w:ascii="Times New Roman"/>
        </w:rPr>
        <w:t xml:space="preserve"> vozila. </w:t>
      </w:r>
    </w:p>
    <w:p w:rsidRDefault="00C12016" w:rsidP="00C12016" w:rsidR="00C12016" w:rsidRPr="00C12016">
      <w:pPr>
        <w:jc w:val="both"/>
        <w:rPr>
          <w:rFonts w:hAnsi="Times New Roman" w:ascii="Times New Roman"/>
          <w:b/>
        </w:rPr>
      </w:pPr>
      <w:r w:rsidRPr="00C12016">
        <w:rPr>
          <w:rFonts w:hAnsi="Times New Roman" w:ascii="Times New Roman"/>
        </w:rPr>
        <w:tab/>
        <w:t>Prema iskazu zastupnika dužnika po zakonu dugotrajna imovina iskazana u bilanci na dan 31 . prosinca 2016. u iznosu od 75.535,00 kn odnosi se na motorno vozilo kombi kojeg je dužnik unovčio kao sekundarnu sirovinu u iznosu od 1.000,00 EUR</w:t>
      </w:r>
      <w:r w:rsidR="004D4EDB">
        <w:rPr>
          <w:rFonts w:hAnsi="Times New Roman" w:ascii="Times New Roman"/>
        </w:rPr>
        <w:t>,</w:t>
      </w:r>
      <w:r w:rsidRPr="00C12016">
        <w:rPr>
          <w:rFonts w:hAnsi="Times New Roman" w:ascii="Times New Roman"/>
        </w:rPr>
        <w:t xml:space="preserve"> a koji iznos je uplaćen na račun dužnika. Kratkotrajna imovina dužnika iskazana u bilanci na dan 31. prosinca 2016. u visini od 1.122.168,00 kn odnosi se na potraživanja koja prema iskazu zastupnika po zakonu nisu utužena, a odnose se na tražbine prema trećim osobama iz inozemstva. Smatra da su potraživanja nenaplativa.</w:t>
      </w:r>
    </w:p>
    <w:p w:rsidRDefault="00C12016" w:rsidP="004D4EDB" w:rsidR="00C12016" w:rsidRPr="00C12016">
      <w:pPr>
        <w:ind w:firstLine="709"/>
        <w:jc w:val="both"/>
        <w:rPr>
          <w:rFonts w:hAnsi="Times New Roman" w:ascii="Times New Roman"/>
          <w:bCs/>
        </w:rPr>
      </w:pPr>
      <w:r w:rsidRPr="00C12016">
        <w:rPr>
          <w:rFonts w:hAnsi="Times New Roman" w:ascii="Times New Roman"/>
        </w:rPr>
        <w:t xml:space="preserve">Prema podacima FINE na dan 12.03.2018.g. </w:t>
      </w:r>
      <w:r w:rsidR="004D4EDB">
        <w:rPr>
          <w:rFonts w:hAnsi="Times New Roman" w:ascii="Times New Roman"/>
        </w:rPr>
        <w:t xml:space="preserve">račun </w:t>
      </w:r>
      <w:r w:rsidRPr="00C12016">
        <w:rPr>
          <w:rFonts w:hAnsi="Times New Roman" w:ascii="Times New Roman"/>
        </w:rPr>
        <w:t>dužnik</w:t>
      </w:r>
      <w:r w:rsidR="004D4EDB">
        <w:rPr>
          <w:rFonts w:hAnsi="Times New Roman" w:ascii="Times New Roman"/>
        </w:rPr>
        <w:t>a</w:t>
      </w:r>
      <w:r w:rsidRPr="00C12016">
        <w:rPr>
          <w:rFonts w:hAnsi="Times New Roman" w:ascii="Times New Roman"/>
        </w:rPr>
        <w:t xml:space="preserve"> je</w:t>
      </w:r>
      <w:r w:rsidR="004D4EDB">
        <w:rPr>
          <w:rFonts w:hAnsi="Times New Roman" w:ascii="Times New Roman"/>
        </w:rPr>
        <w:t xml:space="preserve"> u </w:t>
      </w:r>
      <w:r w:rsidR="004D4EDB" w:rsidRPr="00C12016">
        <w:rPr>
          <w:rFonts w:hAnsi="Times New Roman" w:ascii="Times New Roman"/>
        </w:rPr>
        <w:t xml:space="preserve"> neprekidnoj blokadi</w:t>
      </w:r>
      <w:r w:rsidRPr="00C12016">
        <w:rPr>
          <w:rFonts w:hAnsi="Times New Roman" w:ascii="Times New Roman"/>
        </w:rPr>
        <w:t xml:space="preserve"> </w:t>
      </w:r>
      <w:r w:rsidR="004D4EDB">
        <w:rPr>
          <w:rFonts w:hAnsi="Times New Roman" w:ascii="Times New Roman"/>
        </w:rPr>
        <w:t>od 11</w:t>
      </w:r>
      <w:r w:rsidR="004D4EDB" w:rsidRPr="00C12016">
        <w:rPr>
          <w:rFonts w:hAnsi="Times New Roman" w:ascii="Times New Roman"/>
        </w:rPr>
        <w:t>.</w:t>
      </w:r>
      <w:r w:rsidR="004D4EDB">
        <w:rPr>
          <w:rFonts w:hAnsi="Times New Roman" w:ascii="Times New Roman"/>
        </w:rPr>
        <w:t xml:space="preserve"> svibnja </w:t>
      </w:r>
      <w:r w:rsidR="004D4EDB" w:rsidRPr="00C12016">
        <w:rPr>
          <w:rFonts w:hAnsi="Times New Roman" w:ascii="Times New Roman"/>
        </w:rPr>
        <w:t>2017.</w:t>
      </w:r>
      <w:r w:rsidR="004D4EDB">
        <w:rPr>
          <w:rFonts w:hAnsi="Times New Roman" w:ascii="Times New Roman"/>
        </w:rPr>
        <w:t xml:space="preserve"> a  iznos nepodmirenih dužnikovih obveza iznosi</w:t>
      </w:r>
      <w:r w:rsidRPr="00C12016">
        <w:rPr>
          <w:rFonts w:hAnsi="Times New Roman" w:ascii="Times New Roman"/>
        </w:rPr>
        <w:t xml:space="preserve"> 201.184,63kn</w:t>
      </w:r>
      <w:r w:rsidR="004D4EDB">
        <w:rPr>
          <w:rFonts w:hAnsi="Times New Roman" w:ascii="Times New Roman"/>
        </w:rPr>
        <w:t xml:space="preserve"> zbog čega je </w:t>
      </w:r>
      <w:r w:rsidRPr="00C12016">
        <w:rPr>
          <w:rFonts w:hAnsi="Times New Roman" w:ascii="Times New Roman"/>
          <w:bCs/>
        </w:rPr>
        <w:t xml:space="preserve">kod dužnika je utvrđeno postojanje stečajnog razloga nesposobnost za plaćanje iz čl. 6. st. 2. </w:t>
      </w:r>
      <w:r w:rsidR="004D4EDB">
        <w:rPr>
          <w:rFonts w:hAnsi="Times New Roman" w:ascii="Times New Roman"/>
          <w:bCs/>
        </w:rPr>
        <w:t>SZ-a</w:t>
      </w:r>
      <w:r w:rsidRPr="00C12016">
        <w:rPr>
          <w:rFonts w:hAnsi="Times New Roman" w:ascii="Times New Roman"/>
          <w:bCs/>
        </w:rPr>
        <w:t>.</w:t>
      </w:r>
    </w:p>
    <w:p w:rsidRDefault="004D4EDB" w:rsidP="004D4EDB" w:rsidR="00C12016" w:rsidRPr="00C12016">
      <w:pPr>
        <w:jc w:val="both"/>
        <w:rPr>
          <w:rFonts w:hAnsi="Times New Roman" w:ascii="Times New Roman"/>
          <w:b/>
        </w:rPr>
      </w:pPr>
      <w:r>
        <w:rPr>
          <w:rFonts w:hAnsi="Times New Roman" w:ascii="Times New Roman"/>
          <w:b/>
        </w:rPr>
        <w:tab/>
      </w:r>
      <w:r w:rsidRPr="004D4EDB">
        <w:rPr>
          <w:rFonts w:hAnsi="Times New Roman" w:ascii="Times New Roman"/>
        </w:rPr>
        <w:t>Obzirom da je u prethodnom postupku utvrđeno postojanje stečajnog razloga kao i činjenica nedostatnosti dužnikove imovine za namirenje troškova prethodnog i otvorenog stečajnog postupka, privremena stečajna upraviteljica predložila je sudu da pozove</w:t>
      </w:r>
      <w:r>
        <w:rPr>
          <w:rFonts w:hAnsi="Times New Roman" w:ascii="Times New Roman"/>
          <w:b/>
        </w:rPr>
        <w:t xml:space="preserve"> </w:t>
      </w:r>
      <w:r w:rsidRPr="00C12016">
        <w:rPr>
          <w:rFonts w:hAnsi="Times New Roman" w:ascii="Times New Roman"/>
        </w:rPr>
        <w:t xml:space="preserve">osobe koje imaju pravni interes </w:t>
      </w:r>
      <w:r>
        <w:rPr>
          <w:rFonts w:hAnsi="Times New Roman" w:ascii="Times New Roman"/>
        </w:rPr>
        <w:t xml:space="preserve">za provedbom stečajnog postupka </w:t>
      </w:r>
      <w:r w:rsidRPr="00C12016">
        <w:rPr>
          <w:rFonts w:hAnsi="Times New Roman" w:ascii="Times New Roman"/>
        </w:rPr>
        <w:t xml:space="preserve">na uplatu predujma za </w:t>
      </w:r>
      <w:r>
        <w:rPr>
          <w:rFonts w:hAnsi="Times New Roman" w:ascii="Times New Roman"/>
        </w:rPr>
        <w:t>namirenje</w:t>
      </w:r>
      <w:r w:rsidRPr="00C12016">
        <w:rPr>
          <w:rFonts w:hAnsi="Times New Roman" w:ascii="Times New Roman"/>
        </w:rPr>
        <w:t xml:space="preserve"> troškova prethodnog i stečajnog postupka u iznosu prema specifikaciji predvidivih troškova</w:t>
      </w:r>
      <w:r>
        <w:rPr>
          <w:rFonts w:hAnsi="Times New Roman" w:ascii="Times New Roman"/>
        </w:rPr>
        <w:t>.</w:t>
      </w:r>
    </w:p>
    <w:p w:rsidRDefault="00C12016" w:rsidP="00C12016" w:rsidR="00C12016" w:rsidRPr="00C12016">
      <w:pPr>
        <w:jc w:val="both"/>
        <w:rPr>
          <w:rFonts w:hAnsi="Times New Roman" w:ascii="Times New Roman"/>
          <w:b/>
        </w:rPr>
      </w:pPr>
      <w:r w:rsidRPr="00C12016">
        <w:rPr>
          <w:rFonts w:hAnsi="Times New Roman" w:ascii="Times New Roman"/>
        </w:rPr>
        <w:t>Predvidivi troškovi stečajnog postupka</w:t>
      </w:r>
      <w:r w:rsidR="004D4EDB">
        <w:rPr>
          <w:rFonts w:hAnsi="Times New Roman" w:ascii="Times New Roman"/>
        </w:rPr>
        <w:t>:</w:t>
      </w:r>
    </w:p>
    <w:p w:rsidRDefault="00C12016" w:rsidP="00C12016" w:rsidR="00C12016" w:rsidRPr="00C12016">
      <w:pPr>
        <w:jc w:val="both"/>
        <w:rPr>
          <w:rFonts w:hAnsi="Times New Roman" w:ascii="Times New Roman"/>
          <w:b/>
        </w:rPr>
      </w:pPr>
      <w:r w:rsidRPr="00C12016">
        <w:rPr>
          <w:rFonts w:hAnsi="Times New Roman" w:ascii="Times New Roman"/>
        </w:rPr>
        <w:t>Okvirni pregled predvidivih troškova za eventualno vođenje stečajnog postupka:</w:t>
      </w:r>
    </w:p>
    <w:p w:rsidRDefault="00C12016" w:rsidP="00C12016" w:rsidR="00C12016" w:rsidRPr="00C12016">
      <w:pPr>
        <w:tabs>
          <w:tab w:pos="9072" w:leader="dot" w:val="right"/>
        </w:tabs>
        <w:jc w:val="both"/>
        <w:rPr>
          <w:rFonts w:hAnsi="Times New Roman" w:ascii="Times New Roman"/>
          <w:b/>
        </w:rPr>
      </w:pPr>
      <w:r w:rsidRPr="00C12016">
        <w:rPr>
          <w:rFonts w:hAnsi="Times New Roman" w:ascii="Times New Roman"/>
        </w:rPr>
        <w:t>Materijalni trošak (izrada pečata, oglasi, pristojbe, otvaranje računa,</w:t>
      </w:r>
    </w:p>
    <w:p w:rsidRDefault="00C12016" w:rsidP="00C12016" w:rsidR="00C12016" w:rsidRPr="00C12016">
      <w:pPr>
        <w:tabs>
          <w:tab w:pos="9072" w:leader="dot" w:val="right"/>
        </w:tabs>
        <w:jc w:val="both"/>
        <w:rPr>
          <w:rFonts w:hAnsi="Times New Roman" w:ascii="Times New Roman"/>
          <w:b/>
        </w:rPr>
      </w:pPr>
      <w:r w:rsidRPr="00C12016">
        <w:rPr>
          <w:rFonts w:hAnsi="Times New Roman" w:ascii="Times New Roman"/>
        </w:rPr>
        <w:t>bankovne naknade i sl.)                                                                                       3.000,00 kn</w:t>
      </w:r>
    </w:p>
    <w:p w:rsidRDefault="00C12016" w:rsidP="00C12016" w:rsidR="00C12016" w:rsidRPr="00C12016">
      <w:pPr>
        <w:tabs>
          <w:tab w:pos="9072" w:leader="dot" w:val="right"/>
        </w:tabs>
        <w:jc w:val="both"/>
        <w:rPr>
          <w:rFonts w:hAnsi="Times New Roman" w:ascii="Times New Roman"/>
          <w:b/>
        </w:rPr>
      </w:pPr>
      <w:r w:rsidRPr="00C12016">
        <w:rPr>
          <w:rFonts w:hAnsi="Times New Roman" w:ascii="Times New Roman"/>
        </w:rPr>
        <w:t>Trošak vođenja knjigovodstva (godišnje)                                                           8.000,00 kn</w:t>
      </w:r>
    </w:p>
    <w:p w:rsidRDefault="00C12016" w:rsidP="00C12016" w:rsidR="00C12016" w:rsidRPr="00C12016">
      <w:pPr>
        <w:tabs>
          <w:tab w:pos="9072" w:leader="dot" w:val="right"/>
        </w:tabs>
        <w:jc w:val="both"/>
        <w:rPr>
          <w:rFonts w:hAnsi="Times New Roman" w:ascii="Times New Roman"/>
          <w:b/>
        </w:rPr>
      </w:pPr>
      <w:r w:rsidRPr="00C12016">
        <w:rPr>
          <w:rFonts w:hAnsi="Times New Roman" w:ascii="Times New Roman"/>
        </w:rPr>
        <w:t xml:space="preserve">Nagrada stečajnom upravitelju za obavljene poslove prethodnog i stečajnog </w:t>
      </w:r>
    </w:p>
    <w:p w:rsidRDefault="00C12016" w:rsidP="00C12016" w:rsidR="00C12016" w:rsidRPr="00C12016">
      <w:pPr>
        <w:tabs>
          <w:tab w:pos="9072" w:leader="dot" w:val="right"/>
        </w:tabs>
        <w:jc w:val="both"/>
        <w:rPr>
          <w:rFonts w:hAnsi="Times New Roman" w:ascii="Times New Roman"/>
          <w:b/>
        </w:rPr>
      </w:pPr>
      <w:r w:rsidRPr="00C12016">
        <w:rPr>
          <w:rFonts w:hAnsi="Times New Roman" w:ascii="Times New Roman"/>
        </w:rPr>
        <w:t>postupka prema Uredbi o načinu obračuna i plaćanja nagrade stečajnog upravitelja                                                                            12.000,00 kn</w:t>
      </w:r>
    </w:p>
    <w:p w:rsidRDefault="00C12016" w:rsidP="00C12016" w:rsidR="00C12016" w:rsidRPr="00C12016">
      <w:pPr>
        <w:tabs>
          <w:tab w:pos="9072" w:leader="dot" w:val="right"/>
        </w:tabs>
        <w:jc w:val="both"/>
        <w:rPr>
          <w:rFonts w:hAnsi="Times New Roman" w:ascii="Times New Roman"/>
          <w:b/>
          <w:u w:val="single"/>
        </w:rPr>
      </w:pPr>
      <w:r w:rsidRPr="00C12016">
        <w:rPr>
          <w:rFonts w:hAnsi="Times New Roman" w:ascii="Times New Roman"/>
          <w:u w:val="single"/>
        </w:rPr>
        <w:t>Naknada troškova stečajnog upravitelja bruto (putni troškovi, poštarina i sl.)  1.000,00 kn</w:t>
      </w:r>
    </w:p>
    <w:p w:rsidRDefault="00C12016" w:rsidP="00C12016" w:rsidR="00C12016" w:rsidRPr="00C12016">
      <w:pPr>
        <w:tabs>
          <w:tab w:pos="9072" w:leader="dot" w:val="right"/>
        </w:tabs>
        <w:jc w:val="both"/>
        <w:rPr>
          <w:rFonts w:hAnsi="Times New Roman" w:ascii="Times New Roman"/>
          <w:b/>
        </w:rPr>
      </w:pPr>
      <w:r w:rsidRPr="00C12016">
        <w:rPr>
          <w:rFonts w:hAnsi="Times New Roman" w:ascii="Times New Roman"/>
        </w:rPr>
        <w:t>Ukupno                                                                                                              24.000,00 kn</w:t>
      </w:r>
    </w:p>
    <w:p w:rsidRDefault="00C12016" w:rsidP="00C12016" w:rsidR="00C12016" w:rsidRPr="00C12016">
      <w:pPr>
        <w:jc w:val="center"/>
        <w:rPr>
          <w:rFonts w:hAnsi="Times New Roman" w:ascii="Times New Roman"/>
          <w:b/>
          <w:bCs/>
          <w:spacing w:val="100"/>
        </w:rPr>
      </w:pPr>
    </w:p>
    <w:p w:rsidRDefault="004D4EDB" w:rsidP="00C12016" w:rsidR="00C12016" w:rsidRPr="00C12016">
      <w:pPr>
        <w:jc w:val="both"/>
        <w:rPr>
          <w:rFonts w:hAnsi="Times New Roman" w:ascii="Times New Roman"/>
          <w:b/>
        </w:rPr>
      </w:pPr>
      <w:r>
        <w:rPr>
          <w:rFonts w:hAnsi="Times New Roman" w:ascii="Times New Roman"/>
        </w:rPr>
        <w:lastRenderedPageBreak/>
        <w:tab/>
        <w:t>Na ročištu 19. travnja 2018. z</w:t>
      </w:r>
      <w:r w:rsidR="00C12016" w:rsidRPr="00C12016">
        <w:rPr>
          <w:rFonts w:hAnsi="Times New Roman" w:ascii="Times New Roman"/>
        </w:rPr>
        <w:t xml:space="preserve">astupnik dužnika po zakonu </w:t>
      </w:r>
      <w:r>
        <w:rPr>
          <w:rFonts w:hAnsi="Times New Roman" w:ascii="Times New Roman"/>
        </w:rPr>
        <w:t>nije imao</w:t>
      </w:r>
      <w:r w:rsidR="00C12016" w:rsidRPr="00C12016">
        <w:rPr>
          <w:rFonts w:hAnsi="Times New Roman" w:ascii="Times New Roman"/>
        </w:rPr>
        <w:t xml:space="preserve"> primjedbi na </w:t>
      </w:r>
      <w:r>
        <w:rPr>
          <w:rFonts w:hAnsi="Times New Roman" w:ascii="Times New Roman"/>
        </w:rPr>
        <w:t>izvješće i prijedlog privremene stečajne upraviteljice</w:t>
      </w:r>
      <w:r w:rsidR="00C12016" w:rsidRPr="00C12016">
        <w:rPr>
          <w:rFonts w:hAnsi="Times New Roman" w:ascii="Times New Roman"/>
        </w:rPr>
        <w:t>.</w:t>
      </w:r>
    </w:p>
    <w:p w:rsidRDefault="00302D74" w:rsidP="002671CC" w:rsidR="00480DCF" w:rsidRPr="00C12016">
      <w:pPr>
        <w:suppressAutoHyphens/>
        <w:autoSpaceDN w:val="false"/>
        <w:jc w:val="both"/>
        <w:textAlignment w:val="baseline"/>
        <w:rPr>
          <w:rFonts w:hAnsi="Times New Roman" w:ascii="Times New Roman"/>
        </w:rPr>
      </w:pPr>
      <w:r w:rsidRPr="00C12016">
        <w:rPr>
          <w:rFonts w:hAnsi="Times New Roman" w:ascii="Times New Roman"/>
        </w:rPr>
        <w:tab/>
      </w:r>
      <w:r w:rsidR="00E755B2" w:rsidRPr="00C12016">
        <w:rPr>
          <w:rFonts w:hAnsi="Times New Roman" w:ascii="Times New Roman"/>
        </w:rPr>
        <w:t>Prema odredbi čl.</w:t>
      </w:r>
      <w:r w:rsidR="0035444C" w:rsidRPr="00C12016">
        <w:rPr>
          <w:rFonts w:hAnsi="Times New Roman" w:ascii="Times New Roman"/>
        </w:rPr>
        <w:t xml:space="preserve"> </w:t>
      </w:r>
      <w:r w:rsidR="00E755B2" w:rsidRPr="00C12016">
        <w:rPr>
          <w:rFonts w:hAnsi="Times New Roman" w:ascii="Times New Roman"/>
        </w:rPr>
        <w:t>5</w:t>
      </w:r>
      <w:r w:rsidR="00DB4C10" w:rsidRPr="00C12016">
        <w:rPr>
          <w:rFonts w:hAnsi="Times New Roman" w:ascii="Times New Roman"/>
        </w:rPr>
        <w:t>. st.1. i 2. SZ-a, stečaj</w:t>
      </w:r>
      <w:r w:rsidR="00E755B2" w:rsidRPr="00C12016">
        <w:rPr>
          <w:rFonts w:hAnsi="Times New Roman" w:ascii="Times New Roman"/>
        </w:rPr>
        <w:t>ni postupak</w:t>
      </w:r>
      <w:r w:rsidR="00DB4C10" w:rsidRPr="00C12016">
        <w:rPr>
          <w:rFonts w:hAnsi="Times New Roman" w:ascii="Times New Roman"/>
        </w:rPr>
        <w:t xml:space="preserve"> može </w:t>
      </w:r>
      <w:r w:rsidR="00E755B2" w:rsidRPr="00C12016">
        <w:rPr>
          <w:rFonts w:hAnsi="Times New Roman" w:ascii="Times New Roman"/>
        </w:rPr>
        <w:t xml:space="preserve">se </w:t>
      </w:r>
      <w:r w:rsidR="00DB4C10" w:rsidRPr="00C12016">
        <w:rPr>
          <w:rFonts w:hAnsi="Times New Roman" w:ascii="Times New Roman"/>
        </w:rPr>
        <w:t xml:space="preserve">otvoriti ako </w:t>
      </w:r>
      <w:r w:rsidR="00E755B2" w:rsidRPr="00C12016">
        <w:rPr>
          <w:rFonts w:hAnsi="Times New Roman" w:ascii="Times New Roman"/>
        </w:rPr>
        <w:t xml:space="preserve">sud </w:t>
      </w:r>
      <w:r w:rsidR="00DB4C10" w:rsidRPr="00C12016">
        <w:rPr>
          <w:rFonts w:hAnsi="Times New Roman" w:ascii="Times New Roman"/>
        </w:rPr>
        <w:t>utvrdi postojanje stečajn</w:t>
      </w:r>
      <w:r w:rsidR="00E755B2" w:rsidRPr="00C12016">
        <w:rPr>
          <w:rFonts w:hAnsi="Times New Roman" w:ascii="Times New Roman"/>
        </w:rPr>
        <w:t>og</w:t>
      </w:r>
      <w:r w:rsidR="00DB4C10" w:rsidRPr="00C12016">
        <w:rPr>
          <w:rFonts w:hAnsi="Times New Roman" w:ascii="Times New Roman"/>
        </w:rPr>
        <w:t xml:space="preserve"> razloga, a to su prema stavku 2. istog članka</w:t>
      </w:r>
      <w:r w:rsidR="00E755B2" w:rsidRPr="00C12016">
        <w:rPr>
          <w:rFonts w:hAnsi="Times New Roman" w:ascii="Times New Roman"/>
        </w:rPr>
        <w:t xml:space="preserve"> </w:t>
      </w:r>
      <w:r w:rsidR="00DB4C10" w:rsidRPr="00C12016">
        <w:rPr>
          <w:rFonts w:hAnsi="Times New Roman" w:ascii="Times New Roman"/>
        </w:rPr>
        <w:t xml:space="preserve">nesposobnost za plaćanje i prezaduženost.   </w:t>
      </w:r>
    </w:p>
    <w:p w:rsidRDefault="00EF636F" w:rsidP="0040172E" w:rsidR="0040172E" w:rsidRPr="00C12016">
      <w:pPr>
        <w:jc w:val="both"/>
        <w:rPr>
          <w:rFonts w:hAnsi="Times New Roman" w:ascii="Times New Roman"/>
        </w:rPr>
      </w:pPr>
      <w:r w:rsidRPr="00C12016">
        <w:rPr>
          <w:rFonts w:hAnsi="Times New Roman" w:ascii="Times New Roman"/>
        </w:rPr>
        <w:tab/>
      </w:r>
      <w:r w:rsidR="00DB4C10" w:rsidRPr="00C12016">
        <w:rPr>
          <w:rFonts w:hAnsi="Times New Roman" w:ascii="Times New Roman"/>
        </w:rPr>
        <w:t>Prema odredbi čl.</w:t>
      </w:r>
      <w:r w:rsidR="00127008" w:rsidRPr="00C12016">
        <w:rPr>
          <w:rFonts w:hAnsi="Times New Roman" w:ascii="Times New Roman"/>
        </w:rPr>
        <w:t>132</w:t>
      </w:r>
      <w:r w:rsidR="00DB4C10" w:rsidRPr="00C12016">
        <w:rPr>
          <w:rFonts w:hAnsi="Times New Roman" w:ascii="Times New Roman"/>
        </w:rPr>
        <w:t xml:space="preserve">. st.1. </w:t>
      </w:r>
      <w:r w:rsidR="00531FDB" w:rsidRPr="00C12016">
        <w:rPr>
          <w:rFonts w:hAnsi="Times New Roman" w:ascii="Times New Roman"/>
        </w:rPr>
        <w:t>SZ-a</w:t>
      </w:r>
      <w:r w:rsidR="00131669" w:rsidRPr="00C12016">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C12016">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80DCF" w:rsidP="0040172E" w:rsidR="0040172E" w:rsidRPr="00C12016">
      <w:pPr>
        <w:jc w:val="both"/>
        <w:rPr>
          <w:rFonts w:hAnsi="Times New Roman" w:ascii="Times New Roman"/>
        </w:rPr>
      </w:pPr>
      <w:r w:rsidRPr="00C12016">
        <w:rPr>
          <w:rFonts w:hAnsi="Times New Roman" w:ascii="Times New Roman"/>
        </w:rPr>
        <w:tab/>
        <w:t xml:space="preserve">Obzirom da je u prethodnom postupku utvrđeno postojanje stečajnog razloga nesposobnost za plaćanje iz čl. 6. SZ-a kao i činjenica nedostatnosti dužnikove imovine za namirenje troškova stečajnog postupka, sud je pozvao osobe koje imaju pravni interes za provedbom stečajnog postupka da u zakonskom roku uplate predujam u visini od </w:t>
      </w:r>
      <w:r w:rsidR="004D4EDB">
        <w:rPr>
          <w:rFonts w:hAnsi="Times New Roman" w:ascii="Times New Roman"/>
        </w:rPr>
        <w:t>24</w:t>
      </w:r>
      <w:r w:rsidR="00202E32" w:rsidRPr="00C12016">
        <w:rPr>
          <w:rFonts w:hAnsi="Times New Roman" w:ascii="Times New Roman"/>
        </w:rPr>
        <w:t>.000</w:t>
      </w:r>
      <w:r w:rsidRPr="00C12016">
        <w:rPr>
          <w:rFonts w:hAnsi="Times New Roman" w:ascii="Times New Roman"/>
        </w:rPr>
        <w:t>,00 kn</w:t>
      </w:r>
      <w:r w:rsidR="008A3D8F" w:rsidRPr="00C12016">
        <w:rPr>
          <w:rFonts w:hAnsi="Times New Roman" w:ascii="Times New Roman"/>
        </w:rPr>
        <w:t xml:space="preserve"> ocijenivši</w:t>
      </w:r>
      <w:r w:rsidR="0040172E" w:rsidRPr="00C12016">
        <w:rPr>
          <w:rFonts w:hAnsi="Times New Roman" w:ascii="Times New Roman"/>
        </w:rPr>
        <w:t xml:space="preserve"> </w:t>
      </w:r>
      <w:r w:rsidR="000A777B" w:rsidRPr="00C12016">
        <w:rPr>
          <w:rFonts w:hAnsi="Times New Roman" w:ascii="Times New Roman"/>
        </w:rPr>
        <w:t>predvidive troškove</w:t>
      </w:r>
      <w:r w:rsidR="0040172E" w:rsidRPr="00C12016">
        <w:rPr>
          <w:rFonts w:hAnsi="Times New Roman" w:ascii="Times New Roman"/>
        </w:rPr>
        <w:t xml:space="preserve"> prethodnog i otvorenog steča</w:t>
      </w:r>
      <w:r w:rsidR="000A777B" w:rsidRPr="00C12016">
        <w:rPr>
          <w:rFonts w:hAnsi="Times New Roman" w:ascii="Times New Roman"/>
        </w:rPr>
        <w:t>jnog postupka ocijenio opravdanim, realnim i nužni</w:t>
      </w:r>
      <w:r w:rsidR="0040172E" w:rsidRPr="00C12016">
        <w:rPr>
          <w:rFonts w:hAnsi="Times New Roman" w:ascii="Times New Roman"/>
        </w:rPr>
        <w:t>m.</w:t>
      </w:r>
    </w:p>
    <w:p w:rsidRDefault="0040172E" w:rsidP="0040172E" w:rsidR="0040172E" w:rsidRPr="00C12016">
      <w:pPr>
        <w:jc w:val="both"/>
        <w:rPr>
          <w:rFonts w:hAnsi="Times New Roman" w:ascii="Times New Roman"/>
        </w:rPr>
      </w:pPr>
      <w:r w:rsidRPr="00C12016">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rsidRPr="00C12016">
      <w:pPr>
        <w:jc w:val="both"/>
        <w:rPr>
          <w:rFonts w:hAnsi="Times New Roman" w:ascii="Times New Roman"/>
        </w:rPr>
      </w:pPr>
      <w:r w:rsidRPr="00C12016">
        <w:rPr>
          <w:rFonts w:hAnsi="Times New Roman" w:ascii="Times New Roman"/>
        </w:rPr>
        <w:tab/>
        <w:t>Na posljedice nepostupanja po t</w:t>
      </w:r>
      <w:r w:rsidR="002354F0" w:rsidRPr="00C12016">
        <w:rPr>
          <w:rFonts w:hAnsi="Times New Roman" w:ascii="Times New Roman"/>
        </w:rPr>
        <w:t>očki</w:t>
      </w:r>
      <w:r w:rsidRPr="00C12016">
        <w:rPr>
          <w:rFonts w:hAnsi="Times New Roman" w:ascii="Times New Roman"/>
        </w:rPr>
        <w:t xml:space="preserve"> I. izreke rješenja temeljem čl.132. st.2. SZ upozoreno je u t. II. izreke ovog rješenja.</w:t>
      </w:r>
      <w:r w:rsidR="00DB4C10" w:rsidRPr="00C12016">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2016">
        <w:tc>
          <w:tcPr>
            <w:tcW w:type="dxa" w:w="9923"/>
            <w:gridSpan w:val="2"/>
            <w:shd w:fill="auto" w:color="auto" w:val="clear"/>
            <w:vAlign w:val="center"/>
          </w:tcPr>
          <w:p w:rsidRDefault="00C95D7D" w:rsidP="00C1379E" w:rsidR="00C95D7D" w:rsidRPr="00C12016">
            <w:pPr>
              <w:ind w:right="1276"/>
              <w:jc w:val="both"/>
              <w:rPr>
                <w:rFonts w:hAnsi="Times New Roman" w:ascii="Times New Roman"/>
              </w:rPr>
            </w:pPr>
          </w:p>
        </w:tc>
      </w:tr>
      <w:tr w:rsidTr="00253FBA" w:rsidR="000E25EC" w:rsidRPr="00C12016">
        <w:trPr>
          <w:gridAfter w:val="1"/>
          <w:wAfter w:type="dxa" w:w="709"/>
        </w:trPr>
        <w:tc>
          <w:tcPr>
            <w:tcW w:type="dxa" w:w="9214"/>
            <w:shd w:fill="auto" w:color="auto" w:val="clear"/>
            <w:vAlign w:val="center"/>
          </w:tcPr>
          <w:p w:rsidRDefault="00253FBA" w:rsidP="007007FF" w:rsidR="0023712B" w:rsidRPr="00C12016">
            <w:pPr>
              <w:jc w:val="center"/>
              <w:rPr>
                <w:rFonts w:hAnsi="Times New Roman" w:ascii="Times New Roman"/>
              </w:rPr>
            </w:pPr>
            <w:r w:rsidRPr="00C12016">
              <w:rPr>
                <w:rFonts w:hAnsi="Times New Roman" w:ascii="Times New Roman"/>
              </w:rPr>
              <w:t xml:space="preserve">U Rijeci, </w:t>
            </w:r>
            <w:r w:rsidR="004D4EDB">
              <w:rPr>
                <w:rFonts w:hAnsi="Times New Roman" w:ascii="Times New Roman"/>
              </w:rPr>
              <w:t>19</w:t>
            </w:r>
            <w:r w:rsidR="008F6703" w:rsidRPr="00C12016">
              <w:rPr>
                <w:rFonts w:hAnsi="Times New Roman" w:ascii="Times New Roman"/>
              </w:rPr>
              <w:t>. travnja</w:t>
            </w:r>
            <w:r w:rsidR="00A71713" w:rsidRPr="00C12016">
              <w:rPr>
                <w:rFonts w:hAnsi="Times New Roman" w:ascii="Times New Roman"/>
              </w:rPr>
              <w:t xml:space="preserve"> 2018</w:t>
            </w:r>
            <w:r w:rsidRPr="00C12016">
              <w:rPr>
                <w:rFonts w:hAnsi="Times New Roman" w:ascii="Times New Roman"/>
              </w:rPr>
              <w:t xml:space="preserve">. </w:t>
            </w:r>
          </w:p>
        </w:tc>
      </w:tr>
    </w:tbl>
    <w:p w:rsidRDefault="004D4EDB" w:rsidP="004D4EDB" w:rsidR="008F6703" w:rsidRPr="00C12016">
      <w:pPr>
        <w:jc w:val="cente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sidR="008F6703" w:rsidRPr="00C12016">
        <w:rPr>
          <w:rFonts w:hAnsi="Times New Roman" w:ascii="Times New Roman"/>
        </w:rPr>
        <w:t>Sudac</w:t>
      </w:r>
    </w:p>
    <w:p w:rsidRDefault="004D4EDB" w:rsidP="004D4EDB" w:rsidR="00B5210B" w:rsidRPr="00C12016">
      <w:pPr>
        <w:ind w:firstLine="708" w:left="1416"/>
        <w:jc w:val="cente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sidR="00C1379E" w:rsidRPr="00C12016">
        <w:rPr>
          <w:rFonts w:hAnsi="Times New Roman" w:ascii="Times New Roman"/>
        </w:rPr>
        <w:t>Daniela Korlević</w:t>
      </w:r>
    </w:p>
    <w:p w:rsidRDefault="00B5210B" w:rsidP="004D4EDB" w:rsidR="00B5210B" w:rsidRPr="00C12016">
      <w:pPr>
        <w:ind w:firstLine="708" w:left="1416"/>
        <w:jc w:val="center"/>
        <w:rPr>
          <w:rFonts w:hAnsi="Times New Roman" w:ascii="Times New Roman"/>
        </w:rPr>
      </w:pPr>
    </w:p>
    <w:p w:rsidRDefault="00E950BE" w:rsidP="004D4EDB" w:rsidR="00E950BE" w:rsidRPr="00C12016">
      <w:pPr>
        <w:ind w:firstLine="708" w:left="1416"/>
        <w:jc w:val="center"/>
        <w:rPr>
          <w:rFonts w:hAnsi="Times New Roman" w:ascii="Times New Roman"/>
        </w:rPr>
      </w:pPr>
    </w:p>
    <w:p w:rsidRDefault="005D495A" w:rsidP="00C0124F" w:rsidR="005D495A" w:rsidRPr="00C12016">
      <w:pPr>
        <w:rPr>
          <w:rFonts w:hAnsi="Times New Roman" w:ascii="Times New Roman"/>
        </w:rPr>
      </w:pPr>
    </w:p>
    <w:p w:rsidRDefault="0004002A" w:rsidP="00C0124F" w:rsidR="00C0124F" w:rsidRPr="00C12016">
      <w:pPr>
        <w:rPr>
          <w:rFonts w:hAnsi="Times New Roman" w:ascii="Times New Roman"/>
        </w:rPr>
      </w:pPr>
      <w:r w:rsidRPr="00C12016">
        <w:rPr>
          <w:rFonts w:hAnsi="Times New Roman" w:ascii="Times New Roman"/>
        </w:rPr>
        <w:t>U</w:t>
      </w:r>
      <w:r w:rsidR="00C0124F" w:rsidRPr="00C12016">
        <w:rPr>
          <w:rFonts w:hAnsi="Times New Roman" w:ascii="Times New Roman"/>
        </w:rPr>
        <w:t>PUTA O PRAVNOM LIJEKU:</w:t>
      </w:r>
    </w:p>
    <w:p w:rsidRDefault="004D4EDB" w:rsidP="00723992" w:rsidR="0029312D" w:rsidRPr="00C12016">
      <w:pPr>
        <w:jc w:val="both"/>
        <w:rPr>
          <w:rFonts w:hAnsi="Times New Roman" w:ascii="Times New Roman"/>
        </w:rPr>
      </w:pPr>
      <w:r>
        <w:rPr>
          <w:rFonts w:hAnsi="Times New Roman" w:ascii="Times New Roman"/>
        </w:rPr>
        <w:tab/>
      </w:r>
      <w:r w:rsidR="00C0124F" w:rsidRPr="00C12016">
        <w:rPr>
          <w:rFonts w:hAnsi="Times New Roman" w:ascii="Times New Roman"/>
        </w:rPr>
        <w:t>Protiv ovog rješenja dopuštena je žalba</w:t>
      </w:r>
      <w:r w:rsidR="00492CB8" w:rsidRPr="00C12016">
        <w:rPr>
          <w:rFonts w:hAnsi="Times New Roman" w:ascii="Times New Roman"/>
        </w:rPr>
        <w:t>.</w:t>
      </w:r>
      <w:r w:rsidR="00C0124F" w:rsidRPr="00C12016">
        <w:rPr>
          <w:rFonts w:hAnsi="Times New Roman" w:ascii="Times New Roman"/>
        </w:rPr>
        <w:t xml:space="preserve"> </w:t>
      </w:r>
      <w:r w:rsidR="00492CB8" w:rsidRPr="00C12016">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C12016">
        <w:rPr>
          <w:rFonts w:hAnsi="Times New Roman" w:ascii="Times New Roman"/>
        </w:rPr>
        <w:t xml:space="preserve"> </w:t>
      </w:r>
    </w:p>
    <w:sectPr w:rsidSect="001942DB" w:rsidR="0029312D" w:rsidRPr="00C12016">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722024">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57AB" w:rsidP="007D57AB" w:rsidR="002E721B" w:rsidRPr="000C2F90">
    <w:pPr>
      <w:tabs>
        <w:tab w:pos="5865" w:val="left"/>
        <w:tab w:pos="8640" w:val="right"/>
      </w:tabs>
      <w:jc w:val="right"/>
      <w:rPr>
        <w:rFonts w:hAnsi="Times New Roman" w:ascii="Times New Roman"/>
      </w:rPr>
    </w:pPr>
    <w:r>
      <w:rPr>
        <w:rFonts w:hAnsi="Times New Roman" w:ascii="Times New Roman"/>
      </w:rPr>
      <w:t>Poslovni broj 15 St-575/17-15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abstractNum w:abstractNumId="4">
    <w:nsid w:val="7A0443BB"/>
    <w:multiLevelType w:val="hybridMultilevel"/>
    <w:tmpl w:val="8C24AFF4"/>
    <w:lvl w:tplc="098818B8"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36AE"/>
    <w:rsid w:val="0002588F"/>
    <w:rsid w:val="000302B9"/>
    <w:rsid w:val="00033BCD"/>
    <w:rsid w:val="00034D49"/>
    <w:rsid w:val="00037B24"/>
    <w:rsid w:val="0004002A"/>
    <w:rsid w:val="00040693"/>
    <w:rsid w:val="00052963"/>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43D"/>
    <w:rsid w:val="000A777B"/>
    <w:rsid w:val="000B6E30"/>
    <w:rsid w:val="000C0B5D"/>
    <w:rsid w:val="000C2F90"/>
    <w:rsid w:val="000C7A79"/>
    <w:rsid w:val="000D478D"/>
    <w:rsid w:val="000D76AD"/>
    <w:rsid w:val="000E25EC"/>
    <w:rsid w:val="000E435E"/>
    <w:rsid w:val="000E634C"/>
    <w:rsid w:val="000F0165"/>
    <w:rsid w:val="000F164D"/>
    <w:rsid w:val="000F4531"/>
    <w:rsid w:val="00103EB3"/>
    <w:rsid w:val="00106B9C"/>
    <w:rsid w:val="00115D3D"/>
    <w:rsid w:val="0012310F"/>
    <w:rsid w:val="0012334E"/>
    <w:rsid w:val="00127008"/>
    <w:rsid w:val="00131290"/>
    <w:rsid w:val="00131669"/>
    <w:rsid w:val="001351C4"/>
    <w:rsid w:val="00137C2F"/>
    <w:rsid w:val="00144B21"/>
    <w:rsid w:val="001463E6"/>
    <w:rsid w:val="001505D8"/>
    <w:rsid w:val="0015495D"/>
    <w:rsid w:val="001572E1"/>
    <w:rsid w:val="00161291"/>
    <w:rsid w:val="0016571A"/>
    <w:rsid w:val="001666BB"/>
    <w:rsid w:val="00176648"/>
    <w:rsid w:val="00177974"/>
    <w:rsid w:val="001942DB"/>
    <w:rsid w:val="001A1083"/>
    <w:rsid w:val="001A1D72"/>
    <w:rsid w:val="001A38B4"/>
    <w:rsid w:val="001A55E6"/>
    <w:rsid w:val="001B656D"/>
    <w:rsid w:val="001B65EA"/>
    <w:rsid w:val="001C5510"/>
    <w:rsid w:val="001D1ECE"/>
    <w:rsid w:val="001E2638"/>
    <w:rsid w:val="001F2646"/>
    <w:rsid w:val="001F5A0A"/>
    <w:rsid w:val="001F7F40"/>
    <w:rsid w:val="0020054E"/>
    <w:rsid w:val="00201A01"/>
    <w:rsid w:val="002023AD"/>
    <w:rsid w:val="00202E32"/>
    <w:rsid w:val="00214C3F"/>
    <w:rsid w:val="00215B50"/>
    <w:rsid w:val="00216FA4"/>
    <w:rsid w:val="00222C7C"/>
    <w:rsid w:val="00225F52"/>
    <w:rsid w:val="00226544"/>
    <w:rsid w:val="0022775F"/>
    <w:rsid w:val="0023250E"/>
    <w:rsid w:val="00233861"/>
    <w:rsid w:val="00235015"/>
    <w:rsid w:val="002354F0"/>
    <w:rsid w:val="002362DF"/>
    <w:rsid w:val="0023712B"/>
    <w:rsid w:val="00253FBA"/>
    <w:rsid w:val="002671CC"/>
    <w:rsid w:val="0027267B"/>
    <w:rsid w:val="0027305C"/>
    <w:rsid w:val="00276880"/>
    <w:rsid w:val="002905D3"/>
    <w:rsid w:val="0029312D"/>
    <w:rsid w:val="00296014"/>
    <w:rsid w:val="002963ED"/>
    <w:rsid w:val="002A3A70"/>
    <w:rsid w:val="002A7125"/>
    <w:rsid w:val="002B3FB0"/>
    <w:rsid w:val="002C01C1"/>
    <w:rsid w:val="002D5255"/>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2A7F"/>
    <w:rsid w:val="00366779"/>
    <w:rsid w:val="00380BCC"/>
    <w:rsid w:val="00387E71"/>
    <w:rsid w:val="00390284"/>
    <w:rsid w:val="00390287"/>
    <w:rsid w:val="00397DA8"/>
    <w:rsid w:val="003A7C17"/>
    <w:rsid w:val="003B376F"/>
    <w:rsid w:val="003C1E2F"/>
    <w:rsid w:val="003C4242"/>
    <w:rsid w:val="003C53E9"/>
    <w:rsid w:val="003D4368"/>
    <w:rsid w:val="003E1625"/>
    <w:rsid w:val="003E6E8B"/>
    <w:rsid w:val="003E7863"/>
    <w:rsid w:val="0040172E"/>
    <w:rsid w:val="00405C8F"/>
    <w:rsid w:val="004149D8"/>
    <w:rsid w:val="004224A1"/>
    <w:rsid w:val="00422A3C"/>
    <w:rsid w:val="00423734"/>
    <w:rsid w:val="0043205F"/>
    <w:rsid w:val="00440F27"/>
    <w:rsid w:val="00442F7C"/>
    <w:rsid w:val="004458C6"/>
    <w:rsid w:val="00452DB5"/>
    <w:rsid w:val="004546FD"/>
    <w:rsid w:val="0046024E"/>
    <w:rsid w:val="00466EB4"/>
    <w:rsid w:val="00472D35"/>
    <w:rsid w:val="00475A13"/>
    <w:rsid w:val="00480DCF"/>
    <w:rsid w:val="004825CD"/>
    <w:rsid w:val="004850B3"/>
    <w:rsid w:val="00492CB8"/>
    <w:rsid w:val="0049522A"/>
    <w:rsid w:val="00495976"/>
    <w:rsid w:val="004A18C9"/>
    <w:rsid w:val="004A2AFB"/>
    <w:rsid w:val="004A539B"/>
    <w:rsid w:val="004B534D"/>
    <w:rsid w:val="004C76CC"/>
    <w:rsid w:val="004D4EDB"/>
    <w:rsid w:val="004D771E"/>
    <w:rsid w:val="004E3E53"/>
    <w:rsid w:val="004E76F0"/>
    <w:rsid w:val="004F02F1"/>
    <w:rsid w:val="004F266C"/>
    <w:rsid w:val="004F6136"/>
    <w:rsid w:val="005045CE"/>
    <w:rsid w:val="00511F2A"/>
    <w:rsid w:val="00511F31"/>
    <w:rsid w:val="005123D7"/>
    <w:rsid w:val="0052020D"/>
    <w:rsid w:val="005307CC"/>
    <w:rsid w:val="005315F2"/>
    <w:rsid w:val="00531FDB"/>
    <w:rsid w:val="005373EF"/>
    <w:rsid w:val="00544270"/>
    <w:rsid w:val="00546E6F"/>
    <w:rsid w:val="00550939"/>
    <w:rsid w:val="005624F3"/>
    <w:rsid w:val="0056280E"/>
    <w:rsid w:val="005705D3"/>
    <w:rsid w:val="0057466D"/>
    <w:rsid w:val="00575BC3"/>
    <w:rsid w:val="00585A3A"/>
    <w:rsid w:val="005862BF"/>
    <w:rsid w:val="005A07E9"/>
    <w:rsid w:val="005A2989"/>
    <w:rsid w:val="005A3995"/>
    <w:rsid w:val="005A3E62"/>
    <w:rsid w:val="005A4452"/>
    <w:rsid w:val="005A6B6E"/>
    <w:rsid w:val="005B03B6"/>
    <w:rsid w:val="005B57CD"/>
    <w:rsid w:val="005C296E"/>
    <w:rsid w:val="005D1C21"/>
    <w:rsid w:val="005D3118"/>
    <w:rsid w:val="005D495A"/>
    <w:rsid w:val="005D5CBD"/>
    <w:rsid w:val="005F6EDC"/>
    <w:rsid w:val="006016BC"/>
    <w:rsid w:val="0060453C"/>
    <w:rsid w:val="00604EE2"/>
    <w:rsid w:val="0060647B"/>
    <w:rsid w:val="0060730F"/>
    <w:rsid w:val="006100E1"/>
    <w:rsid w:val="00616765"/>
    <w:rsid w:val="006245B1"/>
    <w:rsid w:val="00627842"/>
    <w:rsid w:val="00634CF1"/>
    <w:rsid w:val="0064143D"/>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E3F95"/>
    <w:rsid w:val="006F0D62"/>
    <w:rsid w:val="006F6339"/>
    <w:rsid w:val="007007FF"/>
    <w:rsid w:val="00713395"/>
    <w:rsid w:val="007150FA"/>
    <w:rsid w:val="00716A25"/>
    <w:rsid w:val="007178B0"/>
    <w:rsid w:val="00722024"/>
    <w:rsid w:val="00722FDC"/>
    <w:rsid w:val="00723992"/>
    <w:rsid w:val="00723F51"/>
    <w:rsid w:val="007332D6"/>
    <w:rsid w:val="007416AD"/>
    <w:rsid w:val="007432C5"/>
    <w:rsid w:val="007566DF"/>
    <w:rsid w:val="00763AA0"/>
    <w:rsid w:val="00784A2E"/>
    <w:rsid w:val="007878E7"/>
    <w:rsid w:val="00791D59"/>
    <w:rsid w:val="007A070F"/>
    <w:rsid w:val="007A23CD"/>
    <w:rsid w:val="007B0FDC"/>
    <w:rsid w:val="007B4733"/>
    <w:rsid w:val="007D0035"/>
    <w:rsid w:val="007D4BF6"/>
    <w:rsid w:val="007D57AB"/>
    <w:rsid w:val="007D635A"/>
    <w:rsid w:val="007D764A"/>
    <w:rsid w:val="007E0C1B"/>
    <w:rsid w:val="007E1313"/>
    <w:rsid w:val="007E5AB9"/>
    <w:rsid w:val="007F4F8B"/>
    <w:rsid w:val="007F57A8"/>
    <w:rsid w:val="008209E5"/>
    <w:rsid w:val="00824CDD"/>
    <w:rsid w:val="00825790"/>
    <w:rsid w:val="00825C11"/>
    <w:rsid w:val="008272FA"/>
    <w:rsid w:val="0082733C"/>
    <w:rsid w:val="00836928"/>
    <w:rsid w:val="00843182"/>
    <w:rsid w:val="008523CB"/>
    <w:rsid w:val="00855C3C"/>
    <w:rsid w:val="0085747B"/>
    <w:rsid w:val="00871630"/>
    <w:rsid w:val="00877659"/>
    <w:rsid w:val="00882309"/>
    <w:rsid w:val="00882E2A"/>
    <w:rsid w:val="00883ABB"/>
    <w:rsid w:val="008872B1"/>
    <w:rsid w:val="008979F8"/>
    <w:rsid w:val="008A0E15"/>
    <w:rsid w:val="008A3747"/>
    <w:rsid w:val="008A3D8F"/>
    <w:rsid w:val="008B0711"/>
    <w:rsid w:val="008B3A73"/>
    <w:rsid w:val="008B5FA4"/>
    <w:rsid w:val="008C26B2"/>
    <w:rsid w:val="008C3FB2"/>
    <w:rsid w:val="008C4977"/>
    <w:rsid w:val="008C4E4F"/>
    <w:rsid w:val="008C7813"/>
    <w:rsid w:val="008D15E6"/>
    <w:rsid w:val="008D254D"/>
    <w:rsid w:val="008E3E5A"/>
    <w:rsid w:val="008F0C07"/>
    <w:rsid w:val="008F0FA2"/>
    <w:rsid w:val="008F39FB"/>
    <w:rsid w:val="008F6703"/>
    <w:rsid w:val="008F6C62"/>
    <w:rsid w:val="008F7C17"/>
    <w:rsid w:val="00913077"/>
    <w:rsid w:val="0091310C"/>
    <w:rsid w:val="009136EE"/>
    <w:rsid w:val="0091416F"/>
    <w:rsid w:val="0091493B"/>
    <w:rsid w:val="00925C74"/>
    <w:rsid w:val="009338F4"/>
    <w:rsid w:val="00936647"/>
    <w:rsid w:val="00946CF7"/>
    <w:rsid w:val="009513BE"/>
    <w:rsid w:val="00952E2E"/>
    <w:rsid w:val="00956D07"/>
    <w:rsid w:val="0096215B"/>
    <w:rsid w:val="00965447"/>
    <w:rsid w:val="00971F12"/>
    <w:rsid w:val="009762C0"/>
    <w:rsid w:val="00987AEA"/>
    <w:rsid w:val="009A0E9A"/>
    <w:rsid w:val="009A7EE6"/>
    <w:rsid w:val="009B14C8"/>
    <w:rsid w:val="009B7911"/>
    <w:rsid w:val="009C11CB"/>
    <w:rsid w:val="009D152D"/>
    <w:rsid w:val="009D683C"/>
    <w:rsid w:val="009D7D36"/>
    <w:rsid w:val="009E1E0C"/>
    <w:rsid w:val="009E64C2"/>
    <w:rsid w:val="009F6B5A"/>
    <w:rsid w:val="00A04285"/>
    <w:rsid w:val="00A064A7"/>
    <w:rsid w:val="00A23961"/>
    <w:rsid w:val="00A26399"/>
    <w:rsid w:val="00A31CB9"/>
    <w:rsid w:val="00A357C5"/>
    <w:rsid w:val="00A36FCD"/>
    <w:rsid w:val="00A50178"/>
    <w:rsid w:val="00A502AE"/>
    <w:rsid w:val="00A513D4"/>
    <w:rsid w:val="00A523DB"/>
    <w:rsid w:val="00A55519"/>
    <w:rsid w:val="00A60B3D"/>
    <w:rsid w:val="00A62B54"/>
    <w:rsid w:val="00A6348A"/>
    <w:rsid w:val="00A6405B"/>
    <w:rsid w:val="00A70BC6"/>
    <w:rsid w:val="00A71713"/>
    <w:rsid w:val="00A73A70"/>
    <w:rsid w:val="00A95371"/>
    <w:rsid w:val="00AA43EB"/>
    <w:rsid w:val="00AA71D8"/>
    <w:rsid w:val="00AB42B1"/>
    <w:rsid w:val="00AC3281"/>
    <w:rsid w:val="00AC5A01"/>
    <w:rsid w:val="00AC6A2D"/>
    <w:rsid w:val="00AD3611"/>
    <w:rsid w:val="00AE0E75"/>
    <w:rsid w:val="00AF3BAB"/>
    <w:rsid w:val="00AF572B"/>
    <w:rsid w:val="00B0225F"/>
    <w:rsid w:val="00B21A87"/>
    <w:rsid w:val="00B30AEE"/>
    <w:rsid w:val="00B328D7"/>
    <w:rsid w:val="00B370BC"/>
    <w:rsid w:val="00B376FF"/>
    <w:rsid w:val="00B458EA"/>
    <w:rsid w:val="00B4709B"/>
    <w:rsid w:val="00B47F63"/>
    <w:rsid w:val="00B512B4"/>
    <w:rsid w:val="00B5210B"/>
    <w:rsid w:val="00B57743"/>
    <w:rsid w:val="00B8629D"/>
    <w:rsid w:val="00B86348"/>
    <w:rsid w:val="00B86538"/>
    <w:rsid w:val="00BA39C8"/>
    <w:rsid w:val="00BA3C6A"/>
    <w:rsid w:val="00BA3DB8"/>
    <w:rsid w:val="00BA733B"/>
    <w:rsid w:val="00BB50FC"/>
    <w:rsid w:val="00BC4BCF"/>
    <w:rsid w:val="00BD1BE2"/>
    <w:rsid w:val="00BD2688"/>
    <w:rsid w:val="00BE621D"/>
    <w:rsid w:val="00BF15AC"/>
    <w:rsid w:val="00BF51EC"/>
    <w:rsid w:val="00C0124F"/>
    <w:rsid w:val="00C024B8"/>
    <w:rsid w:val="00C025DB"/>
    <w:rsid w:val="00C05251"/>
    <w:rsid w:val="00C119F4"/>
    <w:rsid w:val="00C12016"/>
    <w:rsid w:val="00C1379E"/>
    <w:rsid w:val="00C13F40"/>
    <w:rsid w:val="00C17F15"/>
    <w:rsid w:val="00C17F53"/>
    <w:rsid w:val="00C27023"/>
    <w:rsid w:val="00C34CDF"/>
    <w:rsid w:val="00C36650"/>
    <w:rsid w:val="00C5009A"/>
    <w:rsid w:val="00C53CC1"/>
    <w:rsid w:val="00C574F8"/>
    <w:rsid w:val="00C6635A"/>
    <w:rsid w:val="00C743AB"/>
    <w:rsid w:val="00C77365"/>
    <w:rsid w:val="00C837E1"/>
    <w:rsid w:val="00C84246"/>
    <w:rsid w:val="00C95D7D"/>
    <w:rsid w:val="00C95E36"/>
    <w:rsid w:val="00CA756A"/>
    <w:rsid w:val="00CB38BD"/>
    <w:rsid w:val="00CB6663"/>
    <w:rsid w:val="00CC2D6F"/>
    <w:rsid w:val="00CC6C3F"/>
    <w:rsid w:val="00CE599F"/>
    <w:rsid w:val="00CF14F3"/>
    <w:rsid w:val="00CF35EA"/>
    <w:rsid w:val="00CF3DDF"/>
    <w:rsid w:val="00CF7D45"/>
    <w:rsid w:val="00D03C1D"/>
    <w:rsid w:val="00D06AC3"/>
    <w:rsid w:val="00D07D18"/>
    <w:rsid w:val="00D127C4"/>
    <w:rsid w:val="00D1550C"/>
    <w:rsid w:val="00D1738E"/>
    <w:rsid w:val="00D2100B"/>
    <w:rsid w:val="00D342CD"/>
    <w:rsid w:val="00D4242B"/>
    <w:rsid w:val="00D448A3"/>
    <w:rsid w:val="00D455F5"/>
    <w:rsid w:val="00D55E75"/>
    <w:rsid w:val="00D6402A"/>
    <w:rsid w:val="00D8022C"/>
    <w:rsid w:val="00D879F1"/>
    <w:rsid w:val="00DA1234"/>
    <w:rsid w:val="00DA695D"/>
    <w:rsid w:val="00DA729E"/>
    <w:rsid w:val="00DB4C10"/>
    <w:rsid w:val="00DC371F"/>
    <w:rsid w:val="00DD002B"/>
    <w:rsid w:val="00DD429D"/>
    <w:rsid w:val="00DE2E3E"/>
    <w:rsid w:val="00DE3197"/>
    <w:rsid w:val="00DE537A"/>
    <w:rsid w:val="00DF7F98"/>
    <w:rsid w:val="00E144BE"/>
    <w:rsid w:val="00E17BFB"/>
    <w:rsid w:val="00E304E3"/>
    <w:rsid w:val="00E3097D"/>
    <w:rsid w:val="00E35594"/>
    <w:rsid w:val="00E439A5"/>
    <w:rsid w:val="00E44A41"/>
    <w:rsid w:val="00E5550E"/>
    <w:rsid w:val="00E73C7E"/>
    <w:rsid w:val="00E755B2"/>
    <w:rsid w:val="00E769A3"/>
    <w:rsid w:val="00E80C26"/>
    <w:rsid w:val="00E819DB"/>
    <w:rsid w:val="00E83D4A"/>
    <w:rsid w:val="00E85402"/>
    <w:rsid w:val="00E91BAA"/>
    <w:rsid w:val="00E92C65"/>
    <w:rsid w:val="00E92DBB"/>
    <w:rsid w:val="00E94529"/>
    <w:rsid w:val="00E950BE"/>
    <w:rsid w:val="00EA2B8D"/>
    <w:rsid w:val="00EA3EBA"/>
    <w:rsid w:val="00EA53E6"/>
    <w:rsid w:val="00EC098D"/>
    <w:rsid w:val="00EC0CD6"/>
    <w:rsid w:val="00EC1D71"/>
    <w:rsid w:val="00EC5C88"/>
    <w:rsid w:val="00EE5BE1"/>
    <w:rsid w:val="00EE5FB1"/>
    <w:rsid w:val="00EE64C5"/>
    <w:rsid w:val="00EF2314"/>
    <w:rsid w:val="00EF6274"/>
    <w:rsid w:val="00EF636F"/>
    <w:rsid w:val="00F002D4"/>
    <w:rsid w:val="00F0128D"/>
    <w:rsid w:val="00F02101"/>
    <w:rsid w:val="00F073CB"/>
    <w:rsid w:val="00F0756D"/>
    <w:rsid w:val="00F46899"/>
    <w:rsid w:val="00F53886"/>
    <w:rsid w:val="00F61836"/>
    <w:rsid w:val="00F642A6"/>
    <w:rsid w:val="00F65C4A"/>
    <w:rsid w:val="00F70484"/>
    <w:rsid w:val="00F731C0"/>
    <w:rsid w:val="00F75C79"/>
    <w:rsid w:val="00F8372D"/>
    <w:rsid w:val="00F93E9F"/>
    <w:rsid w:val="00FA688C"/>
    <w:rsid w:val="00FC3C4F"/>
    <w:rsid w:val="00FD5F3D"/>
    <w:rsid w:val="00FE1F3A"/>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styleId="Tekstrezerviranogmjesta" w:type="character">
    <w:name w:val="Placeholder Text"/>
    <w:basedOn w:val="Zadanifontodlomka"/>
    <w:uiPriority w:val="99"/>
    <w:semiHidden/>
    <w:rsid w:val="00722024"/>
    <w:rPr>
      <w:color w:val="808080"/>
      <w:bdr w:space="0" w:sz="0" w:color="auto" w:val="none"/>
      <w:shd w:fill="auto" w:color="auto" w:val="clear"/>
    </w:rPr>
  </w:style>
  <w:style w:customStyle="true" w:styleId="eSPISCCParagraphDefaultFont" w:type="character">
    <w:name w:val="eSPIS_CC_Paragraph Default Font"/>
    <w:basedOn w:val="Zadanifontodlomka"/>
    <w:rsid w:val="0072202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2202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2202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2202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styleId="Tekstrezerviranogmjesta" w:type="character">
    <w:name w:val="Placeholder Text"/>
    <w:basedOn w:val="Zadanifontodlomka"/>
    <w:uiPriority w:val="99"/>
    <w:semiHidden/>
    <w:rsid w:val="00722024"/>
    <w:rPr>
      <w:color w:val="808080"/>
      <w:bdr w:color="auto" w:space="0" w:sz="0" w:val="none"/>
      <w:shd w:color="auto" w:fill="auto" w:val="clear"/>
    </w:rPr>
  </w:style>
  <w:style w:customStyle="1" w:styleId="eSPISCCParagraphDefaultFont" w:type="character">
    <w:name w:val="eSPIS_CC_Paragraph Default Font"/>
    <w:basedOn w:val="Zadanifontodlomka"/>
    <w:rsid w:val="0072202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2202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2202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2202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575</izvorni_sadrzaj>
    <derivirana_varijabla naziv="DomainObject.Predmet.Broj_1">575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rujna 2017.</izvorni_sadrzaj>
    <derivirana_varijabla naziv="DomainObject.Predmet.DatumOsnivanja_1">29.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St-575/2017</izvorni_sadrzaj>
    <derivirana_varijabla naziv="DomainObject.Predmet.OznakaBroj_1">St-575/2017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 VAL d.o.o.; ADRIA VAL d.o.o.</izvorni_sadrzaj>
    <derivirana_varijabla naziv="DomainObject.Predmet.ProtustrankaFormated_1">  ADRIA VAL d.o.o.; ADRIA VAL d.o.o.</derivirana_varijabla>
  </DomainObject.Predmet.ProtustrankaFormated>
  <DomainObject.Predmet.ProtustrankaFormatedOIB>
    <izvorni_sadrzaj>  ADRIA VAL d.o.o., OIB 85116703257; ADRIA VAL d.o.o., OIB 85116703257</izvorni_sadrzaj>
    <derivirana_varijabla naziv="DomainObject.Predmet.ProtustrankaFormatedOIB_1">  ADRIA VAL d.o.o., OIB 85116703257; ADRIA VAL d.o.o., OIB 85116703257</derivirana_varijabla>
  </DomainObject.Predmet.ProtustrankaFormatedOIB>
  <DomainObject.Predmet.ProtustrankaFormatedWithAdress>
    <izvorni_sadrzaj> ADRIA VAL d.o.o., Soldanac 54, 51000 Rijeka; ADRIA VAL d.o.o., Soldanac 54, 51000 Rijeka</izvorni_sadrzaj>
    <derivirana_varijabla naziv="DomainObject.Predmet.ProtustrankaFormatedWithAdress_1"> ADRIA VAL d.o.o., Soldanac 54, 51000 Rijeka; ADRIA VAL d.o.o., Soldanac 54, 51000 Rijeka</derivirana_varijabla>
  </DomainObject.Predmet.ProtustrankaFormatedWithAdress>
  <DomainObject.Predmet.ProtustrankaFormatedWithAdressOIB>
    <izvorni_sadrzaj> ADRIA VAL d.o.o., OIB 85116703257, Soldanac 54, 51000 Rijeka; ADRIA VAL d.o.o., OIB 85116703257, Soldanac 54, 51000 Rijeka</izvorni_sadrzaj>
    <derivirana_varijabla naziv="DomainObject.Predmet.ProtustrankaFormatedWithAdressOIB_1"> ADRIA VAL d.o.o., OIB 85116703257, Soldanac 54, 51000 Rijeka; ADRIA VAL d.o.o., OIB 85116703257, Soldanac 54, 51000 Rijeka</derivirana_varijabla>
  </DomainObject.Predmet.ProtustrankaFormatedWithAdressOIB>
  <DomainObject.Predmet.ProtustrankaWithAdress>
    <izvorni_sadrzaj>ADRIA VAL d.o.o. Soldanac 54, 51000 Rijeka, ADRIA VAL d.o.o. Soldanac 54, 51000 Rijeka</izvorni_sadrzaj>
    <derivirana_varijabla naziv="DomainObject.Predmet.ProtustrankaWithAdress_1">ADRIA VAL d.o.o. Soldanac 54, 51000 Rijeka, ADRIA VAL d.o.o. Soldanac 54, 51000 Rijeka</derivirana_varijabla>
  </DomainObject.Predmet.ProtustrankaWithAdress>
  <DomainObject.Predmet.ProtustrankaWithAdressOIB>
    <izvorni_sadrzaj>ADRIA VAL d.o.o., OIB 85116703257, Soldanac 54, 51000 Rijeka, ADRIA VAL d.o.o., OIB 85116703257, Soldanac 54, 51000 Rijeka</izvorni_sadrzaj>
    <derivirana_varijabla naziv="DomainObject.Predmet.ProtustrankaWithAdressOIB_1">ADRIA VAL d.o.o., OIB 85116703257, Soldanac 54, 51000 Rijeka, ADRIA VAL d.o.o., OIB 85116703257, Soldanac 54, 51000 Rijeka</derivirana_varijabla>
  </DomainObject.Predmet.ProtustrankaWithAdressOIB>
  <DomainObject.Predmet.ProtustrankaNazivFormated>
    <izvorni_sadrzaj>ADRIA VAL d.o.o.,ADRIA VAL d.o.o.</izvorni_sadrzaj>
    <derivirana_varijabla naziv="DomainObject.Predmet.ProtustrankaNazivFormated_1">ADRIA VAL d.o.o.,ADRIA VAL d.o.o.</derivirana_varijabla>
  </DomainObject.Predmet.ProtustrankaNazivFormated>
  <DomainObject.Predmet.ProtustrankaNazivFormatedOIB>
    <izvorni_sadrzaj>ADRIA VAL d.o.o., OIB 85116703257,ADRIA VAL d.o.o., OIB 85116703257</izvorni_sadrzaj>
    <derivirana_varijabla naziv="DomainObject.Predmet.ProtustrankaNazivFormatedOIB_1">ADRIA VAL d.o.o., OIB 85116703257,ADRIA VAL d.o.o., OIB 85116703257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DRAGO ZORIĆ; FINA  Rijeka</izvorni_sadrzaj>
    <derivirana_varijabla naziv="DomainObject.Predmet.StrankaFormated_1">  DRAGO ZORIĆ; FINA  Rijeka</derivirana_varijabla>
  </DomainObject.Predmet.StrankaFormated>
  <DomainObject.Predmet.StrankaFormatedOIB>
    <izvorni_sadrzaj>  DRAGO ZORIĆ, OIB 70985924899; FINA  Rijeka, OIB 85821130368</izvorni_sadrzaj>
    <derivirana_varijabla naziv="DomainObject.Predmet.StrankaFormatedOIB_1">  DRAGO ZORIĆ, OIB 70985924899; FINA  Rijeka, OIB 85821130368</derivirana_varijabla>
  </DomainObject.Predmet.StrankaFormatedOIB>
  <DomainObject.Predmet.StrankaFormatedWithAdress>
    <izvorni_sadrzaj> DRAGO ZORIĆ, Soldanac 54, 51000 Rijeka; FINA  Rijeka, Frana Kurelca 8, 51000 Rijeka</izvorni_sadrzaj>
    <derivirana_varijabla naziv="DomainObject.Predmet.StrankaFormatedWithAdress_1"> DRAGO ZORIĆ, Soldanac 54, 51000 Rijeka; FINA  Rijeka, Frana Kurelca 8, 51000 Rijeka</derivirana_varijabla>
  </DomainObject.Predmet.StrankaFormatedWithAdress>
  <DomainObject.Predmet.StrankaFormatedWithAdressOIB>
    <izvorni_sadrzaj> DRAGO ZORIĆ, OIB 70985924899, Soldanac 54, 51000 Rijeka; FINA  Rijeka, OIB 85821130368, Frana Kurelca 8, 51000 Rijeka</izvorni_sadrzaj>
    <derivirana_varijabla naziv="DomainObject.Predmet.StrankaFormatedWithAdressOIB_1"> DRAGO ZORIĆ, OIB 70985924899, Soldanac 54, 51000 Rijeka; FINA  Rijeka, OIB 85821130368, Frana Kurelca 8, 51000 Rijeka</derivirana_varijabla>
  </DomainObject.Predmet.StrankaFormatedWithAdressOIB>
  <DomainObject.Predmet.StrankaWithAdress>
    <izvorni_sadrzaj>DRAGO ZORIĆ Soldanac 54,51000 Rijeka,FINA  Rijeka Frana Kurelca 8,51000 Rijeka</izvorni_sadrzaj>
    <derivirana_varijabla naziv="DomainObject.Predmet.StrankaWithAdress_1">DRAGO ZORIĆ Soldanac 54,51000 Rijeka,FINA  Rijeka Frana Kurelca 8,51000 Rijeka</derivirana_varijabla>
  </DomainObject.Predmet.StrankaWithAdress>
  <DomainObject.Predmet.StrankaWithAdressOIB>
    <izvorni_sadrzaj>DRAGO ZORIĆ, OIB 70985924899, Soldanac 54,51000 Rijeka,FINA  Rijeka, OIB 85821130368, Frana Kurelca 8,51000 Rijeka</izvorni_sadrzaj>
    <derivirana_varijabla naziv="DomainObject.Predmet.StrankaWithAdressOIB_1">DRAGO ZORIĆ, OIB 70985924899, Soldanac 54,51000 Rijeka,FINA  Rijeka, OIB 85821130368, Frana Kurelca 8,51000 Rijeka</derivirana_varijabla>
  </DomainObject.Predmet.StrankaWithAdressOIB>
  <DomainObject.Predmet.StrankaNazivFormated>
    <izvorni_sadrzaj>DRAGO ZORIĆ,FINA  Rijeka</izvorni_sadrzaj>
    <derivirana_varijabla naziv="DomainObject.Predmet.StrankaNazivFormated_1">DRAGO ZORIĆ,FINA  Rijeka</derivirana_varijabla>
  </DomainObject.Predmet.StrankaNazivFormated>
  <DomainObject.Predmet.StrankaNazivFormatedOIB>
    <izvorni_sadrzaj>DRAGO ZORIĆ, OIB 70985924899,FINA  Rijeka, OIB 85821130368</izvorni_sadrzaj>
    <derivirana_varijabla naziv="DomainObject.Predmet.StrankaNazivFormatedOIB_1">DRAGO ZORIĆ, OIB 70985924899,FINA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DRAGO ZORIĆ</item>
      <item>FINA  Rijeka</item>
    </izvorni_sadrzaj>
    <derivirana_varijabla naziv="DomainObject.Predmet.StrankaListFormated_1">
      <item>DRAGO ZORIĆ</item>
      <item>FINA  Rijeka</item>
    </derivirana_varijabla>
  </DomainObject.Predmet.StrankaListFormated>
  <DomainObject.Predmet.StrankaListFormatedOIB>
    <izvorni_sadrzaj>
      <item>DRAGO ZORIĆ, OIB 70985924899</item>
      <item>FINA  Rijeka, OIB 85821130368</item>
    </izvorni_sadrzaj>
    <derivirana_varijabla naziv="DomainObject.Predmet.StrankaListFormatedOIB_1">
      <item>DRAGO ZORIĆ, OIB 70985924899</item>
      <item>FINA  Rijeka, OIB 85821130368</item>
    </derivirana_varijabla>
  </DomainObject.Predmet.StrankaListFormatedOIB>
  <DomainObject.Predmet.StrankaListFormatedWithAdress>
    <izvorni_sadrzaj>
      <item>DRAGO ZORIĆ, Soldanac 54, 51000 Rijeka</item>
      <item>FINA  Rijeka, Frana Kurelca 8, 51000 Rijeka</item>
    </izvorni_sadrzaj>
    <derivirana_varijabla naziv="DomainObject.Predmet.StrankaListFormatedWithAdress_1">
      <item>DRAGO ZORIĆ, Soldanac 54, 51000 Rijeka</item>
      <item>FINA  Rijeka, Frana Kurelca 8, 51000 Rijeka</item>
    </derivirana_varijabla>
  </DomainObject.Predmet.StrankaListFormatedWithAdress>
  <DomainObject.Predmet.StrankaListFormatedWithAdressOIB>
    <izvorni_sadrzaj>
      <item>DRAGO ZORIĆ, OIB 70985924899, Soldanac 54, 51000 Rijeka</item>
      <item>FINA  Rijeka, OIB 85821130368, Frana Kurelca 8, 51000 Rijeka</item>
    </izvorni_sadrzaj>
    <derivirana_varijabla naziv="DomainObject.Predmet.StrankaListFormatedWithAdressOIB_1">
      <item>DRAGO ZORIĆ, OIB 70985924899, Soldanac 54, 51000 Rijeka</item>
      <item>FINA  Rijeka, OIB 85821130368, Frana Kurelca 8, 51000 Rijeka</item>
    </derivirana_varijabla>
  </DomainObject.Predmet.StrankaListFormatedWithAdressOIB>
  <DomainObject.Predmet.StrankaListNazivFormated>
    <izvorni_sadrzaj>
      <item>DRAGO ZORIĆ</item>
      <item>FINA  Rijeka</item>
    </izvorni_sadrzaj>
    <derivirana_varijabla naziv="DomainObject.Predmet.StrankaListNazivFormated_1">
      <item>DRAGO ZORIĆ</item>
      <item>FINA  Rijeka</item>
    </derivirana_varijabla>
  </DomainObject.Predmet.StrankaListNazivFormated>
  <DomainObject.Predmet.StrankaListNazivFormatedOIB>
    <izvorni_sadrzaj>
      <item>DRAGO ZORIĆ, OIB 70985924899</item>
      <item>FINA  Rijeka, OIB 85821130368</item>
    </izvorni_sadrzaj>
    <derivirana_varijabla naziv="DomainObject.Predmet.StrankaListNazivFormatedOIB_1">
      <item>DRAGO ZORIĆ, OIB 70985924899</item>
      <item>FINA  Rijeka, OIB 85821130368</item>
    </derivirana_varijabla>
  </DomainObject.Predmet.StrankaListNazivFormatedOIB>
  <DomainObject.Predmet.ProtuStrankaListFormated>
    <izvorni_sadrzaj>
      <item>ADRIA VAL d.o.o.</item>
      <item>ADRIA VAL d.o.o.</item>
    </izvorni_sadrzaj>
    <derivirana_varijabla naziv="DomainObject.Predmet.ProtuStrankaListFormated_1">
      <item>ADRIA VAL d.o.o.</item>
      <item>ADRIA VAL d.o.o.</item>
    </derivirana_varijabla>
  </DomainObject.Predmet.ProtuStrankaListFormated>
  <DomainObject.Predmet.ProtuStrankaListFormatedOIB>
    <izvorni_sadrzaj>
      <item>ADRIA VAL d.o.o., OIB 85116703257</item>
      <item>ADRIA VAL d.o.o., OIB 85116703257</item>
    </izvorni_sadrzaj>
    <derivirana_varijabla naziv="DomainObject.Predmet.ProtuStrankaListFormatedOIB_1">
      <item>ADRIA VAL d.o.o., OIB 85116703257</item>
      <item>ADRIA VAL d.o.o., OIB 85116703257</item>
    </derivirana_varijabla>
  </DomainObject.Predmet.ProtuStrankaListFormatedOIB>
  <DomainObject.Predmet.ProtuStrankaListFormatedWithAdress>
    <izvorni_sadrzaj>
      <item>ADRIA VAL d.o.o., Soldanac 54, 51000 Rijeka</item>
      <item>ADRIA VAL d.o.o., Soldanac 54, 51000 Rijeka</item>
    </izvorni_sadrzaj>
    <derivirana_varijabla naziv="DomainObject.Predmet.ProtuStrankaListFormatedWithAdress_1">
      <item>ADRIA VAL d.o.o., Soldanac 54, 51000 Rijeka</item>
      <item>ADRIA VAL d.o.o., Soldanac 54, 51000 Rijeka</item>
    </derivirana_varijabla>
  </DomainObject.Predmet.ProtuStrankaListFormatedWithAdress>
  <DomainObject.Predmet.ProtuStrankaListFormatedWithAdressOIB>
    <izvorni_sadrzaj>
      <item>ADRIA VAL d.o.o., OIB 85116703257, Soldanac 54, 51000 Rijeka</item>
      <item>ADRIA VAL d.o.o., OIB 85116703257, Soldanac 54, 51000 Rijeka</item>
    </izvorni_sadrzaj>
    <derivirana_varijabla naziv="DomainObject.Predmet.ProtuStrankaListFormatedWithAdressOIB_1">
      <item>ADRIA VAL d.o.o., OIB 85116703257, Soldanac 54, 51000 Rijeka</item>
      <item>ADRIA VAL d.o.o., OIB 85116703257, Soldanac 54, 51000 Rijeka</item>
    </derivirana_varijabla>
  </DomainObject.Predmet.ProtuStrankaListFormatedWithAdressOIB>
  <DomainObject.Predmet.ProtuStrankaListNazivFormated>
    <izvorni_sadrzaj>
      <item>ADRIA VAL d.o.o.</item>
      <item>ADRIA VAL d.o.o.</item>
    </izvorni_sadrzaj>
    <derivirana_varijabla naziv="DomainObject.Predmet.ProtuStrankaListNazivFormated_1">
      <item>ADRIA VAL d.o.o.</item>
      <item>ADRIA VAL d.o.o.</item>
    </derivirana_varijabla>
  </DomainObject.Predmet.ProtuStrankaListNazivFormated>
  <DomainObject.Predmet.ProtuStrankaListNazivFormatedOIB>
    <izvorni_sadrzaj>
      <item>ADRIA VAL d.o.o., OIB 85116703257</item>
      <item>ADRIA VAL d.o.o., OIB 85116703257</item>
    </izvorni_sadrzaj>
    <derivirana_varijabla naziv="DomainObject.Predmet.ProtuStrankaListNazivFormatedOIB_1">
      <item>ADRIA VAL d.o.o., OIB 85116703257</item>
      <item>ADRIA VAL d.o.o., OIB 85116703257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
    <derivirana_varijabla naziv="DomainObject.PoslovniBrojDokumenta_1"/>
  </DomainObject.PoslovniBrojDokumenta>
  <DomainObject.Predmet.StrankaIDrugi>
    <izvorni_sadrzaj>DRAGO ZORIĆ i dr.</izvorni_sadrzaj>
    <derivirana_varijabla naziv="DomainObject.Predmet.StrankaIDrugi_1">DRAGO ZORIĆ i dr.</derivirana_varijabla>
  </DomainObject.Predmet.StrankaIDrugi>
  <DomainObject.Predmet.ProtustrankaIDrugi>
    <izvorni_sadrzaj>ADRIA VAL d.o.o. i dr.</izvorni_sadrzaj>
    <derivirana_varijabla naziv="DomainObject.Predmet.ProtustrankaIDrugi_1">ADRIA VAL d.o.o. i dr.</derivirana_varijabla>
  </DomainObject.Predmet.ProtustrankaIDrugi>
  <DomainObject.Predmet.StrankaIDrugiAdressOIB>
    <izvorni_sadrzaj>DRAGO ZORIĆ, OIB 70985924899, Soldanac 54, 51000 Rijeka i dr.</izvorni_sadrzaj>
    <derivirana_varijabla naziv="DomainObject.Predmet.StrankaIDrugiAdressOIB_1">DRAGO ZORIĆ, OIB 70985924899, Soldanac 54, 51000 Rijeka i dr.</derivirana_varijabla>
  </DomainObject.Predmet.StrankaIDrugiAdressOIB>
  <DomainObject.Predmet.ProtustrankaIDrugiAdressOIB>
    <izvorni_sadrzaj>ADRIA VAL d.o.o., OIB 85116703257, Soldanac 54, 51000 Rijeka i dr.</izvorni_sadrzaj>
    <derivirana_varijabla naziv="DomainObject.Predmet.ProtustrankaIDrugiAdressOIB_1">ADRIA VAL d.o.o., OIB 85116703257, Soldanac 54, 51000 Rijeka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DRAGO ZORIĆ</item>
      <item>ADRIA VAL d.o.o.</item>
      <item>FINA  Rijeka</item>
      <item>ADRIA VAL d.o.o.</item>
    </izvorni_sadrzaj>
    <derivirana_varijabla naziv="DomainObject.Predmet.SudioniciListNaziv_1">
      <item>DRAGO ZORIĆ</item>
      <item>ADRIA VAL d.o.o.</item>
      <item>FINA  Rijeka</item>
      <item>ADRIA VAL d.o.o.</item>
    </derivirana_varijabla>
  </DomainObject.Predmet.SudioniciListNaziv>
  <DomainObject.Predmet.SudioniciListAdressOIB>
    <izvorni_sadrzaj>
      <item>DRAGO ZORIĆ, OIB 70985924899, Soldanac 54,51000 Rijeka</item>
      <item>ADRIA VAL d.o.o., OIB 85116703257, Soldanac 54,51000 Rijeka</item>
      <item>FINA  Rijeka, OIB 85821130368, Frana Kurelca 8,51000 Rijeka</item>
      <item>ADRIA VAL d.o.o., OIB 85116703257, Soldanac 54,51000 Rijeka</item>
    </izvorni_sadrzaj>
    <derivirana_varijabla naziv="DomainObject.Predmet.SudioniciListAdressOIB_1">
      <item>DRAGO ZORIĆ, OIB 70985924899, Soldanac 54,51000 Rijeka</item>
      <item>ADRIA VAL d.o.o., OIB 85116703257, Soldanac 54,51000 Rijeka</item>
      <item>FINA  Rijeka, OIB 85821130368, Frana Kurelca 8,51000 Rijeka</item>
      <item>ADRIA VAL d.o.o., OIB 85116703257, Soldanac 54,51000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70985924899</item>
      <item>, OIB 85116703257</item>
      <item>, OIB 85821130368</item>
      <item>, OIB 85116703257</item>
    </izvorni_sadrzaj>
    <derivirana_varijabla naziv="DomainObject.Predmet.SudioniciListNazivOIB_1">
      <item>, OIB 70985924899</item>
      <item>, OIB 85116703257</item>
      <item>, OIB 85821130368</item>
      <item>, OIB 85116703257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Zagrebačka 16, 51000 Rijeka</item>
    </izvorni_sadrzaj>
    <derivirana_varijabla naziv="DomainObject.Predmet.StecajniUpraviteljiListAddressOIB_1">
      <item>Dubravka Stašić, OIB 23303100671, Zagrebačka 16,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D41204-1B0F-4727-BE60-48DCD87455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1049</properties:Words>
  <properties:Characters>5943</properties:Characters>
  <properties:Lines>121</properties:Lines>
  <properties:Paragraphs>40</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7350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2018-04-19T08:49:00Z</dcterms:created>
  <dc:creator>dcmelik</dc:creator>
  <cp:lastModifiedBy>Jasna Radulović</cp:lastModifiedBy>
  <cp:lastPrinted>2018-04-12T12:50:00Z</cp:lastPrinted>
  <dcterms:modified xmlns:xsi="http://www.w3.org/2001/XMLSchema-instance" xsi:type="dcterms:W3CDTF">2018-04-19T09:42:00Z</dcterms:modified>
  <cp:revision>7</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(575-17 poziv vjerovnicima.docx)</vt:lpwstr>
  </prop:property>
  <prop:property name="CC_coloring" pid="4" fmtid="{D5CDD505-2E9C-101B-9397-08002B2CF9AE}">
    <vt:bool>false</vt:bool>
  </prop:property>
  <prop:property name="BrojStranica" pid="5" fmtid="{D5CDD505-2E9C-101B-9397-08002B2CF9AE}">
    <vt:i4>3</vt:i4>
  </prop:property>
</prop:Properties>
</file>