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7c4f2" w14:paraId="0c7c4f2"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xml:space="preserve">, Regionalni centar </w:t>
      </w:r>
      <w:r w:rsidR="00D96C72">
        <w:t>Zagreb</w:t>
      </w:r>
      <w:r>
        <w:t xml:space="preserve">, </w:t>
      </w:r>
      <w:r w:rsidR="00D96C72">
        <w:t>Koturaška 43</w:t>
      </w:r>
      <w:r>
        <w:t>,</w:t>
      </w:r>
      <w:r w:rsidR="00152CB8">
        <w:t xml:space="preserve"> OIB: </w:t>
      </w:r>
      <w:r w:rsidR="00152CB8" w:rsidRPr="00152CB8">
        <w:t>85821130368</w:t>
      </w:r>
      <w:r>
        <w:t xml:space="preserve"> za otvaranje s</w:t>
      </w:r>
      <w:r w:rsidR="00AB2BB4">
        <w:t xml:space="preserve">tečajnog postupka nad dužnikom </w:t>
      </w:r>
      <w:r w:rsidR="00D96C72">
        <w:t>KAMELEON IMPEX, d.o.o., Zoranićeva 16, Solin, OIB: 97187841895</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D96C72">
        <w:t>KAMELEON IMPEX, d.o.o., Zoranićeva 16, Solin, OIB: 97187841895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01570" w:rsidP="00107E09" w:rsidR="00107E09">
      <w:pPr>
        <w:jc w:val="center"/>
        <w:rPr>
          <w:b/>
          <w:u w:val="single"/>
        </w:rPr>
      </w:pPr>
      <w:r>
        <w:rPr>
          <w:b/>
          <w:u w:val="single"/>
        </w:rPr>
        <w:t>13</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D96C72">
        <w:rPr>
          <w:b/>
          <w:u w:val="single"/>
        </w:rPr>
        <w:t>09.10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D96C72">
        <w:rPr>
          <w:rFonts w:cs="Times New Roman" w:hAnsi="Times New Roman" w:ascii="Times New Roman"/>
          <w:sz w:val="24"/>
          <w:szCs w:val="24"/>
        </w:rPr>
        <w:t>Anita Munjiza-Zanki, Alojzija Stepinca 7, Kaštel Lukšić, OIB: 10737414452</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D96C72">
        <w:t>Anita Munjiza-Zanki</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01570">
        <w:rPr>
          <w:rFonts w:cs="Times New Roman" w:eastAsia="Times New Roman" w:hAnsi="Times New Roman" w:ascii="Times New Roman"/>
          <w:sz w:val="24"/>
          <w:szCs w:val="24"/>
          <w:lang w:eastAsia="hr-HR" w:val="fr-FR"/>
        </w:rPr>
        <w:t>10</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C01570">
        <w:t>04. listopada</w:t>
      </w:r>
      <w:r w:rsidR="00324705">
        <w:t xml:space="preserve"> 2016</w:t>
      </w:r>
      <w:r>
        <w:t xml:space="preserve">. godine predložio otvaranje stečajnog postupka nad dužnikom </w:t>
      </w:r>
      <w:r w:rsidR="00D96C72">
        <w:t>KAMELEON IMPEX, d.o.o., Zoranićeva 16, Solin, OIB: 97187841895</w:t>
      </w:r>
      <w:r>
        <w:t>.</w:t>
      </w:r>
    </w:p>
    <w:p w:rsidRDefault="0054141D" w:rsidP="0054141D" w:rsidR="0054141D">
      <w:pPr>
        <w:ind w:left="708"/>
        <w:jc w:val="both"/>
      </w:pPr>
    </w:p>
    <w:p w:rsidRDefault="00D96C72" w:rsidP="00D96C72" w:rsidR="00D96C72">
      <w:pPr>
        <w:ind w:firstLine="708"/>
        <w:jc w:val="both"/>
      </w:pPr>
      <w:r>
        <w:t xml:space="preserve">U prijedlogu se u bitnome navodi da je rješenjem Nagodbenog vijeća Klasa:UP-I/110/07/15-01/8590, ur.br: 04-06-16-8590-18 od 11. kolovoza 2016. godine odbacilo prijedlog za otvaranje postupka predstečajne nagodbe nad uvodnom navedenim dužnikom, te budući da dužnik u razdoblju dužem od 60 dana ima evidentirane neizvršene osnove za plaćanje, Financijska agencija podnosi prijedlog za otvaranje stečajnog postupka. Uz prijedlog predlagatelj je dostavio i Potvrdu od 28. rujna 2016. godine iz koje je razvidno da dužnik ima evidentirane neizvršene osnove za plaćanje u razdoblju dužem od 60 dana.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D96C72" w:rsidP="00107E09" w:rsidR="00D96C72">
      <w:r>
        <w:t xml:space="preserve">- </w:t>
      </w:r>
      <w:r>
        <w:tab/>
        <w:t xml:space="preserve">FINA SPLIT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F21CFC">
          <w:rPr>
            <w:noProof/>
          </w:rPr>
          <w:t>4</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D96C72">
      <w:t>1885</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D96C72">
      <w:t>1885</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C2F22"/>
    <w:rsid w:val="003F51CD"/>
    <w:rsid w:val="00417EA6"/>
    <w:rsid w:val="004760D4"/>
    <w:rsid w:val="004D16DF"/>
    <w:rsid w:val="0054141D"/>
    <w:rsid w:val="00665B16"/>
    <w:rsid w:val="006B28B5"/>
    <w:rsid w:val="006B3A18"/>
    <w:rsid w:val="006D78E1"/>
    <w:rsid w:val="0071519E"/>
    <w:rsid w:val="00726D30"/>
    <w:rsid w:val="007A2B51"/>
    <w:rsid w:val="007A399C"/>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1570"/>
    <w:rsid w:val="00C05643"/>
    <w:rsid w:val="00C40345"/>
    <w:rsid w:val="00C40E6F"/>
    <w:rsid w:val="00C50430"/>
    <w:rsid w:val="00D573DA"/>
    <w:rsid w:val="00D91C99"/>
    <w:rsid w:val="00D96C72"/>
    <w:rsid w:val="00DD0D50"/>
    <w:rsid w:val="00EB6A52"/>
    <w:rsid w:val="00ED3011"/>
    <w:rsid w:val="00F21CFC"/>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F21CFC"/>
    <w:rPr>
      <w:color w:val="808080"/>
      <w:bdr w:space="0" w:sz="0" w:color="auto" w:val="none"/>
      <w:shd w:fill="auto" w:color="auto" w:val="clear"/>
    </w:rPr>
  </w:style>
  <w:style w:customStyle="true" w:styleId="eSPISCCParagraphDefaultFont" w:type="character">
    <w:name w:val="eSPIS_CC_Paragraph Default Font"/>
    <w:basedOn w:val="Zadanifontodlomka"/>
    <w:rsid w:val="00F21CF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21CFC"/>
    <w:rPr>
      <w:b/>
      <w:bdr w:space="0" w:sz="0" w:color="auto" w:val="none"/>
      <w:shd w:fill="FFFFCC" w:color="auto" w:val="clear"/>
      <w:lang w:val="hr-HR"/>
    </w:rPr>
  </w:style>
  <w:style w:customStyle="true" w:styleId="PozadinaSvijetloCrvena" w:type="character">
    <w:name w:val="Pozadina_SvijetloCrvena"/>
    <w:basedOn w:val="eSPISCCParagraphDefaultFont"/>
    <w:rsid w:val="00F21CF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21CF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F21CFC"/>
    <w:rPr>
      <w:color w:val="808080"/>
      <w:bdr w:color="auto" w:space="0" w:sz="0" w:val="none"/>
      <w:shd w:color="auto" w:fill="auto" w:val="clear"/>
    </w:rPr>
  </w:style>
  <w:style w:customStyle="1" w:styleId="eSPISCCParagraphDefaultFont" w:type="character">
    <w:name w:val="eSPIS_CC_Paragraph Default Font"/>
    <w:basedOn w:val="Zadanifontodlomka"/>
    <w:rsid w:val="00F21CF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21CFC"/>
    <w:rPr>
      <w:b/>
      <w:bdr w:color="auto" w:space="0" w:sz="0" w:val="none"/>
      <w:shd w:color="auto" w:fill="FFFFCC" w:val="clear"/>
      <w:lang w:val="hr-HR"/>
    </w:rPr>
  </w:style>
  <w:style w:customStyle="1" w:styleId="PozadinaSvijetloCrvena" w:type="character">
    <w:name w:val="Pozadina_SvijetloCrvena"/>
    <w:basedOn w:val="eSPISCCParagraphDefaultFont"/>
    <w:rsid w:val="00F21CF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21CF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1885</izvorni_sadrzaj>
    <derivirana_varijabla naziv="DomainObject.Predmet.Broj_1">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St-1885/2016</izvorni_sadrzaj>
    <derivirana_varijabla naziv="DomainObject.Predmet.OznakaBroj_1">St-1885/2016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KAMELEON IMPEX, d.o.o.</izvorni_sadrzaj>
    <derivirana_varijabla naziv="DomainObject.Predmet.ProtustrankaFormated_1">  KAMELEON IMPEX, d.o.o.</derivirana_varijabla>
  </DomainObject.Predmet.ProtustrankaFormated>
  <DomainObject.Predmet.ProtustrankaFormatedOIB>
    <izvorni_sadrzaj>  KAMELEON IMPEX, d.o.o., OIB 97187841895</izvorni_sadrzaj>
    <derivirana_varijabla naziv="DomainObject.Predmet.ProtustrankaFormatedOIB_1">  KAMELEON IMPEX, d.o.o., OIB 97187841895</derivirana_varijabla>
  </DomainObject.Predmet.ProtustrankaFormatedOIB>
  <DomainObject.Predmet.ProtustrankaFormatedWithAdress>
    <izvorni_sadrzaj> KAMELEON IMPEX, d.o.o., Zoranićeva 16, 21210 Solin</izvorni_sadrzaj>
    <derivirana_varijabla naziv="DomainObject.Predmet.ProtustrankaFormatedWithAdress_1"> KAMELEON IMPEX, d.o.o., Zoranićeva 16, 21210 Solin</derivirana_varijabla>
  </DomainObject.Predmet.ProtustrankaFormatedWithAdress>
  <DomainObject.Predmet.ProtustrankaFormatedWithAdressOIB>
    <izvorni_sadrzaj> KAMELEON IMPEX, d.o.o., OIB 97187841895, Zoranićeva 16, 21210 Solin</izvorni_sadrzaj>
    <derivirana_varijabla naziv="DomainObject.Predmet.ProtustrankaFormatedWithAdressOIB_1"> KAMELEON IMPEX, d.o.o., OIB 97187841895, Zoranićeva 16, 21210 Solin</derivirana_varijabla>
  </DomainObject.Predmet.ProtustrankaFormatedWithAdressOIB>
  <DomainObject.Predmet.ProtustrankaWithAdress>
    <izvorni_sadrzaj>KAMELEON IMPEX, d.o.o. Zoranićeva 16, 21210 Solin</izvorni_sadrzaj>
    <derivirana_varijabla naziv="DomainObject.Predmet.ProtustrankaWithAdress_1">KAMELEON IMPEX, d.o.o. Zoranićeva 16, 21210 Solin</derivirana_varijabla>
  </DomainObject.Predmet.ProtustrankaWithAdress>
  <DomainObject.Predmet.ProtustrankaWithAdressOIB>
    <izvorni_sadrzaj>KAMELEON IMPEX, d.o.o., OIB 97187841895, Zoranićeva 16, 21210 Solin</izvorni_sadrzaj>
    <derivirana_varijabla naziv="DomainObject.Predmet.ProtustrankaWithAdressOIB_1">KAMELEON IMPEX, d.o.o., OIB 97187841895, Zoranićeva 16, 21210 Solin</derivirana_varijabla>
  </DomainObject.Predmet.ProtustrankaWithAdressOIB>
  <DomainObject.Predmet.ProtustrankaNazivFormated>
    <izvorni_sadrzaj>KAMELEON IMPEX, d.o.o.</izvorni_sadrzaj>
    <derivirana_varijabla naziv="DomainObject.Predmet.ProtustrankaNazivFormated_1">KAMELEON IMPEX, d.o.o.</derivirana_varijabla>
  </DomainObject.Predmet.ProtustrankaNazivFormated>
  <DomainObject.Predmet.ProtustrankaNazivFormatedOIB>
    <izvorni_sadrzaj>KAMELEON IMPEX, d.o.o., OIB 97187841895</izvorni_sadrzaj>
    <derivirana_varijabla naziv="DomainObject.Predmet.ProtustrankaNazivFormatedOIB_1">KAMELEON IMPEX, d.o.o., OIB 97187841895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IMPEX, d.o.o.</item>
    </izvorni_sadrzaj>
    <derivirana_varijabla naziv="DomainObject.Predmet.ProtuStrankaListFormated_1">
      <item>KAMELEON IMPEX, d.o.o.</item>
    </derivirana_varijabla>
  </DomainObject.Predmet.ProtuStrankaListFormated>
  <DomainObject.Predmet.ProtuStrankaListFormatedOIB>
    <izvorni_sadrzaj>
      <item>KAMELEON IMPEX, d.o.o., OIB 97187841895</item>
    </izvorni_sadrzaj>
    <derivirana_varijabla naziv="DomainObject.Predmet.ProtuStrankaListFormatedOIB_1">
      <item>KAMELEON IMPEX, d.o.o., OIB 97187841895</item>
    </derivirana_varijabla>
  </DomainObject.Predmet.ProtuStrankaListFormatedOIB>
  <DomainObject.Predmet.ProtuStrankaListFormatedWithAdress>
    <izvorni_sadrzaj>
      <item>KAMELEON IMPEX, d.o.o., Zoranićeva 16, 21210 Solin</item>
    </izvorni_sadrzaj>
    <derivirana_varijabla naziv="DomainObject.Predmet.ProtuStrankaListFormatedWithAdress_1">
      <item>KAMELEON IMPEX, d.o.o., Zoranićeva 16, 21210 Solin</item>
    </derivirana_varijabla>
  </DomainObject.Predmet.ProtuStrankaListFormatedWithAdress>
  <DomainObject.Predmet.ProtuStrankaListFormatedWithAdressOIB>
    <izvorni_sadrzaj>
      <item>KAMELEON IMPEX, d.o.o., OIB 97187841895, Zoranićeva 16, 21210 Solin</item>
    </izvorni_sadrzaj>
    <derivirana_varijabla naziv="DomainObject.Predmet.ProtuStrankaListFormatedWithAdressOIB_1">
      <item>KAMELEON IMPEX, d.o.o., OIB 97187841895, Zoranićeva 16, 21210 Solin</item>
    </derivirana_varijabla>
  </DomainObject.Predmet.ProtuStrankaListFormatedWithAdressOIB>
  <DomainObject.Predmet.ProtuStrankaListNazivFormated>
    <izvorni_sadrzaj>
      <item>KAMELEON IMPEX, d.o.o.</item>
    </izvorni_sadrzaj>
    <derivirana_varijabla naziv="DomainObject.Predmet.ProtuStrankaListNazivFormated_1">
      <item>KAMELEON IMPEX, d.o.o.</item>
    </derivirana_varijabla>
  </DomainObject.Predmet.ProtuStrankaListNazivFormated>
  <DomainObject.Predmet.ProtuStrankaListNazivFormatedOIB>
    <izvorni_sadrzaj>
      <item>KAMELEON IMPEX, d.o.o., OIB 97187841895</item>
    </izvorni_sadrzaj>
    <derivirana_varijabla naziv="DomainObject.Predmet.ProtuStrankaListNazivFormatedOIB_1">
      <item>KAMELEON IMPEX, d.o.o., OIB 97187841895</item>
    </derivirana_varijabla>
  </DomainObject.Predmet.ProtuStrankaListNazivFormatedOIB>
  <DomainObject.Predmet.OstaliListFormated>
    <izvorni_sadrzaj>
      <item>Anita Munjiza-zanki</item>
    </izvorni_sadrzaj>
    <derivirana_varijabla naziv="DomainObject.Predmet.OstaliListFormated_1">
      <item>Anita Munjiza-zanki</item>
    </derivirana_varijabla>
  </DomainObject.Predmet.OstaliListFormated>
  <DomainObject.Predmet.OstaliListFormatedOIB>
    <izvorni_sadrzaj>
      <item>Anita Munjiza-zanki, OIB 10737414452</item>
    </izvorni_sadrzaj>
    <derivirana_varijabla naziv="DomainObject.Predmet.OstaliListFormatedOIB_1">
      <item>Anita Munjiza-zanki, OIB 10737414452</item>
    </derivirana_varijabla>
  </DomainObject.Predmet.OstaliListFormatedOIB>
  <DomainObject.Predmet.OstaliListFormatedWithAdress>
    <izvorni_sadrzaj>
      <item>Anita Munjiza-zanki, ALOJZIJA STEPINCA 7, 21214 Kaštel Lukšić</item>
    </izvorni_sadrzaj>
    <derivirana_varijabla naziv="DomainObject.Predmet.OstaliListFormatedWithAdress_1">
      <item>Anita Munjiza-zanki, ALOJZIJA STEPINCA 7, 21214 Kaštel Lukšić</item>
    </derivirana_varijabla>
  </DomainObject.Predmet.OstaliListFormatedWithAdress>
  <DomainObject.Predmet.OstaliListFormatedWithAdressOIB>
    <izvorni_sadrzaj>
      <item>Anita Munjiza-zanki, OIB 10737414452, ALOJZIJA STEPINCA 7, 21214 Kaštel Lukšić</item>
    </izvorni_sadrzaj>
    <derivirana_varijabla naziv="DomainObject.Predmet.OstaliListFormatedWithAdressOIB_1">
      <item>Anita Munjiza-zanki, OIB 10737414452, ALOJZIJA STEPINCA 7, 21214 Kaštel Lukšić</item>
    </derivirana_varijabla>
  </DomainObject.Predmet.OstaliListFormatedWithAdressOIB>
  <DomainObject.Predmet.OstaliListNazivFormated>
    <izvorni_sadrzaj>
      <item>Anita Munjiza-zanki</item>
    </izvorni_sadrzaj>
    <derivirana_varijabla naziv="DomainObject.Predmet.OstaliListNazivFormated_1">
      <item>Anita Munjiza-zanki</item>
    </derivirana_varijabla>
  </DomainObject.Predmet.OstaliListNazivFormated>
  <DomainObject.Predmet.OstaliListNazivFormatedOIB>
    <izvorni_sadrzaj>
      <item>Anita Munjiza-zanki, OIB 10737414452</item>
    </izvorni_sadrzaj>
    <derivirana_varijabla naziv="DomainObject.Predmet.OstaliListNazivFormatedOIB_1">
      <item>Anita Munjiza-zanki, OIB 10737414452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IMPEX, d.o.o.</izvorni_sadrzaj>
    <derivirana_varijabla naziv="DomainObject.Predmet.ProtustrankaIDrugi_1">KAMELEON IMPEX,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IMPEX, d.o.o., OIB 97187841895, Zoranićeva 16, 21210 Solin</izvorni_sadrzaj>
    <derivirana_varijabla naziv="DomainObject.Predmet.ProtustrankaIDrugiAdressOIB_1">KAMELEON IMPEX, d.o.o., OIB 97187841895,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IMPEX, d.o.o.</item>
      <item>FINANCIJSKA AGENCIJA, RC SPLIT</item>
      <item>Anita Munjiza-zanki</item>
    </izvorni_sadrzaj>
    <derivirana_varijabla naziv="DomainObject.Predmet.SudioniciListNaziv_1">
      <item>KAMELEON IMPEX, d.o.o.</item>
      <item>FINANCIJSKA AGENCIJA, RC SPLIT</item>
      <item>Anita Munjiza-zanki</item>
    </derivirana_varijabla>
  </DomainObject.Predmet.SudioniciListNaziv>
  <DomainObject.Predmet.SudioniciListAdressOIB>
    <izvorni_sadrzaj>
      <item>KAMELEON IMPEX, d.o.o., OIB 97187841895, Zoranićeva 16,21210 Solin</item>
      <item>FINANCIJSKA AGENCIJA, RC SPLIT, OIB 85821130368, Mažuranićevo šetalište 24 b,21000 Split</item>
      <item>Anita Munjiza-zanki, OIB 10737414452, ALOJZIJA STEPINCA 7,21214 Kaštel Lukšić</item>
    </izvorni_sadrzaj>
    <derivirana_varijabla naziv="DomainObject.Predmet.SudioniciListAdressOIB_1">
      <item>KAMELEON IMPEX, d.o.o., OIB 97187841895, Zoranićeva 16,21210 Solin</item>
      <item>FINANCIJSKA AGENCIJA, RC SPLIT, OIB 85821130368, Mažuranićevo šetalište 24 b,21000 Split</item>
      <item>Anita Munjiza-zanki, OIB 10737414452, ALOJZIJA STEPINCA 7,21214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97187841895</item>
      <item>, OIB 85821130368</item>
      <item>, OIB 10737414452</item>
    </izvorni_sadrzaj>
    <derivirana_varijabla naziv="DomainObject.Predmet.SudioniciListNazivOIB_1">
      <item>, OIB 97187841895</item>
      <item>, OIB 85821130368</item>
      <item>, OIB 10737414452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1011</properties:Words>
  <properties:Characters>5699</properties:Characters>
  <properties:Lines>143</properties:Lines>
  <properties:Paragraphs>38</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2017-01-04T11:57:00Z</cp:lastPrinted>
  <dcterms:modified xmlns:xsi="http://www.w3.org/2001/XMLSchema-instance" xsi:type="dcterms:W3CDTF">2017-01-04T12:14:00Z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