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1636" w14:paraId="b2d163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973549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St-7969/2015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73549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C10C9" w:rsidRPr="00DC10C9">
        <w:rPr>
          <w:rFonts w:cs="Times New Roman" w:eastAsia="Times New Roman" w:hAnsi="Times New Roman" w:ascii="Times New Roman"/>
          <w:sz w:val="24"/>
          <w:szCs w:val="24"/>
          <w:lang w:eastAsia="hr-HR"/>
        </w:rPr>
        <w:t>Poliklinika za oftalmologiju, psihijatriju, opću kirurgiju, fizikalnu medicinu i rehabilitaciju, internu medicinu, anesteziologiju, reanimatologiju i intenzivno liječenje, mikrobiologiju s parazitologijom, radiologiju i medicinu rada EXACTA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F6DC5" w:rsidRP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73549">
        <w:rPr>
          <w:rFonts w:cs="Times New Roman" w:eastAsia="Times New Roman" w:hAnsi="Times New Roman" w:ascii="Times New Roman"/>
          <w:sz w:val="24"/>
          <w:szCs w:val="24"/>
          <w:lang w:eastAsia="hr-HR"/>
        </w:rPr>
        <w:t>Kvaternikov Trg 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973549">
        <w:rPr>
          <w:rFonts w:cs="Times New Roman" w:eastAsia="Times New Roman" w:hAnsi="Times New Roman" w:ascii="Times New Roman"/>
          <w:sz w:val="24"/>
          <w:szCs w:val="24"/>
          <w:lang w:eastAsia="hr-HR"/>
        </w:rPr>
        <w:t>080093348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73549">
        <w:rPr>
          <w:rFonts w:cs="Times New Roman" w:eastAsia="Times New Roman" w:hAnsi="Times New Roman" w:ascii="Times New Roman"/>
          <w:sz w:val="24"/>
          <w:szCs w:val="24"/>
          <w:lang w:eastAsia="hr-HR"/>
        </w:rPr>
        <w:t>62723781211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95B02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95B02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73549" w:rsidRPr="00973549">
        <w:rPr>
          <w:rFonts w:cs="Times New Roman" w:eastAsia="Times New Roman" w:hAnsi="Times New Roman" w:ascii="Times New Roman"/>
          <w:sz w:val="24"/>
          <w:szCs w:val="24"/>
          <w:lang w:eastAsia="hr-HR"/>
        </w:rPr>
        <w:t>Poliklinika za oftalmologiju, psihijatriju, opću kirurgiju, fizikalnu medicinu i rehabilitaciju, internu medicinu, anesteziologiju, reanimatologiju i intenzivno liječenje, mikrobiologiju s parazitologijom, radiologiju i medicinu rada EXACTA, Zagreb, Kvaternikov Trg 2, MBS: 080093348, OIB: 62723781211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D95B02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95B02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0861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Ivana Brebrić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861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861EF">
        <w:rPr>
          <w:rFonts w:cs="Times New Roman" w:eastAsia="Times New Roman" w:hAnsi="Times New Roman" w:ascii="Times New Roman"/>
          <w:sz w:val="24"/>
          <w:szCs w:val="24"/>
          <w:lang w:eastAsia="hr-HR"/>
        </w:rPr>
        <w:t>Palinovečka 19P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861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01354117686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73549" w:rsidRPr="00973549">
        <w:rPr>
          <w:rFonts w:cs="Times New Roman" w:hAnsi="Times New Roman" w:ascii="Times New Roman"/>
          <w:sz w:val="24"/>
          <w:szCs w:val="24"/>
        </w:rPr>
        <w:t>Poliklinika za oftalmologiju, psihijatriju, opću kirurgiju, fizikalnu medicinu i rehabilitaciju, internu medicinu, anesteziologiju, reanimatologiju i intenzivno liječenje, mikrobiologiju s parazitologijom, radiologiju i medicinu rada EXACTA, Zagreb, Kvaternikov Trg 2, MBS: 080093348, OIB: 62723781211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9735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8. prosinca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61F1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srpnja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95B02">
        <w:rPr>
          <w:rFonts w:cs="Times New Roman" w:eastAsia="Times New Roman" w:hAnsi="Times New Roman" w:ascii="Times New Roman"/>
          <w:sz w:val="24"/>
          <w:szCs w:val="20"/>
          <w:lang w:eastAsia="hr-HR"/>
        </w:rPr>
        <w:t>3. listopada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344E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608" w:rsidP="00BA36F5" w:rsidR="00FD3608">
      <w:pPr>
        <w:spacing w:lineRule="auto" w:line="240" w:after="0"/>
      </w:pPr>
      <w:r>
        <w:separator/>
      </w:r>
    </w:p>
  </w:endnote>
  <w:endnote w:id="0" w:type="continuationSeparator">
    <w:p w:rsidRDefault="00FD3608" w:rsidP="00BA36F5" w:rsidR="00FD36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608" w:rsidP="00BA36F5" w:rsidR="00FD3608">
      <w:pPr>
        <w:spacing w:lineRule="auto" w:line="240" w:after="0"/>
      </w:pPr>
      <w:r>
        <w:separator/>
      </w:r>
    </w:p>
  </w:footnote>
  <w:footnote w:id="0" w:type="continuationSeparator">
    <w:p w:rsidRDefault="00FD3608" w:rsidP="00BA36F5" w:rsidR="00FD36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E1756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973549">
      <w:rPr>
        <w:rFonts w:cs="Times New Roman" w:hAnsi="Times New Roman" w:ascii="Times New Roman"/>
        <w:sz w:val="24"/>
        <w:szCs w:val="24"/>
      </w:rPr>
      <w:tab/>
      <w:t>24. St-7969/2015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FAD"/>
    <w:rsid w:val="00015ED6"/>
    <w:rsid w:val="000516EA"/>
    <w:rsid w:val="00054FF8"/>
    <w:rsid w:val="0005659F"/>
    <w:rsid w:val="000622D8"/>
    <w:rsid w:val="00067B98"/>
    <w:rsid w:val="0007695B"/>
    <w:rsid w:val="000861EF"/>
    <w:rsid w:val="000C7999"/>
    <w:rsid w:val="000F3A15"/>
    <w:rsid w:val="000F55D7"/>
    <w:rsid w:val="00113AB5"/>
    <w:rsid w:val="0012132B"/>
    <w:rsid w:val="00131324"/>
    <w:rsid w:val="00140FCB"/>
    <w:rsid w:val="00150C62"/>
    <w:rsid w:val="0015643A"/>
    <w:rsid w:val="001743BF"/>
    <w:rsid w:val="0017646E"/>
    <w:rsid w:val="0018748C"/>
    <w:rsid w:val="001B6BD3"/>
    <w:rsid w:val="001D43D9"/>
    <w:rsid w:val="001D5C09"/>
    <w:rsid w:val="00200E0F"/>
    <w:rsid w:val="002110EC"/>
    <w:rsid w:val="002229EB"/>
    <w:rsid w:val="00234C35"/>
    <w:rsid w:val="002519F0"/>
    <w:rsid w:val="00252F3C"/>
    <w:rsid w:val="00254826"/>
    <w:rsid w:val="00260466"/>
    <w:rsid w:val="002608A1"/>
    <w:rsid w:val="0028717D"/>
    <w:rsid w:val="00294A48"/>
    <w:rsid w:val="00297574"/>
    <w:rsid w:val="002A3C60"/>
    <w:rsid w:val="002A49F4"/>
    <w:rsid w:val="002B1DD8"/>
    <w:rsid w:val="002B5FFE"/>
    <w:rsid w:val="002C625A"/>
    <w:rsid w:val="002D5756"/>
    <w:rsid w:val="002E5AEC"/>
    <w:rsid w:val="002E7CFB"/>
    <w:rsid w:val="002F40A5"/>
    <w:rsid w:val="00305554"/>
    <w:rsid w:val="00312310"/>
    <w:rsid w:val="00321741"/>
    <w:rsid w:val="00342C52"/>
    <w:rsid w:val="003442E0"/>
    <w:rsid w:val="0034776F"/>
    <w:rsid w:val="00347E30"/>
    <w:rsid w:val="00361158"/>
    <w:rsid w:val="00393011"/>
    <w:rsid w:val="003A1F20"/>
    <w:rsid w:val="003C0253"/>
    <w:rsid w:val="003D19E7"/>
    <w:rsid w:val="003F2428"/>
    <w:rsid w:val="003F40DF"/>
    <w:rsid w:val="004131D5"/>
    <w:rsid w:val="00442241"/>
    <w:rsid w:val="00450253"/>
    <w:rsid w:val="00466D9D"/>
    <w:rsid w:val="004670C2"/>
    <w:rsid w:val="004762A8"/>
    <w:rsid w:val="00490029"/>
    <w:rsid w:val="004A1A51"/>
    <w:rsid w:val="004B7D7E"/>
    <w:rsid w:val="004C524F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61D20"/>
    <w:rsid w:val="005745E3"/>
    <w:rsid w:val="00581800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60329"/>
    <w:rsid w:val="00660453"/>
    <w:rsid w:val="0067789F"/>
    <w:rsid w:val="006A7C4C"/>
    <w:rsid w:val="006C72A8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5324B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67FD0"/>
    <w:rsid w:val="00872421"/>
    <w:rsid w:val="008D166B"/>
    <w:rsid w:val="008D776D"/>
    <w:rsid w:val="008E3C15"/>
    <w:rsid w:val="00904BD2"/>
    <w:rsid w:val="00905247"/>
    <w:rsid w:val="00912C77"/>
    <w:rsid w:val="00915B22"/>
    <w:rsid w:val="009341C9"/>
    <w:rsid w:val="009344E8"/>
    <w:rsid w:val="00943B5F"/>
    <w:rsid w:val="00951F2F"/>
    <w:rsid w:val="00973549"/>
    <w:rsid w:val="0097744B"/>
    <w:rsid w:val="009965B6"/>
    <w:rsid w:val="009B6E43"/>
    <w:rsid w:val="009C239C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946AF"/>
    <w:rsid w:val="00AB6CC3"/>
    <w:rsid w:val="00AC77D0"/>
    <w:rsid w:val="00AD31B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70EE5"/>
    <w:rsid w:val="00B81D26"/>
    <w:rsid w:val="00BA36F5"/>
    <w:rsid w:val="00BB2267"/>
    <w:rsid w:val="00BE3395"/>
    <w:rsid w:val="00BE3C92"/>
    <w:rsid w:val="00BF0F60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A76E4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95B02"/>
    <w:rsid w:val="00DA028F"/>
    <w:rsid w:val="00DA2ADB"/>
    <w:rsid w:val="00DA38AC"/>
    <w:rsid w:val="00DB16AA"/>
    <w:rsid w:val="00DC0214"/>
    <w:rsid w:val="00DC10C9"/>
    <w:rsid w:val="00DC1676"/>
    <w:rsid w:val="00DC7F37"/>
    <w:rsid w:val="00DE5400"/>
    <w:rsid w:val="00DE6A9D"/>
    <w:rsid w:val="00DE71BE"/>
    <w:rsid w:val="00DF6DC5"/>
    <w:rsid w:val="00E00D35"/>
    <w:rsid w:val="00E01338"/>
    <w:rsid w:val="00E06B2D"/>
    <w:rsid w:val="00E17566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A64C6"/>
    <w:rsid w:val="00EB45B1"/>
    <w:rsid w:val="00EC07FD"/>
    <w:rsid w:val="00EC61CA"/>
    <w:rsid w:val="00ED300E"/>
    <w:rsid w:val="00ED380A"/>
    <w:rsid w:val="00ED3E26"/>
    <w:rsid w:val="00ED7933"/>
    <w:rsid w:val="00F235F9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C7176"/>
    <w:rsid w:val="00FD3608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17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56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1756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1756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1756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17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5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175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175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175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7969</izvorni_sadrzaj>
    <derivirana_varijabla naziv="DomainObject.Predmet.Broj_1">7969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St-7969/2015</izvorni_sadrzaj>
    <derivirana_varijabla naziv="DomainObject.Predmet.OznakaBroj_1">St-7969/2015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oftalmologiju, psihijatriju, opću kirurgiju, fizikalnu medicinu i rehabilitaciju, internu medicinu, anesteziolog</izvorni_sadrzaj>
    <derivirana_varijabla naziv="DomainObject.Predmet.ProtustrankaFormated_1">  Poliklinika za oftalmologiju, psihijatriju, opću kirurgiju, fizikalnu medicinu i rehabilitaciju, internu medicinu, anesteziolog</derivirana_varijabla>
  </DomainObject.Predmet.ProtustrankaFormated>
  <DomainObject.Predmet.ProtustrankaFormatedOIB>
    <izvorni_sadrzaj>  Poliklinika za oftalmologiju, psihijatriju, opću kirurgiju, fizikalnu medicinu i rehabilitaciju, internu medicinu, anesteziolog, OIB 62723781211</izvorni_sadrzaj>
    <derivirana_varijabla naziv="DomainObject.Predmet.ProtustrankaFormatedOIB_1">  Poliklinika za oftalmologiju, psihijatriju, opću kirurgiju, fizikalnu medicinu i rehabilitaciju, internu medicinu, anesteziolog, OIB 62723781211</derivirana_varijabla>
  </DomainObject.Predmet.ProtustrankaFormatedOIB>
  <DomainObject.Predmet.ProtustrankaFormatedWithAdress>
    <izvorni_sadrzaj> Poliklinika za oftalmologiju, psihijatriju, opću kirurgiju, fizikalnu medicinu i rehabilitaciju, internu medicinu, anesteziolog, Kvaternikov Trg 2, 10000 Zagreb</izvorni_sadrzaj>
    <derivirana_varijabla naziv="DomainObject.Predmet.ProtustrankaFormatedWithAdress_1"> Poliklinika za oftalmologiju, psihijatriju, opću kirurgiju, fizikalnu medicinu i rehabilitaciju, internu medicinu, anesteziolog, Kvaternikov Trg 2, 10000 Zagreb</derivirana_varijabla>
  </DomainObject.Predmet.ProtustrankaFormatedWithAdress>
  <DomainObject.Predmet.ProtustrankaFormatedWithAdressOIB>
    <izvorni_sadrzaj> Poliklinika za oftalmologiju, psihijatriju, opću kirurgiju, fizikalnu medicinu i rehabilitaciju, internu medicinu, anesteziolog, OIB 62723781211, Kvaternikov Trg 2, 10000 Zagreb</izvorni_sadrzaj>
    <derivirana_varijabla naziv="DomainObject.Predmet.ProtustrankaFormatedWithAdressOIB_1"> Poliklinika za oftalmologiju, psihijatriju, opću kirurgiju, fizikalnu medicinu i rehabilitaciju, internu medicinu, anesteziolog, OIB 62723781211, Kvaternikov Trg 2, 10000 Zagreb</derivirana_varijabla>
  </DomainObject.Predmet.ProtustrankaFormatedWithAdressOIB>
  <DomainObject.Predmet.ProtustrankaWithAdress>
    <izvorni_sadrzaj>Poliklinika za oftalmologiju, psihijatriju, opću kirurgiju, fizikalnu medicinu i rehabilitaciju, internu medicinu, anesteziolog Kvaternikov Trg 2, 10000 Zagreb</izvorni_sadrzaj>
    <derivirana_varijabla naziv="DomainObject.Predmet.ProtustrankaWithAdress_1">Poliklinika za oftalmologiju, psihijatriju, opću kirurgiju, fizikalnu medicinu i rehabilitaciju, internu medicinu, anesteziolog Kvaternikov Trg 2, 10000 Zagreb</derivirana_varijabla>
  </DomainObject.Predmet.ProtustrankaWithAdress>
  <DomainObject.Predmet.ProtustrankaWithAdressOIB>
    <izvorni_sadrzaj>Poliklinika za oftalmologiju, psihijatriju, opću kirurgiju, fizikalnu medicinu i rehabilitaciju, internu medicinu, anesteziolog, OIB 62723781211, Kvaternikov Trg 2, 10000 Zagreb</izvorni_sadrzaj>
    <derivirana_varijabla naziv="DomainObject.Predmet.ProtustrankaWithAdressOIB_1">Poliklinika za oftalmologiju, psihijatriju, opću kirurgiju, fizikalnu medicinu i rehabilitaciju, internu medicinu, anesteziolog, OIB 62723781211, Kvaternikov Trg 2, 10000 Zagreb</derivirana_varijabla>
  </DomainObject.Predmet.ProtustrankaWithAdressOIB>
  <DomainObject.Predmet.ProtustrankaNazivFormated>
    <izvorni_sadrzaj>Poliklinika za oftalmologiju, psihijatriju, opću kirurgiju, fizikalnu medicinu i rehabilitaciju, internu medicinu, anesteziolog</izvorni_sadrzaj>
    <derivirana_varijabla naziv="DomainObject.Predmet.ProtustrankaNazivFormated_1">Poliklinika za oftalmologiju, psihijatriju, opću kirurgiju, fizikalnu medicinu i rehabilitaciju, internu medicinu, anesteziolog</derivirana_varijabla>
  </DomainObject.Predmet.ProtustrankaNazivFormated>
  <DomainObject.Predmet.ProtustrankaNazivFormatedOIB>
    <izvorni_sadrzaj>Poliklinika za oftalmologiju, psihijatriju, opću kirurgiju, fizikalnu medicinu i rehabilitaciju, internu medicinu, anesteziolog, OIB 62723781211</izvorni_sadrzaj>
    <derivirana_varijabla naziv="DomainObject.Predmet.ProtustrankaNazivFormatedOIB_1">Poliklinika za oftalmologiju, psihijatriju, opću kirurgiju, fizikalnu medicinu i rehabilitaciju, internu medicinu, anesteziolog, OIB 62723781211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oftalmologiju, psihijatriju, opću kirurgiju, fizikalnu medicinu i rehabilitaciju, internu medicinu, anesteziolog</item>
    </izvorni_sadrzaj>
    <derivirana_varijabla naziv="DomainObject.Predmet.ProtuStrankaListFormated_1">
      <item>Poliklinika za oftalmologiju, psihijatriju, opću kirurgiju, fizikalnu medicinu i rehabilitaciju, internu medicinu, anesteziolog</item>
    </derivirana_varijabla>
  </DomainObject.Predmet.ProtuStrankaListFormated>
  <DomainObject.Predmet.ProtuStrankaListFormatedOIB>
    <izvorni_sadrzaj>
      <item>Poliklinika za oftalmologiju, psihijatriju, opću kirurgiju, fizikalnu medicinu i rehabilitaciju, internu medicinu, anesteziolog, OIB 62723781211</item>
    </izvorni_sadrzaj>
    <derivirana_varijabla naziv="DomainObject.Predmet.ProtuStrankaListFormatedOIB_1">
      <item>Poliklinika za oftalmologiju, psihijatriju, opću kirurgiju, fizikalnu medicinu i rehabilitaciju, internu medicinu, anesteziolog, OIB 62723781211</item>
    </derivirana_varijabla>
  </DomainObject.Predmet.ProtuStrankaListFormatedOIB>
  <DomainObject.Predmet.ProtuStrankaListFormatedWithAdress>
    <izvorni_sadrzaj>
      <item>Poliklinika za oftalmologiju, psihijatriju, opću kirurgiju, fizikalnu medicinu i rehabilitaciju, internu medicinu, anesteziolog, Kvaternikov Trg 2, 10000 Zagreb</item>
    </izvorni_sadrzaj>
    <derivirana_varijabla naziv="DomainObject.Predmet.ProtuStrankaListFormatedWithAdress_1">
      <item>Poliklinika za oftalmologiju, psihijatriju, opću kirurgiju, fizikalnu medicinu i rehabilitaciju, internu medicinu, anesteziolog, Kvaternikov Trg 2, 10000 Zagreb</item>
    </derivirana_varijabla>
  </DomainObject.Predmet.ProtuStrankaListFormatedWithAdress>
  <DomainObject.Predmet.ProtuStrankaListFormatedWithAdressOIB>
    <izvorni_sadrzaj>
      <item>Poliklinika za oftalmologiju, psihijatriju, opću kirurgiju, fizikalnu medicinu i rehabilitaciju, internu medicinu, anesteziolog, OIB 62723781211, Kvaternikov Trg 2, 10000 Zagreb</item>
    </izvorni_sadrzaj>
    <derivirana_varijabla naziv="DomainObject.Predmet.ProtuStrankaListFormatedWithAdressOIB_1">
      <item>Poliklinika za oftalmologiju, psihijatriju, opću kirurgiju, fizikalnu medicinu i rehabilitaciju, internu medicinu, anesteziolog, OIB 62723781211, Kvaternikov Trg 2, 10000 Zagreb</item>
    </derivirana_varijabla>
  </DomainObject.Predmet.ProtuStrankaListFormatedWithAdressOIB>
  <DomainObject.Predmet.ProtuStrankaListNazivFormated>
    <izvorni_sadrzaj>
      <item>Poliklinika za oftalmologiju, psihijatriju, opću kirurgiju, fizikalnu medicinu i rehabilitaciju, internu medicinu, anesteziolog</item>
    </izvorni_sadrzaj>
    <derivirana_varijabla naziv="DomainObject.Predmet.ProtuStrankaListNazivFormated_1">
      <item>Poliklinika za oftalmologiju, psihijatriju, opću kirurgiju, fizikalnu medicinu i rehabilitaciju, internu medicinu, anesteziolog</item>
    </derivirana_varijabla>
  </DomainObject.Predmet.ProtuStrankaListNazivFormated>
  <DomainObject.Predmet.ProtuStrankaListNazivFormatedOIB>
    <izvorni_sadrzaj>
      <item>Poliklinika za oftalmologiju, psihijatriju, opću kirurgiju, fizikalnu medicinu i rehabilitaciju, internu medicinu, anesteziolog, OIB 62723781211</item>
    </izvorni_sadrzaj>
    <derivirana_varijabla naziv="DomainObject.Predmet.ProtuStrankaListNazivFormatedOIB_1">
      <item>Poliklinika za oftalmologiju, psihijatriju, opću kirurgiju, fizikalnu medicinu i rehabilitaciju, internu medicinu, anesteziolog, OIB 62723781211</item>
    </derivirana_varijabla>
  </DomainObject.Predmet.ProtuStrankaListNazivFormatedOIB>
  <DomainObject.Predmet.OstaliListFormated>
    <izvorni_sadrzaj>
      <item>Ivana Lovrić</item>
    </izvorni_sadrzaj>
    <derivirana_varijabla naziv="DomainObject.Predmet.OstaliListFormated_1">
      <item>Ivana Lovrić</item>
    </derivirana_varijabla>
  </DomainObject.Predmet.OstaliListFormated>
  <DomainObject.Predmet.OstaliListFormatedOIB>
    <izvorni_sadrzaj>
      <item>Ivana Lovrić, OIB 51997806797</item>
    </izvorni_sadrzaj>
    <derivirana_varijabla naziv="DomainObject.Predmet.OstaliListFormatedOIB_1">
      <item>Ivana Lovrić, OIB 51997806797</item>
    </derivirana_varijabla>
  </DomainObject.Predmet.OstaliListFormatedOIB>
  <DomainObject.Predmet.OstaliListFormatedWithAdress>
    <izvorni_sadrzaj>
      <item>Ivana Lovrić, Kameniti Stol 29b, 10000 Zagreb</item>
    </izvorni_sadrzaj>
    <derivirana_varijabla naziv="DomainObject.Predmet.OstaliListFormatedWithAdress_1">
      <item>Ivana Lovrić, Kameniti Stol 29b, 10000 Zagreb</item>
    </derivirana_varijabla>
  </DomainObject.Predmet.OstaliListFormatedWithAdress>
  <DomainObject.Predmet.OstaliListFormatedWithAdressOIB>
    <izvorni_sadrzaj>
      <item>Ivana Lovrić, OIB 51997806797, Kameniti Stol 29b, 10000 Zagreb</item>
    </izvorni_sadrzaj>
    <derivirana_varijabla naziv="DomainObject.Predmet.OstaliListFormatedWithAdressOIB_1">
      <item>Ivana Lovrić, OIB 51997806797, Kameniti Stol 29b, 10000 Zagreb</item>
    </derivirana_varijabla>
  </DomainObject.Predmet.OstaliListFormatedWithAdressOIB>
  <DomainObject.Predmet.OstaliListNazivFormated>
    <izvorni_sadrzaj>
      <item>Ivana Lovrić</item>
    </izvorni_sadrzaj>
    <derivirana_varijabla naziv="DomainObject.Predmet.OstaliListNazivFormated_1">
      <item>Ivana Lovrić</item>
    </derivirana_varijabla>
  </DomainObject.Predmet.OstaliListNazivFormated>
  <DomainObject.Predmet.OstaliListNazivFormatedOIB>
    <izvorni_sadrzaj>
      <item>Ivana Lovrić, OIB 51997806797</item>
    </izvorni_sadrzaj>
    <derivirana_varijabla naziv="DomainObject.Predmet.OstaliListNazivFormatedOIB_1">
      <item>Ivana Lovrić, OIB 51997806797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oftalmologiju, psihijatriju, opću kirurgiju, fizikalnu medicinu i rehabilitaciju, internu medicinu, anesteziolog</izvorni_sadrzaj>
    <derivirana_varijabla naziv="DomainObject.Predmet.ProtustrankaIDrugi_1">Poliklinika za oftalmologiju, psihijatriju, opću kirurgiju, fizikalnu medicinu i rehabilitaciju, internu medicinu, anesteziolog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za oftalmologiju, psihijatriju, opću kirurgiju, fizikalnu medicinu i rehabilitaciju, internu medicinu, anesteziolog, OIB 62723781211, Kvaternikov Trg 2, 10000 Zagreb</izvorni_sadrzaj>
    <derivirana_varijabla naziv="DomainObject.Predmet.ProtustrankaIDrugiAdressOIB_1">Poliklinika za oftalmologiju, psihijatriju, opću kirurgiju, fizikalnu medicinu i rehabilitaciju, internu medicinu, anesteziolog, OIB 62723781211, Kvaternikov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oftalmologiju, psihijatriju, opću kirurgiju, fizikalnu medicinu i rehabilitaciju, internu medicinu, anesteziolog</item>
      <item>FINA Regionalni centar Zagreb</item>
      <item>Ivana Lovrić</item>
    </izvorni_sadrzaj>
    <derivirana_varijabla naziv="DomainObject.Predmet.SudioniciListNaziv_1">
      <item>Poliklinika za oftalmologiju, psihijatriju, opću kirurgiju, fizikalnu medicinu i rehabilitaciju, internu medicinu, anesteziolog</item>
      <item>FINA Regionalni centar Zagreb</item>
      <item>Ivana Lovrić</item>
    </derivirana_varijabla>
  </DomainObject.Predmet.SudioniciListNaziv>
  <DomainObject.Predmet.SudioniciListAdressOIB>
    <izvorni_sadrzaj>
      <item>Poliklinika za oftalmologiju, psihijatriju, opću kirurgiju, fizikalnu medicinu i rehabilitaciju, internu medicinu, anesteziolog, OIB 62723781211, Kvaternikov Trg 2,10000 Zagreb</item>
      <item>FINA Regionalni centar Zagreb, OIB 85821130368, Trg svibanjskih žrtava 1995. br. 1,10000 Zagreb</item>
      <item>Ivana Lovrić, OIB 51997806797, Kameniti Stol 29b,10000 Zagreb</item>
    </izvorni_sadrzaj>
    <derivirana_varijabla naziv="DomainObject.Predmet.SudioniciListAdressOIB_1">
      <item>Poliklinika za oftalmologiju, psihijatriju, opću kirurgiju, fizikalnu medicinu i rehabilitaciju, internu medicinu, anesteziolog, OIB 62723781211, Kvaternikov Trg 2,10000 Zagreb</item>
      <item>FINA Regionalni centar Zagreb, OIB 85821130368, Trg svibanjskih žrtava 1995. br. 1,10000 Zagreb</item>
      <item>Ivana Lovrić, OIB 51997806797, Kameniti Stol 29b,10000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62723781211</item>
      <item>, OIB 85821130368</item>
      <item>, OIB 51997806797</item>
    </izvorni_sadrzaj>
    <derivirana_varijabla naziv="DomainObject.Predmet.SudioniciListNazivOIB_1">
      <item>, OIB 62723781211</item>
      <item>, OIB 85821130368</item>
      <item>, OIB 51997806797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E5D2D6-F63E-4517-835E-1EE69F6E4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3360</properties:Characters>
  <properties:Lines>86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2016-10-03T07:10:00Z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2016-10-03T07:22:00Z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