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6ebf227" w14:paraId="6ebf227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3 </w:t>
      </w:r>
      <w:r w:rsidR="00543B25">
        <w:rPr>
          <w:rFonts w:hAnsi="Times New Roman" w:ascii="Times New Roman"/>
          <w:sz w:val="24"/>
        </w:rPr>
        <w:t>St</w:t>
      </w:r>
      <w:r w:rsidR="007F5B32">
        <w:rPr>
          <w:rFonts w:hAnsi="Times New Roman" w:ascii="Times New Roman"/>
          <w:sz w:val="24"/>
        </w:rPr>
        <w:t>-6651/16</w:t>
      </w:r>
      <w:r w:rsidR="004A2DFC">
        <w:rPr>
          <w:rFonts w:hAnsi="Times New Roman" w:ascii="Times New Roman"/>
          <w:sz w:val="24"/>
        </w:rPr>
        <w:t>-57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="00613F48" w:rsidRPr="00613F48">
        <w:rPr>
          <w:rFonts w:hAnsi="Times New Roman" w:ascii="Times New Roman"/>
          <w:sz w:val="24"/>
        </w:rPr>
        <w:t xml:space="preserve">Trgovački sud u Zagrebu, po sudcu Mihaelu Kovačiću, u </w:t>
      </w:r>
      <w:r w:rsidR="00D436FE" w:rsidRPr="00D436FE">
        <w:rPr>
          <w:rFonts w:hAnsi="Times New Roman" w:ascii="Times New Roman"/>
          <w:sz w:val="24"/>
        </w:rPr>
        <w:t xml:space="preserve">u stečajnom postupku nad dužnikom  </w:t>
      </w:r>
      <w:r w:rsidR="007F5B32" w:rsidRPr="007F5B32">
        <w:rPr>
          <w:rFonts w:hAnsi="Times New Roman" w:ascii="Times New Roman"/>
          <w:sz w:val="24"/>
        </w:rPr>
        <w:t>KOLA TRGOVINA d.o.o. u stečaju, Zagreb, Kopernikova 3</w:t>
      </w:r>
      <w:r w:rsidR="00AC74F0">
        <w:rPr>
          <w:rFonts w:hAnsi="Times New Roman" w:ascii="Times New Roman"/>
          <w:sz w:val="24"/>
        </w:rPr>
        <w:t xml:space="preserve">, </w:t>
      </w:r>
      <w:r w:rsidR="00BE710D" w:rsidRPr="007F5B32">
        <w:rPr>
          <w:rFonts w:hAnsi="Times New Roman" w:ascii="Times New Roman"/>
          <w:sz w:val="24"/>
        </w:rPr>
        <w:t>OIB: 87474417766</w:t>
      </w:r>
      <w:r w:rsidR="00BE710D">
        <w:rPr>
          <w:rFonts w:hAnsi="Times New Roman" w:ascii="Times New Roman"/>
          <w:sz w:val="24"/>
        </w:rPr>
        <w:t xml:space="preserve">, 28. kolovoza </w:t>
      </w:r>
      <w:r w:rsidR="00A467F3">
        <w:rPr>
          <w:rFonts w:hAnsi="Times New Roman" w:ascii="Times New Roman"/>
          <w:sz w:val="24"/>
        </w:rPr>
        <w:t>2018.</w:t>
      </w:r>
      <w:r w:rsidR="007D0515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283252" w:rsidP="00966D20" w:rsidR="00966D20" w:rsidRPr="00966D20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Utvrđuje se da je kupac PRIMA CAPITALE d.o.o. Zagreb, Preradovićeva ulica 25, OIB: 70541325254 </w:t>
      </w:r>
      <w:r w:rsidRPr="00283252">
        <w:rPr>
          <w:rFonts w:hAnsi="Times New Roman" w:ascii="Times New Roman"/>
          <w:sz w:val="24"/>
        </w:rPr>
        <w:t>ponudio najveću cijenu i da su ispunjene pretpostavke da mu se dosud</w:t>
      </w:r>
      <w:r>
        <w:rPr>
          <w:rFonts w:hAnsi="Times New Roman" w:ascii="Times New Roman"/>
          <w:sz w:val="24"/>
        </w:rPr>
        <w:t>e</w:t>
      </w:r>
      <w:r w:rsidRPr="00283252">
        <w:rPr>
          <w:rFonts w:hAnsi="Times New Roman" w:ascii="Times New Roman"/>
          <w:sz w:val="24"/>
        </w:rPr>
        <w:t xml:space="preserve"> nekretnin</w:t>
      </w:r>
      <w:r>
        <w:rPr>
          <w:rFonts w:hAnsi="Times New Roman" w:ascii="Times New Roman"/>
          <w:sz w:val="24"/>
        </w:rPr>
        <w:t xml:space="preserve">e </w:t>
      </w:r>
      <w:r w:rsidR="00D436FE">
        <w:rPr>
          <w:rFonts w:hAnsi="Times New Roman" w:ascii="Times New Roman"/>
          <w:sz w:val="24"/>
        </w:rPr>
        <w:t xml:space="preserve">stečajnog dužnika </w:t>
      </w:r>
      <w:r w:rsidR="00326FD6" w:rsidRPr="007F5B32">
        <w:rPr>
          <w:rFonts w:hAnsi="Times New Roman" w:ascii="Times New Roman"/>
          <w:sz w:val="24"/>
        </w:rPr>
        <w:t>KOLA TRGOVINA d.o.o. u stečaju, Zagreb, Kopernikova 3</w:t>
      </w:r>
      <w:r>
        <w:rPr>
          <w:rFonts w:hAnsi="Times New Roman" w:ascii="Times New Roman"/>
          <w:sz w:val="24"/>
        </w:rPr>
        <w:t xml:space="preserve">, </w:t>
      </w:r>
      <w:r w:rsidR="00A6208E" w:rsidRPr="00A6208E">
        <w:rPr>
          <w:rFonts w:hAnsi="Times New Roman" w:ascii="Times New Roman"/>
          <w:sz w:val="24"/>
        </w:rPr>
        <w:t>87474417766</w:t>
      </w:r>
      <w:r w:rsidR="00A6208E">
        <w:rPr>
          <w:rFonts w:hAnsi="Times New Roman" w:ascii="Times New Roman"/>
          <w:sz w:val="24"/>
        </w:rPr>
        <w:t xml:space="preserve">, </w:t>
      </w:r>
      <w:r w:rsidR="00966D20" w:rsidRPr="00966D20">
        <w:rPr>
          <w:rFonts w:hAnsi="Times New Roman" w:ascii="Times New Roman"/>
          <w:sz w:val="24"/>
        </w:rPr>
        <w:t>upisan</w:t>
      </w:r>
      <w:r w:rsidR="00D42A37">
        <w:rPr>
          <w:rFonts w:hAnsi="Times New Roman" w:ascii="Times New Roman"/>
          <w:sz w:val="24"/>
        </w:rPr>
        <w:t>e</w:t>
      </w:r>
      <w:r w:rsidR="00966D20" w:rsidRPr="00966D20">
        <w:rPr>
          <w:rFonts w:hAnsi="Times New Roman" w:ascii="Times New Roman"/>
          <w:sz w:val="24"/>
        </w:rPr>
        <w:t xml:space="preserve"> u: </w:t>
      </w:r>
    </w:p>
    <w:p w:rsidRDefault="00D42A37" w:rsidP="00D42A37" w:rsidR="00D42A37" w:rsidRPr="00D42A37">
      <w:pPr>
        <w:ind w:firstLine="153" w:left="567"/>
        <w:rPr>
          <w:rFonts w:hAnsi="Times New Roman" w:ascii="Times New Roman"/>
          <w:sz w:val="24"/>
        </w:rPr>
      </w:pPr>
      <w:r w:rsidRPr="00D42A37">
        <w:rPr>
          <w:rFonts w:hAnsi="Times New Roman" w:ascii="Times New Roman"/>
          <w:sz w:val="24"/>
        </w:rPr>
        <w:t xml:space="preserve">1.) k.o. Hodošan, zk. ul. 1057, čkbr. 72/3, Zgrada, dvor, od 258 čhv </w:t>
      </w:r>
    </w:p>
    <w:p w:rsidRDefault="00D42A37" w:rsidP="00D42A37" w:rsidR="00D42A37" w:rsidRPr="00D42A37">
      <w:pPr>
        <w:ind w:left="567"/>
        <w:rPr>
          <w:rFonts w:hAnsi="Times New Roman" w:ascii="Times New Roman"/>
          <w:sz w:val="24"/>
        </w:rPr>
      </w:pPr>
      <w:r w:rsidRPr="00D42A37">
        <w:rPr>
          <w:rFonts w:hAnsi="Times New Roman" w:ascii="Times New Roman"/>
          <w:sz w:val="24"/>
        </w:rPr>
        <w:t xml:space="preserve"> </w:t>
      </w:r>
      <w:r w:rsidRPr="00D42A37">
        <w:rPr>
          <w:rFonts w:hAnsi="Times New Roman" w:ascii="Times New Roman"/>
          <w:sz w:val="24"/>
        </w:rPr>
        <w:tab/>
        <w:t>2.) k.o. Hodošan, zk. ul. 7</w:t>
      </w:r>
      <w:r>
        <w:rPr>
          <w:rFonts w:hAnsi="Times New Roman" w:ascii="Times New Roman"/>
          <w:sz w:val="24"/>
        </w:rPr>
        <w:t>3</w:t>
      </w:r>
      <w:r w:rsidRPr="00D42A37">
        <w:rPr>
          <w:rFonts w:hAnsi="Times New Roman" w:ascii="Times New Roman"/>
          <w:sz w:val="24"/>
        </w:rPr>
        <w:t>5, čkbr. 75, zgrada, dvor, od 285 čhv</w:t>
      </w:r>
    </w:p>
    <w:p w:rsidRDefault="007738FD" w:rsidP="007738FD" w:rsidR="007738FD" w:rsidRPr="007738FD">
      <w:pPr>
        <w:ind w:left="567"/>
        <w:rPr>
          <w:rFonts w:hAnsi="Times New Roman" w:ascii="Times New Roman"/>
          <w:sz w:val="24"/>
        </w:rPr>
      </w:pPr>
    </w:p>
    <w:p w:rsidRDefault="007341D9" w:rsidP="00692E27" w:rsidR="007341D9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</w:t>
      </w:r>
      <w:r w:rsidRPr="007341D9">
        <w:rPr>
          <w:rFonts w:hAnsi="Times New Roman" w:ascii="Times New Roman"/>
          <w:sz w:val="24"/>
        </w:rPr>
        <w:t>ekretnin</w:t>
      </w:r>
      <w:r>
        <w:rPr>
          <w:rFonts w:hAnsi="Times New Roman" w:ascii="Times New Roman"/>
          <w:sz w:val="24"/>
        </w:rPr>
        <w:t>e</w:t>
      </w:r>
      <w:r w:rsidRPr="007341D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navedene u stavku I. izreke </w:t>
      </w:r>
      <w:r w:rsidRPr="007341D9">
        <w:rPr>
          <w:rFonts w:hAnsi="Times New Roman" w:ascii="Times New Roman"/>
          <w:sz w:val="24"/>
        </w:rPr>
        <w:t>dosudit</w:t>
      </w:r>
      <w:r>
        <w:rPr>
          <w:rFonts w:hAnsi="Times New Roman" w:ascii="Times New Roman"/>
          <w:sz w:val="24"/>
        </w:rPr>
        <w:t xml:space="preserve"> će se </w:t>
      </w:r>
      <w:r w:rsidRPr="007341D9">
        <w:rPr>
          <w:rFonts w:hAnsi="Times New Roman" w:ascii="Times New Roman"/>
          <w:sz w:val="24"/>
        </w:rPr>
        <w:t xml:space="preserve">i kupcima koji su ponudili nižu cijenu, redom prema veličini cijene koju su ponudili, ako kupci koji su ponudili veću cijenu ne polože kupovninu u roku koji je određen </w:t>
      </w:r>
      <w:r>
        <w:rPr>
          <w:rFonts w:hAnsi="Times New Roman" w:ascii="Times New Roman"/>
          <w:sz w:val="24"/>
        </w:rPr>
        <w:t>zaključkom o prodaji.</w:t>
      </w:r>
    </w:p>
    <w:p w:rsidRDefault="003F66FF" w:rsidP="003F66FF" w:rsidR="009E3C0E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3F66FF">
        <w:rPr>
          <w:rFonts w:hAnsi="Times New Roman" w:ascii="Times New Roman"/>
          <w:sz w:val="24"/>
        </w:rPr>
        <w:t xml:space="preserve">Na nekretnini iz </w:t>
      </w:r>
      <w:r w:rsidR="007341D9">
        <w:rPr>
          <w:rFonts w:hAnsi="Times New Roman" w:ascii="Times New Roman"/>
          <w:sz w:val="24"/>
        </w:rPr>
        <w:t>stavka</w:t>
      </w:r>
      <w:r w:rsidRPr="003F66FF">
        <w:rPr>
          <w:rFonts w:hAnsi="Times New Roman" w:ascii="Times New Roman"/>
          <w:sz w:val="24"/>
        </w:rPr>
        <w:t xml:space="preserve"> I. ovog rješenja prestaju sva upisana i neupisana</w:t>
      </w:r>
      <w:r w:rsidR="009E3C0E">
        <w:rPr>
          <w:rFonts w:hAnsi="Times New Roman" w:ascii="Times New Roman"/>
          <w:sz w:val="24"/>
        </w:rPr>
        <w:t xml:space="preserve"> prava, tereti i zabilježbe te se određuje upis brisanja istih, </w:t>
      </w:r>
      <w:r w:rsidR="00CB0E95">
        <w:rPr>
          <w:rFonts w:hAnsi="Times New Roman" w:ascii="Times New Roman"/>
          <w:sz w:val="24"/>
        </w:rPr>
        <w:t xml:space="preserve">i to: </w:t>
      </w:r>
    </w:p>
    <w:p w:rsidRDefault="00595E49" w:rsidP="0044329B" w:rsidR="0044329B">
      <w:pPr>
        <w:spacing w:after="120" w:before="120"/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 zabilježb</w:t>
      </w:r>
      <w:r w:rsidR="00CB0E95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otvaranja ovog stečajnog postupka, provedena pod </w:t>
      </w:r>
      <w:r w:rsidRPr="00595E49">
        <w:rPr>
          <w:rFonts w:hAnsi="Times New Roman" w:ascii="Times New Roman"/>
          <w:sz w:val="24"/>
        </w:rPr>
        <w:t>Z-5505/2017</w:t>
      </w:r>
      <w:r>
        <w:rPr>
          <w:rFonts w:hAnsi="Times New Roman" w:ascii="Times New Roman"/>
          <w:sz w:val="24"/>
        </w:rPr>
        <w:t>,</w:t>
      </w:r>
    </w:p>
    <w:p w:rsidRDefault="00595E49" w:rsidP="0044329B" w:rsidR="00595E49">
      <w:pPr>
        <w:spacing w:after="120" w:before="120"/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 založnog prav</w:t>
      </w:r>
      <w:r w:rsidR="00FC18BC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za iznos glavnice od 300.000,00 EUR, upisano</w:t>
      </w:r>
      <w:r w:rsidR="00FC18BC">
        <w:rPr>
          <w:rFonts w:hAnsi="Times New Roman" w:ascii="Times New Roman"/>
          <w:sz w:val="24"/>
        </w:rPr>
        <w:t>g</w:t>
      </w:r>
      <w:r>
        <w:rPr>
          <w:rFonts w:hAnsi="Times New Roman" w:ascii="Times New Roman"/>
          <w:sz w:val="24"/>
        </w:rPr>
        <w:t xml:space="preserve"> u korist B2 kapital d.o.o. Zagreb,</w:t>
      </w:r>
      <w:r w:rsidR="00CB0E95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provedeno pod Z-734/2016</w:t>
      </w:r>
      <w:r w:rsidR="00CB0E95">
        <w:rPr>
          <w:rFonts w:hAnsi="Times New Roman" w:ascii="Times New Roman"/>
          <w:sz w:val="24"/>
        </w:rPr>
        <w:t xml:space="preserve"> (zk. ul. 735) odnosno </w:t>
      </w:r>
      <w:r w:rsidR="00CB0E95" w:rsidRPr="00CB0E95">
        <w:rPr>
          <w:rFonts w:hAnsi="Times New Roman" w:ascii="Times New Roman"/>
          <w:sz w:val="24"/>
        </w:rPr>
        <w:t>Z-1128/2009</w:t>
      </w:r>
      <w:r w:rsidR="00CB0E95">
        <w:rPr>
          <w:rFonts w:hAnsi="Times New Roman" w:ascii="Times New Roman"/>
          <w:sz w:val="24"/>
        </w:rPr>
        <w:t xml:space="preserve"> (zk. ul. 1057).</w:t>
      </w:r>
    </w:p>
    <w:p w:rsidRDefault="003F66FF" w:rsidP="003F66FF" w:rsidR="003F66FF" w:rsidRPr="003F66FF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3F66FF">
        <w:rPr>
          <w:rFonts w:hAnsi="Times New Roman" w:ascii="Times New Roman"/>
          <w:sz w:val="24"/>
        </w:rPr>
        <w:t xml:space="preserve">Zemljišnoknjižni sud obavit će upise iz </w:t>
      </w:r>
      <w:r w:rsidR="00D20F88">
        <w:rPr>
          <w:rFonts w:hAnsi="Times New Roman" w:ascii="Times New Roman"/>
          <w:sz w:val="24"/>
        </w:rPr>
        <w:t>stavka</w:t>
      </w:r>
      <w:r w:rsidRPr="003F66FF">
        <w:rPr>
          <w:rFonts w:hAnsi="Times New Roman" w:ascii="Times New Roman"/>
          <w:sz w:val="24"/>
        </w:rPr>
        <w:t xml:space="preserve"> I. i I</w:t>
      </w:r>
      <w:r w:rsidR="00D20F88">
        <w:rPr>
          <w:rFonts w:hAnsi="Times New Roman" w:ascii="Times New Roman"/>
          <w:sz w:val="24"/>
        </w:rPr>
        <w:t>II</w:t>
      </w:r>
      <w:r w:rsidRPr="003F66FF">
        <w:rPr>
          <w:rFonts w:hAnsi="Times New Roman" w:ascii="Times New Roman"/>
          <w:sz w:val="24"/>
        </w:rPr>
        <w:t xml:space="preserve">. </w:t>
      </w:r>
      <w:r w:rsidR="00D20F88">
        <w:rPr>
          <w:rFonts w:hAnsi="Times New Roman" w:ascii="Times New Roman"/>
          <w:sz w:val="24"/>
        </w:rPr>
        <w:t xml:space="preserve">izreke </w:t>
      </w:r>
      <w:r w:rsidRPr="003F66FF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sud u </w:t>
      </w:r>
      <w:r w:rsidR="002B41F5">
        <w:rPr>
          <w:rFonts w:hAnsi="Times New Roman" w:ascii="Times New Roman"/>
          <w:sz w:val="24"/>
        </w:rPr>
        <w:t xml:space="preserve">Čakovcu – Zemljišnoknjižni odjel Prelog. </w:t>
      </w:r>
    </w:p>
    <w:p w:rsidRDefault="00E728D0" w:rsidP="00CE4D39" w:rsidR="00E728D0">
      <w:pPr>
        <w:jc w:val="center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9F3E2A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="003D5BCA">
        <w:rPr>
          <w:rFonts w:hAnsi="Times New Roman" w:ascii="Times New Roman"/>
          <w:sz w:val="24"/>
        </w:rPr>
        <w:t xml:space="preserve">Zaključkom ovoga suda posl. broj </w:t>
      </w:r>
      <w:r w:rsidR="006E394B">
        <w:rPr>
          <w:rFonts w:hAnsi="Times New Roman" w:ascii="Times New Roman"/>
          <w:sz w:val="24"/>
        </w:rPr>
        <w:t>St-</w:t>
      </w:r>
      <w:r w:rsidR="00647F8D">
        <w:rPr>
          <w:rFonts w:hAnsi="Times New Roman" w:ascii="Times New Roman"/>
          <w:sz w:val="24"/>
        </w:rPr>
        <w:t>6651/16</w:t>
      </w:r>
      <w:r w:rsidR="003D5BCA">
        <w:rPr>
          <w:rFonts w:hAnsi="Times New Roman" w:ascii="Times New Roman"/>
          <w:sz w:val="24"/>
        </w:rPr>
        <w:t xml:space="preserve"> od 2</w:t>
      </w:r>
      <w:r w:rsidR="00647F8D">
        <w:rPr>
          <w:rFonts w:hAnsi="Times New Roman" w:ascii="Times New Roman"/>
          <w:sz w:val="24"/>
        </w:rPr>
        <w:t>1</w:t>
      </w:r>
      <w:r w:rsidR="003D5BCA">
        <w:rPr>
          <w:rFonts w:hAnsi="Times New Roman" w:ascii="Times New Roman"/>
          <w:sz w:val="24"/>
        </w:rPr>
        <w:t xml:space="preserve">. </w:t>
      </w:r>
      <w:r w:rsidR="00647F8D">
        <w:rPr>
          <w:rFonts w:hAnsi="Times New Roman" w:ascii="Times New Roman"/>
          <w:sz w:val="24"/>
        </w:rPr>
        <w:t>kolovo</w:t>
      </w:r>
      <w:r w:rsidR="008E7BC3">
        <w:rPr>
          <w:rFonts w:hAnsi="Times New Roman" w:ascii="Times New Roman"/>
          <w:sz w:val="24"/>
        </w:rPr>
        <w:t>za</w:t>
      </w:r>
      <w:r w:rsidR="003D5BCA">
        <w:rPr>
          <w:rFonts w:hAnsi="Times New Roman" w:ascii="Times New Roman"/>
          <w:sz w:val="24"/>
        </w:rPr>
        <w:t xml:space="preserve"> 2017. određeno je</w:t>
      </w:r>
      <w:r w:rsidR="004521DD">
        <w:rPr>
          <w:rFonts w:hAnsi="Times New Roman" w:ascii="Times New Roman"/>
          <w:sz w:val="24"/>
        </w:rPr>
        <w:t xml:space="preserve"> da se nekretnine ovršenika </w:t>
      </w:r>
      <w:r w:rsidR="003D5BCA" w:rsidRPr="003D5BCA">
        <w:rPr>
          <w:rFonts w:hAnsi="Times New Roman" w:ascii="Times New Roman"/>
          <w:sz w:val="24"/>
        </w:rPr>
        <w:t>prodaju se uz odgovarajuću primjenu pravila ovršnog postupka o ovrsi na nekretnini, putem elektroničke javne dražbe koju ć</w:t>
      </w:r>
      <w:r w:rsidR="006B589E">
        <w:rPr>
          <w:rFonts w:hAnsi="Times New Roman" w:ascii="Times New Roman"/>
          <w:sz w:val="24"/>
        </w:rPr>
        <w:t xml:space="preserve">e provesti Financijska agencija, a </w:t>
      </w:r>
      <w:r w:rsidR="006B589E">
        <w:rPr>
          <w:rFonts w:hAnsi="Times New Roman" w:ascii="Times New Roman"/>
          <w:sz w:val="24"/>
        </w:rPr>
        <w:lastRenderedPageBreak/>
        <w:t xml:space="preserve">sve </w:t>
      </w:r>
      <w:r w:rsidR="00636FE7">
        <w:rPr>
          <w:rFonts w:hAnsi="Times New Roman" w:ascii="Times New Roman"/>
          <w:sz w:val="24"/>
        </w:rPr>
        <w:t xml:space="preserve">temeljem članka </w:t>
      </w:r>
      <w:r w:rsidR="008D2A09">
        <w:rPr>
          <w:rFonts w:hAnsi="Times New Roman" w:ascii="Times New Roman"/>
          <w:sz w:val="24"/>
        </w:rPr>
        <w:t xml:space="preserve">247. </w:t>
      </w:r>
      <w:r w:rsidR="008D2A09" w:rsidRPr="008D2A09">
        <w:rPr>
          <w:rFonts w:hAnsi="Times New Roman" w:ascii="Times New Roman"/>
          <w:sz w:val="24"/>
        </w:rPr>
        <w:t xml:space="preserve">Stečajnog zakona (Narodne novine, broj </w:t>
      </w:r>
      <w:r w:rsidR="008D2A09" w:rsidRPr="008D2A09">
        <w:rPr>
          <w:rFonts w:hAnsi="Times New Roman" w:ascii="Times New Roman"/>
          <w:bCs/>
          <w:sz w:val="24"/>
        </w:rPr>
        <w:t>71/15 i 104/17; nastavno: SZ)</w:t>
      </w:r>
      <w:r w:rsidR="008D2A09">
        <w:rPr>
          <w:rFonts w:hAnsi="Times New Roman" w:ascii="Times New Roman"/>
          <w:sz w:val="24"/>
        </w:rPr>
        <w:t>.</w:t>
      </w:r>
    </w:p>
    <w:p w:rsidRDefault="008D2A09" w:rsidP="00CE4D39" w:rsidR="008D2A09">
      <w:pPr>
        <w:rPr>
          <w:rFonts w:hAnsi="Times New Roman" w:ascii="Times New Roman"/>
          <w:sz w:val="24"/>
        </w:rPr>
      </w:pPr>
    </w:p>
    <w:p w:rsidRDefault="008D2A09" w:rsidP="00367C99" w:rsidR="00E2399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005E21">
        <w:rPr>
          <w:rFonts w:hAnsi="Times New Roman" w:ascii="Times New Roman"/>
          <w:sz w:val="24"/>
        </w:rPr>
        <w:t xml:space="preserve">Financijska agencija dostavila je sudu </w:t>
      </w:r>
      <w:r w:rsidR="00FC18BC">
        <w:rPr>
          <w:rFonts w:hAnsi="Times New Roman" w:ascii="Times New Roman"/>
          <w:sz w:val="24"/>
        </w:rPr>
        <w:t>9. studenog</w:t>
      </w:r>
      <w:r w:rsidR="00005E21">
        <w:rPr>
          <w:rFonts w:hAnsi="Times New Roman" w:ascii="Times New Roman"/>
          <w:sz w:val="24"/>
        </w:rPr>
        <w:t xml:space="preserve"> 2018. izvješće o provedenoj elektroničkoj javnoj dražbi (identifik</w:t>
      </w:r>
      <w:r w:rsidR="00D6736C">
        <w:rPr>
          <w:rFonts w:hAnsi="Times New Roman" w:ascii="Times New Roman"/>
          <w:sz w:val="24"/>
        </w:rPr>
        <w:t xml:space="preserve">ator nadmetanja: </w:t>
      </w:r>
      <w:r w:rsidR="00FC18BC">
        <w:rPr>
          <w:rFonts w:hAnsi="Times New Roman" w:ascii="Times New Roman"/>
          <w:sz w:val="24"/>
        </w:rPr>
        <w:t>10960</w:t>
      </w:r>
      <w:r w:rsidR="00D6736C">
        <w:rPr>
          <w:rFonts w:hAnsi="Times New Roman" w:ascii="Times New Roman"/>
          <w:sz w:val="24"/>
        </w:rPr>
        <w:t>) sukladno članku 10</w:t>
      </w:r>
      <w:r w:rsidR="00173C4C">
        <w:rPr>
          <w:rFonts w:hAnsi="Times New Roman" w:ascii="Times New Roman"/>
          <w:sz w:val="24"/>
        </w:rPr>
        <w:t>3</w:t>
      </w:r>
      <w:r w:rsidR="00D6736C">
        <w:rPr>
          <w:rFonts w:hAnsi="Times New Roman" w:ascii="Times New Roman"/>
          <w:sz w:val="24"/>
        </w:rPr>
        <w:t xml:space="preserve">. stavak 2. </w:t>
      </w:r>
      <w:r w:rsidR="00D6736C" w:rsidRPr="00D6736C">
        <w:rPr>
          <w:rFonts w:hAnsi="Times New Roman" w:ascii="Times New Roman"/>
          <w:sz w:val="24"/>
        </w:rPr>
        <w:t xml:space="preserve">Ovršnog zakona (Narodne novine, broj 112/12, </w:t>
      </w:r>
      <w:r w:rsidR="00D6736C" w:rsidRPr="00D6736C">
        <w:rPr>
          <w:rFonts w:hAnsi="Times New Roman" w:ascii="Times New Roman"/>
          <w:bCs/>
          <w:sz w:val="24"/>
        </w:rPr>
        <w:t>25/13, 93/14, 55/16 i 73/17; nastavno: OZ)</w:t>
      </w:r>
      <w:r w:rsidR="006B4A62">
        <w:rPr>
          <w:rFonts w:hAnsi="Times New Roman" w:ascii="Times New Roman"/>
          <w:sz w:val="24"/>
        </w:rPr>
        <w:t xml:space="preserve"> u kojem je </w:t>
      </w:r>
      <w:r w:rsidR="00E6186E">
        <w:rPr>
          <w:rFonts w:hAnsi="Times New Roman" w:ascii="Times New Roman"/>
          <w:sz w:val="24"/>
        </w:rPr>
        <w:t xml:space="preserve">izvijestila da </w:t>
      </w:r>
      <w:r w:rsidR="004C54BB">
        <w:rPr>
          <w:rFonts w:hAnsi="Times New Roman" w:ascii="Times New Roman"/>
          <w:sz w:val="24"/>
        </w:rPr>
        <w:t xml:space="preserve">su </w:t>
      </w:r>
      <w:r w:rsidR="00E6186E">
        <w:rPr>
          <w:rFonts w:hAnsi="Times New Roman" w:ascii="Times New Roman"/>
          <w:sz w:val="24"/>
        </w:rPr>
        <w:t>unovčen</w:t>
      </w:r>
      <w:r w:rsidR="00A700D9">
        <w:rPr>
          <w:rFonts w:hAnsi="Times New Roman" w:ascii="Times New Roman"/>
          <w:sz w:val="24"/>
        </w:rPr>
        <w:t>e</w:t>
      </w:r>
      <w:r w:rsidR="00E6186E">
        <w:rPr>
          <w:rFonts w:hAnsi="Times New Roman" w:ascii="Times New Roman"/>
          <w:sz w:val="24"/>
        </w:rPr>
        <w:t xml:space="preserve"> nekretnin</w:t>
      </w:r>
      <w:r w:rsidR="004C54BB">
        <w:rPr>
          <w:rFonts w:hAnsi="Times New Roman" w:ascii="Times New Roman"/>
          <w:sz w:val="24"/>
        </w:rPr>
        <w:t>e</w:t>
      </w:r>
      <w:r w:rsidR="00E6186E">
        <w:rPr>
          <w:rFonts w:hAnsi="Times New Roman" w:ascii="Times New Roman"/>
          <w:sz w:val="24"/>
        </w:rPr>
        <w:t xml:space="preserve"> za koje je određena prodaja navedenim zaključkom, </w:t>
      </w:r>
      <w:r w:rsidR="005837D1">
        <w:rPr>
          <w:rFonts w:hAnsi="Times New Roman" w:ascii="Times New Roman"/>
          <w:sz w:val="24"/>
        </w:rPr>
        <w:t xml:space="preserve">navedene u stavku I. izreke, a </w:t>
      </w:r>
      <w:r w:rsidR="00A700D9">
        <w:rPr>
          <w:rFonts w:hAnsi="Times New Roman" w:ascii="Times New Roman"/>
          <w:sz w:val="24"/>
        </w:rPr>
        <w:t xml:space="preserve">najvišu </w:t>
      </w:r>
      <w:r w:rsidR="00E2399E">
        <w:rPr>
          <w:rFonts w:hAnsi="Times New Roman" w:ascii="Times New Roman"/>
          <w:sz w:val="24"/>
        </w:rPr>
        <w:t xml:space="preserve">ponudu na </w:t>
      </w:r>
      <w:r w:rsidR="00A700D9">
        <w:rPr>
          <w:rFonts w:hAnsi="Times New Roman" w:ascii="Times New Roman"/>
          <w:sz w:val="24"/>
        </w:rPr>
        <w:t xml:space="preserve">održanoj </w:t>
      </w:r>
      <w:r w:rsidR="00E2399E">
        <w:rPr>
          <w:rFonts w:hAnsi="Times New Roman" w:ascii="Times New Roman"/>
          <w:sz w:val="24"/>
        </w:rPr>
        <w:t xml:space="preserve">4. dražbi dao je kupac Prima capitale d.o.o. Zagrebu, u iznosu od </w:t>
      </w:r>
      <w:r w:rsidR="00A700D9">
        <w:rPr>
          <w:rFonts w:hAnsi="Times New Roman" w:ascii="Times New Roman"/>
          <w:sz w:val="24"/>
        </w:rPr>
        <w:t xml:space="preserve">830.001,00 kn. Niže ponude dali su sudionici u dražbi Maroje Stjepović iz Zagreba, u iznosu od 825.001,00 kn te Zvučni zid d.o.o. Zagreb, u iznosu od 5.001,00 kn. </w:t>
      </w:r>
    </w:p>
    <w:p w:rsidRDefault="00E2399E" w:rsidP="00367C99" w:rsidR="00E2399E">
      <w:pPr>
        <w:rPr>
          <w:rFonts w:hAnsi="Times New Roman" w:ascii="Times New Roman"/>
          <w:sz w:val="24"/>
        </w:rPr>
      </w:pPr>
    </w:p>
    <w:p w:rsidRDefault="00173C4C" w:rsidP="000903D7" w:rsidR="005837D1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Nije bilo drugih ponuda za kupnju te je dražba zaključena.</w:t>
      </w:r>
    </w:p>
    <w:p w:rsidRDefault="00F64C00" w:rsidP="00367C99" w:rsidR="00F64C00">
      <w:pPr>
        <w:rPr>
          <w:rFonts w:hAnsi="Times New Roman" w:ascii="Times New Roman"/>
          <w:sz w:val="24"/>
        </w:rPr>
      </w:pPr>
    </w:p>
    <w:p w:rsidRDefault="00F64C00" w:rsidP="00367C99" w:rsidR="000903D7">
      <w:pPr>
        <w:rPr>
          <w:rStyle w:val="Hiperveza"/>
          <w:rFonts w:hAnsi="Times New Roman" w:ascii="Times New Roman"/>
          <w:bCs/>
          <w:color w:val="auto"/>
          <w:sz w:val="24"/>
          <w:u w:val="none"/>
        </w:rPr>
      </w:pPr>
      <w:r>
        <w:rPr>
          <w:rFonts w:hAnsi="Times New Roman" w:ascii="Times New Roman"/>
          <w:sz w:val="24"/>
        </w:rPr>
        <w:tab/>
        <w:t>Budući da</w:t>
      </w:r>
      <w:r w:rsidR="000903D7">
        <w:rPr>
          <w:rFonts w:hAnsi="Times New Roman" w:ascii="Times New Roman"/>
          <w:sz w:val="24"/>
        </w:rPr>
        <w:t xml:space="preserve">kle da je </w:t>
      </w:r>
      <w:r w:rsidR="00B34FE7" w:rsidRPr="00B34FE7">
        <w:rPr>
          <w:rFonts w:hAnsi="Times New Roman" w:ascii="Times New Roman"/>
          <w:sz w:val="24"/>
        </w:rPr>
        <w:t xml:space="preserve">kupac </w:t>
      </w:r>
      <w:r w:rsidR="00B34FE7">
        <w:rPr>
          <w:rFonts w:hAnsi="Times New Roman" w:ascii="Times New Roman"/>
          <w:sz w:val="24"/>
        </w:rPr>
        <w:t>Prima capitale d.</w:t>
      </w:r>
      <w:r w:rsidR="00B34FE7" w:rsidRPr="00B34FE7">
        <w:rPr>
          <w:rFonts w:hAnsi="Times New Roman" w:ascii="Times New Roman"/>
          <w:sz w:val="24"/>
        </w:rPr>
        <w:t>o.</w:t>
      </w:r>
      <w:r w:rsidR="00B34FE7">
        <w:rPr>
          <w:rFonts w:hAnsi="Times New Roman" w:ascii="Times New Roman"/>
          <w:sz w:val="24"/>
        </w:rPr>
        <w:t>o.</w:t>
      </w:r>
      <w:r w:rsidR="00B34FE7" w:rsidRPr="00B34FE7">
        <w:rPr>
          <w:rFonts w:hAnsi="Times New Roman" w:ascii="Times New Roman"/>
          <w:sz w:val="24"/>
        </w:rPr>
        <w:t xml:space="preserve"> ponudio najveću cijenu</w:t>
      </w:r>
      <w:r w:rsidR="00B34FE7">
        <w:rPr>
          <w:rFonts w:hAnsi="Times New Roman" w:ascii="Times New Roman"/>
          <w:sz w:val="24"/>
        </w:rPr>
        <w:t xml:space="preserve">, utvrđeno je da su </w:t>
      </w:r>
      <w:r w:rsidR="00B34FE7" w:rsidRPr="00B34FE7">
        <w:rPr>
          <w:rFonts w:hAnsi="Times New Roman" w:ascii="Times New Roman"/>
          <w:sz w:val="24"/>
        </w:rPr>
        <w:t>ispunjene pretpostavke da mu se dosude</w:t>
      </w:r>
      <w:r w:rsidR="00B34FE7">
        <w:rPr>
          <w:rFonts w:hAnsi="Times New Roman" w:ascii="Times New Roman"/>
          <w:sz w:val="24"/>
        </w:rPr>
        <w:t xml:space="preserve"> predmetne nekretnine, slijedom čega je temeljem članka </w:t>
      </w:r>
      <w:r w:rsidR="00AE7CB4">
        <w:rPr>
          <w:rFonts w:hAnsi="Times New Roman" w:ascii="Times New Roman"/>
          <w:sz w:val="24"/>
        </w:rPr>
        <w:t xml:space="preserve">103. stavak 3. </w:t>
      </w:r>
      <w:r w:rsidR="00E728D0">
        <w:rPr>
          <w:rFonts w:hAnsi="Times New Roman" w:ascii="Times New Roman"/>
          <w:sz w:val="24"/>
        </w:rPr>
        <w:t xml:space="preserve">i 4. </w:t>
      </w:r>
      <w:r w:rsidR="00AE7CB4" w:rsidRPr="00AE7CB4">
        <w:rPr>
          <w:rStyle w:val="Hiperveza"/>
          <w:rFonts w:hAnsi="Times New Roman" w:ascii="Times New Roman"/>
          <w:bCs/>
          <w:color w:val="auto"/>
          <w:sz w:val="24"/>
          <w:u w:val="none"/>
        </w:rPr>
        <w:t>O</w:t>
      </w:r>
      <w:r w:rsidR="00AE7CB4">
        <w:rPr>
          <w:rStyle w:val="Hiperveza"/>
          <w:rFonts w:hAnsi="Times New Roman" w:ascii="Times New Roman"/>
          <w:bCs/>
          <w:color w:val="auto"/>
          <w:sz w:val="24"/>
          <w:u w:val="none"/>
        </w:rPr>
        <w:t>Z u svezi s člankom 247. stavak 1. SZ riješeno kao u stavku I. izreke.</w:t>
      </w:r>
    </w:p>
    <w:p w:rsidRDefault="00AE7CB4" w:rsidP="00367C99" w:rsidR="00AE7CB4">
      <w:pPr>
        <w:rPr>
          <w:rStyle w:val="Hiperveza"/>
          <w:rFonts w:hAnsi="Times New Roman" w:ascii="Times New Roman"/>
          <w:bCs/>
          <w:color w:val="auto"/>
          <w:sz w:val="24"/>
          <w:u w:val="none"/>
        </w:rPr>
      </w:pPr>
    </w:p>
    <w:p w:rsidRDefault="00AE7CB4" w:rsidP="00367C99" w:rsidR="00AE7CB4">
      <w:pPr>
        <w:rPr>
          <w:rFonts w:hAnsi="Times New Roman" w:ascii="Times New Roman"/>
          <w:sz w:val="24"/>
        </w:rPr>
      </w:pPr>
      <w:r>
        <w:rPr>
          <w:rStyle w:val="Hiperveza"/>
          <w:rFonts w:hAnsi="Times New Roman" w:ascii="Times New Roman"/>
          <w:bCs/>
          <w:color w:val="auto"/>
          <w:sz w:val="24"/>
          <w:u w:val="none"/>
        </w:rPr>
        <w:tab/>
        <w:t xml:space="preserve">Odluka u stavcima </w:t>
      </w:r>
      <w:r w:rsidR="00E728D0">
        <w:rPr>
          <w:rStyle w:val="Hiperveza"/>
          <w:rFonts w:hAnsi="Times New Roman" w:ascii="Times New Roman"/>
          <w:bCs/>
          <w:color w:val="auto"/>
          <w:sz w:val="24"/>
          <w:u w:val="none"/>
        </w:rPr>
        <w:t xml:space="preserve">II. – IV. izreke temelji se na odredbama članka </w:t>
      </w:r>
      <w:r w:rsidR="00983F69">
        <w:rPr>
          <w:rStyle w:val="Hiperveza"/>
          <w:rFonts w:hAnsi="Times New Roman" w:ascii="Times New Roman"/>
          <w:bCs/>
          <w:color w:val="auto"/>
          <w:sz w:val="24"/>
          <w:u w:val="none"/>
        </w:rPr>
        <w:t>103. stavak 6. i 108. stavak 1., 3. i 4. OZ.</w:t>
      </w:r>
    </w:p>
    <w:p w:rsidRDefault="003C0949" w:rsidP="004E532C" w:rsidR="003C0949">
      <w:pPr>
        <w:rPr>
          <w:rFonts w:hAnsi="Times New Roman" w:ascii="Times New Roman"/>
          <w:sz w:val="24"/>
        </w:rPr>
      </w:pPr>
    </w:p>
    <w:p w:rsidRDefault="00310AAD" w:rsidP="00C6018F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1C5BAA">
        <w:rPr>
          <w:rFonts w:hAnsi="Times New Roman" w:ascii="Times New Roman"/>
          <w:sz w:val="24"/>
        </w:rPr>
        <w:t>30. studenog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802F68">
        <w:rPr>
          <w:rFonts w:hAnsi="Times New Roman" w:ascii="Times New Roman"/>
          <w:sz w:val="24"/>
        </w:rPr>
        <w:t>8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E058BB">
        <w:rPr>
          <w:rFonts w:hAnsi="Times New Roman" w:ascii="Times New Roman"/>
          <w:sz w:val="24"/>
        </w:rPr>
        <w:t xml:space="preserve"> v. r. 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E058BB" w:rsidR="00E058BB" w:rsidRPr="00E058BB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058BB">
        <w:rPr>
          <w:rFonts w:hAnsi="Times New Roman" w:ascii="Times New Roman"/>
          <w:sz w:val="24"/>
        </w:rPr>
        <w:t>Za toč. otpravka – ovl. službenik</w:t>
      </w:r>
    </w:p>
    <w:p w:rsidRDefault="00E058BB" w:rsidR="00E058BB" w:rsidRPr="00E058BB">
      <w:pPr>
        <w:rPr>
          <w:rFonts w:hAnsi="Times New Roman" w:ascii="Times New Roman"/>
          <w:sz w:val="24"/>
        </w:rPr>
      </w:pPr>
      <w:r w:rsidRPr="00E058BB">
        <w:rPr>
          <w:rFonts w:hAnsi="Times New Roman" w:ascii="Times New Roman"/>
          <w:sz w:val="24"/>
        </w:rPr>
        <w:tab/>
      </w:r>
      <w:r w:rsidRPr="00E058BB">
        <w:rPr>
          <w:rFonts w:hAnsi="Times New Roman" w:ascii="Times New Roman"/>
          <w:sz w:val="24"/>
        </w:rPr>
        <w:tab/>
      </w:r>
      <w:r w:rsidRPr="00E058BB">
        <w:rPr>
          <w:rFonts w:hAnsi="Times New Roman" w:ascii="Times New Roman"/>
          <w:sz w:val="24"/>
        </w:rPr>
        <w:tab/>
      </w:r>
      <w:r w:rsidRPr="00E058BB">
        <w:rPr>
          <w:rFonts w:hAnsi="Times New Roman" w:ascii="Times New Roman"/>
          <w:sz w:val="24"/>
        </w:rPr>
        <w:tab/>
      </w:r>
      <w:r w:rsidRPr="00E058BB">
        <w:rPr>
          <w:rFonts w:hAnsi="Times New Roman" w:ascii="Times New Roman"/>
          <w:sz w:val="24"/>
        </w:rPr>
        <w:tab/>
      </w:r>
      <w:r w:rsidRPr="00E058BB">
        <w:rPr>
          <w:rFonts w:hAnsi="Times New Roman" w:ascii="Times New Roman"/>
          <w:sz w:val="24"/>
        </w:rPr>
        <w:tab/>
      </w:r>
      <w:r w:rsidRPr="00E058BB">
        <w:rPr>
          <w:rFonts w:hAnsi="Times New Roman" w:ascii="Times New Roman"/>
          <w:sz w:val="24"/>
        </w:rPr>
        <w:tab/>
      </w:r>
      <w:r w:rsidRPr="00E058BB">
        <w:rPr>
          <w:rFonts w:hAnsi="Times New Roman" w:ascii="Times New Roman"/>
          <w:sz w:val="24"/>
        </w:rPr>
        <w:tab/>
      </w:r>
      <w:r w:rsidRPr="00E058BB">
        <w:rPr>
          <w:rFonts w:hAnsi="Times New Roman" w:ascii="Times New Roman"/>
          <w:sz w:val="24"/>
        </w:rPr>
        <w:tab/>
        <w:t>Kristina Švajger</w:t>
      </w:r>
    </w:p>
    <w:p w:rsidRDefault="00E058BB" w:rsidP="00310AAD" w:rsidR="00E058BB" w:rsidRPr="00E058BB">
      <w:pPr>
        <w:rPr>
          <w:rFonts w:hAnsi="Times New Roman" w:ascii="Times New Roman"/>
          <w:sz w:val="24"/>
        </w:rPr>
      </w:pPr>
    </w:p>
    <w:sectPr w:rsidSect="0044329B" w:rsidR="00E058BB" w:rsidRPr="00E058BB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C74" w:rsidR="003A5C74">
      <w:r>
        <w:separator/>
      </w:r>
    </w:p>
  </w:endnote>
  <w:endnote w:id="0" w:type="continuationSeparator">
    <w:p w:rsidRDefault="003A5C74" w:rsidR="003A5C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C74" w:rsidR="003A5C74">
      <w:r>
        <w:separator/>
      </w:r>
    </w:p>
  </w:footnote>
  <w:footnote w:id="0" w:type="continuationSeparator">
    <w:p w:rsidRDefault="003A5C74" w:rsidR="003A5C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E058BB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 xml:space="preserve">3 </w:t>
    </w:r>
    <w:r w:rsidR="00E3076E">
      <w:rPr>
        <w:rFonts w:hAnsi="Times New Roman" w:ascii="Times New Roman"/>
        <w:szCs w:val="22"/>
      </w:rPr>
      <w:t>St-6651/16</w:t>
    </w:r>
    <w:r w:rsidR="004A2DFC">
      <w:rPr>
        <w:rFonts w:hAnsi="Times New Roman" w:ascii="Times New Roman"/>
        <w:szCs w:val="22"/>
      </w:rPr>
      <w:t>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F48"/>
    <w:rsid w:val="00001B5A"/>
    <w:rsid w:val="00005E21"/>
    <w:rsid w:val="000127F5"/>
    <w:rsid w:val="0001639B"/>
    <w:rsid w:val="00020135"/>
    <w:rsid w:val="00037791"/>
    <w:rsid w:val="00062DD1"/>
    <w:rsid w:val="00064FAB"/>
    <w:rsid w:val="00070CB4"/>
    <w:rsid w:val="000764D8"/>
    <w:rsid w:val="000903D7"/>
    <w:rsid w:val="000A046A"/>
    <w:rsid w:val="000A5A68"/>
    <w:rsid w:val="000D010B"/>
    <w:rsid w:val="000D1B70"/>
    <w:rsid w:val="000E3C9B"/>
    <w:rsid w:val="000E731E"/>
    <w:rsid w:val="0010635B"/>
    <w:rsid w:val="001165B7"/>
    <w:rsid w:val="001241C1"/>
    <w:rsid w:val="0013082A"/>
    <w:rsid w:val="00153260"/>
    <w:rsid w:val="00164FDA"/>
    <w:rsid w:val="00173C4C"/>
    <w:rsid w:val="00176D22"/>
    <w:rsid w:val="00177A30"/>
    <w:rsid w:val="001C5BAA"/>
    <w:rsid w:val="001D52CD"/>
    <w:rsid w:val="001E575C"/>
    <w:rsid w:val="001F45DC"/>
    <w:rsid w:val="00210D63"/>
    <w:rsid w:val="00212142"/>
    <w:rsid w:val="0024257C"/>
    <w:rsid w:val="0024445F"/>
    <w:rsid w:val="002770AF"/>
    <w:rsid w:val="00283252"/>
    <w:rsid w:val="00296403"/>
    <w:rsid w:val="002A0929"/>
    <w:rsid w:val="002B2A2A"/>
    <w:rsid w:val="002B41F5"/>
    <w:rsid w:val="002C1105"/>
    <w:rsid w:val="002D0808"/>
    <w:rsid w:val="002E53CF"/>
    <w:rsid w:val="00304E21"/>
    <w:rsid w:val="00306398"/>
    <w:rsid w:val="00310AAD"/>
    <w:rsid w:val="00313754"/>
    <w:rsid w:val="00317346"/>
    <w:rsid w:val="00317DF9"/>
    <w:rsid w:val="00326FD6"/>
    <w:rsid w:val="00334965"/>
    <w:rsid w:val="003362FF"/>
    <w:rsid w:val="00337EE1"/>
    <w:rsid w:val="00360318"/>
    <w:rsid w:val="0036625F"/>
    <w:rsid w:val="00366CAD"/>
    <w:rsid w:val="00367C99"/>
    <w:rsid w:val="003A5C74"/>
    <w:rsid w:val="003B3623"/>
    <w:rsid w:val="003B4319"/>
    <w:rsid w:val="003B79B5"/>
    <w:rsid w:val="003C0949"/>
    <w:rsid w:val="003C3ECA"/>
    <w:rsid w:val="003D054E"/>
    <w:rsid w:val="003D21F3"/>
    <w:rsid w:val="003D5BCA"/>
    <w:rsid w:val="003E4384"/>
    <w:rsid w:val="003F62A9"/>
    <w:rsid w:val="003F66FF"/>
    <w:rsid w:val="003F74DA"/>
    <w:rsid w:val="00410953"/>
    <w:rsid w:val="00421825"/>
    <w:rsid w:val="00436CBD"/>
    <w:rsid w:val="00441071"/>
    <w:rsid w:val="004416EE"/>
    <w:rsid w:val="0044329B"/>
    <w:rsid w:val="00446FD9"/>
    <w:rsid w:val="004521DD"/>
    <w:rsid w:val="004524D3"/>
    <w:rsid w:val="00457093"/>
    <w:rsid w:val="00457B21"/>
    <w:rsid w:val="00460C49"/>
    <w:rsid w:val="00462348"/>
    <w:rsid w:val="0047037A"/>
    <w:rsid w:val="0047077C"/>
    <w:rsid w:val="00477A53"/>
    <w:rsid w:val="00482439"/>
    <w:rsid w:val="00493319"/>
    <w:rsid w:val="004A2DFC"/>
    <w:rsid w:val="004B38AD"/>
    <w:rsid w:val="004C54BB"/>
    <w:rsid w:val="004E532C"/>
    <w:rsid w:val="004F4773"/>
    <w:rsid w:val="004F4D02"/>
    <w:rsid w:val="005054F0"/>
    <w:rsid w:val="00511433"/>
    <w:rsid w:val="005419C8"/>
    <w:rsid w:val="00543B25"/>
    <w:rsid w:val="00567CB7"/>
    <w:rsid w:val="0057341F"/>
    <w:rsid w:val="005837D1"/>
    <w:rsid w:val="00584730"/>
    <w:rsid w:val="00593FFA"/>
    <w:rsid w:val="00595E49"/>
    <w:rsid w:val="005A4811"/>
    <w:rsid w:val="005B00EE"/>
    <w:rsid w:val="005E68BF"/>
    <w:rsid w:val="005E6F74"/>
    <w:rsid w:val="005F59FE"/>
    <w:rsid w:val="006008F9"/>
    <w:rsid w:val="0060765A"/>
    <w:rsid w:val="00613F48"/>
    <w:rsid w:val="0062669C"/>
    <w:rsid w:val="006277A8"/>
    <w:rsid w:val="00636FE7"/>
    <w:rsid w:val="00642359"/>
    <w:rsid w:val="00647F8D"/>
    <w:rsid w:val="00654888"/>
    <w:rsid w:val="00654E00"/>
    <w:rsid w:val="006669E4"/>
    <w:rsid w:val="00685B78"/>
    <w:rsid w:val="00692E27"/>
    <w:rsid w:val="006934ED"/>
    <w:rsid w:val="0069468D"/>
    <w:rsid w:val="006B43B0"/>
    <w:rsid w:val="006B4A62"/>
    <w:rsid w:val="006B589E"/>
    <w:rsid w:val="006B72D9"/>
    <w:rsid w:val="006C0F1C"/>
    <w:rsid w:val="006E1347"/>
    <w:rsid w:val="006E394B"/>
    <w:rsid w:val="006E52BB"/>
    <w:rsid w:val="007014B8"/>
    <w:rsid w:val="0070227B"/>
    <w:rsid w:val="007160D0"/>
    <w:rsid w:val="007341D9"/>
    <w:rsid w:val="00736971"/>
    <w:rsid w:val="00752782"/>
    <w:rsid w:val="0077005E"/>
    <w:rsid w:val="007738FD"/>
    <w:rsid w:val="007B75AF"/>
    <w:rsid w:val="007B7D2A"/>
    <w:rsid w:val="007D0515"/>
    <w:rsid w:val="007D7683"/>
    <w:rsid w:val="007E0A65"/>
    <w:rsid w:val="007E162D"/>
    <w:rsid w:val="007E3B92"/>
    <w:rsid w:val="007F048E"/>
    <w:rsid w:val="007F5B32"/>
    <w:rsid w:val="00802F68"/>
    <w:rsid w:val="008217D5"/>
    <w:rsid w:val="00821C2B"/>
    <w:rsid w:val="008465DA"/>
    <w:rsid w:val="00853F3C"/>
    <w:rsid w:val="00876A82"/>
    <w:rsid w:val="008A516D"/>
    <w:rsid w:val="008B5D0E"/>
    <w:rsid w:val="008B6BCE"/>
    <w:rsid w:val="008C25E4"/>
    <w:rsid w:val="008C4232"/>
    <w:rsid w:val="008D2A09"/>
    <w:rsid w:val="008E7BC3"/>
    <w:rsid w:val="008F3370"/>
    <w:rsid w:val="008F7361"/>
    <w:rsid w:val="00926B62"/>
    <w:rsid w:val="00937C48"/>
    <w:rsid w:val="00940327"/>
    <w:rsid w:val="009509F6"/>
    <w:rsid w:val="00952730"/>
    <w:rsid w:val="00957E52"/>
    <w:rsid w:val="00966D20"/>
    <w:rsid w:val="00971D49"/>
    <w:rsid w:val="00973546"/>
    <w:rsid w:val="00982ABB"/>
    <w:rsid w:val="00982F5C"/>
    <w:rsid w:val="00983F69"/>
    <w:rsid w:val="00984E57"/>
    <w:rsid w:val="00995112"/>
    <w:rsid w:val="009D1A62"/>
    <w:rsid w:val="009E1C85"/>
    <w:rsid w:val="009E3C0E"/>
    <w:rsid w:val="009F3E2A"/>
    <w:rsid w:val="009F6435"/>
    <w:rsid w:val="00A00584"/>
    <w:rsid w:val="00A0136D"/>
    <w:rsid w:val="00A044BE"/>
    <w:rsid w:val="00A21060"/>
    <w:rsid w:val="00A21271"/>
    <w:rsid w:val="00A23DC2"/>
    <w:rsid w:val="00A358F5"/>
    <w:rsid w:val="00A467F3"/>
    <w:rsid w:val="00A55C6D"/>
    <w:rsid w:val="00A6208E"/>
    <w:rsid w:val="00A62482"/>
    <w:rsid w:val="00A700D9"/>
    <w:rsid w:val="00A74130"/>
    <w:rsid w:val="00A92FC2"/>
    <w:rsid w:val="00AA3290"/>
    <w:rsid w:val="00AA3605"/>
    <w:rsid w:val="00AB0009"/>
    <w:rsid w:val="00AB1309"/>
    <w:rsid w:val="00AB6E62"/>
    <w:rsid w:val="00AC30C2"/>
    <w:rsid w:val="00AC74F0"/>
    <w:rsid w:val="00AD5D07"/>
    <w:rsid w:val="00AE7CB4"/>
    <w:rsid w:val="00B026AB"/>
    <w:rsid w:val="00B14EE9"/>
    <w:rsid w:val="00B21BCE"/>
    <w:rsid w:val="00B21FF0"/>
    <w:rsid w:val="00B31B82"/>
    <w:rsid w:val="00B33100"/>
    <w:rsid w:val="00B34FE7"/>
    <w:rsid w:val="00B36118"/>
    <w:rsid w:val="00B4353D"/>
    <w:rsid w:val="00B472F8"/>
    <w:rsid w:val="00B52117"/>
    <w:rsid w:val="00B54682"/>
    <w:rsid w:val="00B5633F"/>
    <w:rsid w:val="00B774CD"/>
    <w:rsid w:val="00B77BA2"/>
    <w:rsid w:val="00BA0DCB"/>
    <w:rsid w:val="00BA4FB0"/>
    <w:rsid w:val="00BC35A6"/>
    <w:rsid w:val="00BC3E2A"/>
    <w:rsid w:val="00BC429A"/>
    <w:rsid w:val="00BE710D"/>
    <w:rsid w:val="00BF6D58"/>
    <w:rsid w:val="00C017E5"/>
    <w:rsid w:val="00C03A19"/>
    <w:rsid w:val="00C172D4"/>
    <w:rsid w:val="00C2137A"/>
    <w:rsid w:val="00C2297B"/>
    <w:rsid w:val="00C30B83"/>
    <w:rsid w:val="00C32C1D"/>
    <w:rsid w:val="00C40290"/>
    <w:rsid w:val="00C43637"/>
    <w:rsid w:val="00C531B2"/>
    <w:rsid w:val="00C572D8"/>
    <w:rsid w:val="00C6018F"/>
    <w:rsid w:val="00C74832"/>
    <w:rsid w:val="00C90835"/>
    <w:rsid w:val="00C93F35"/>
    <w:rsid w:val="00CB00ED"/>
    <w:rsid w:val="00CB0E95"/>
    <w:rsid w:val="00CD365B"/>
    <w:rsid w:val="00CE270B"/>
    <w:rsid w:val="00CE4D39"/>
    <w:rsid w:val="00CF419D"/>
    <w:rsid w:val="00CF57A2"/>
    <w:rsid w:val="00D07094"/>
    <w:rsid w:val="00D138CB"/>
    <w:rsid w:val="00D157D7"/>
    <w:rsid w:val="00D20F88"/>
    <w:rsid w:val="00D42A37"/>
    <w:rsid w:val="00D436FE"/>
    <w:rsid w:val="00D54DB0"/>
    <w:rsid w:val="00D62F7B"/>
    <w:rsid w:val="00D6736C"/>
    <w:rsid w:val="00D828B9"/>
    <w:rsid w:val="00DA36BB"/>
    <w:rsid w:val="00DB1532"/>
    <w:rsid w:val="00DB5644"/>
    <w:rsid w:val="00DB5860"/>
    <w:rsid w:val="00DE3115"/>
    <w:rsid w:val="00DF3631"/>
    <w:rsid w:val="00DF643F"/>
    <w:rsid w:val="00E058BB"/>
    <w:rsid w:val="00E066CE"/>
    <w:rsid w:val="00E076E3"/>
    <w:rsid w:val="00E13F3C"/>
    <w:rsid w:val="00E2399E"/>
    <w:rsid w:val="00E24AF4"/>
    <w:rsid w:val="00E24D38"/>
    <w:rsid w:val="00E26468"/>
    <w:rsid w:val="00E3076E"/>
    <w:rsid w:val="00E3371F"/>
    <w:rsid w:val="00E33BA1"/>
    <w:rsid w:val="00E366E2"/>
    <w:rsid w:val="00E46539"/>
    <w:rsid w:val="00E47842"/>
    <w:rsid w:val="00E478A9"/>
    <w:rsid w:val="00E50768"/>
    <w:rsid w:val="00E6186E"/>
    <w:rsid w:val="00E70779"/>
    <w:rsid w:val="00E71401"/>
    <w:rsid w:val="00E728D0"/>
    <w:rsid w:val="00E779C2"/>
    <w:rsid w:val="00E82CB9"/>
    <w:rsid w:val="00E8561E"/>
    <w:rsid w:val="00E87D15"/>
    <w:rsid w:val="00E9081A"/>
    <w:rsid w:val="00E9297A"/>
    <w:rsid w:val="00EA1435"/>
    <w:rsid w:val="00EA52A1"/>
    <w:rsid w:val="00EA6308"/>
    <w:rsid w:val="00EC2109"/>
    <w:rsid w:val="00ED3B86"/>
    <w:rsid w:val="00EF425D"/>
    <w:rsid w:val="00EF42CF"/>
    <w:rsid w:val="00F04195"/>
    <w:rsid w:val="00F05DEE"/>
    <w:rsid w:val="00F14B88"/>
    <w:rsid w:val="00F215E6"/>
    <w:rsid w:val="00F21892"/>
    <w:rsid w:val="00F321F1"/>
    <w:rsid w:val="00F35635"/>
    <w:rsid w:val="00F46AB7"/>
    <w:rsid w:val="00F478FA"/>
    <w:rsid w:val="00F61A18"/>
    <w:rsid w:val="00F6351A"/>
    <w:rsid w:val="00F64C00"/>
    <w:rsid w:val="00F66496"/>
    <w:rsid w:val="00F85EAB"/>
    <w:rsid w:val="00FA7342"/>
    <w:rsid w:val="00FB4597"/>
    <w:rsid w:val="00FC18BC"/>
    <w:rsid w:val="00FD046E"/>
    <w:rsid w:val="00FE6DDB"/>
    <w:rsid w:val="00FF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5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8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8B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8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8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5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8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8B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8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8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8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72328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33299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2890938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94668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78085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734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987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4828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121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6651</izvorni_sadrzaj>
    <derivirana_varijabla naziv="DomainObject.Predmet.Broj_1">6651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St-6651/2016</izvorni_sadrzaj>
    <derivirana_varijabla naziv="DomainObject.Predmet.OznakaBroj_1">St-6651/2016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KOLA TRGOVINA d.o.o.</izvorni_sadrzaj>
    <derivirana_varijabla naziv="DomainObject.Predmet.ProtustrankaFormated_1">  KOLA TRGOVINA d.o.o.</derivirana_varijabla>
  </DomainObject.Predmet.ProtustrankaFormated>
  <DomainObject.Predmet.ProtustrankaFormatedOIB>
    <izvorni_sadrzaj>  KOLA TRGOVINA d.o.o., OIB 87474417766</izvorni_sadrzaj>
    <derivirana_varijabla naziv="DomainObject.Predmet.ProtustrankaFormatedOIB_1">  KOLA TRGOVINA d.o.o., OIB 87474417766</derivirana_varijabla>
  </DomainObject.Predmet.ProtustrankaFormatedOIB>
  <DomainObject.Predmet.ProtustrankaFormatedWithAdress>
    <izvorni_sadrzaj> KOLA TRGOVINA d.o.o., Kopernikova 3, 10000 Zagreb</izvorni_sadrzaj>
    <derivirana_varijabla naziv="DomainObject.Predmet.ProtustrankaFormatedWithAdress_1"> KOLA TRGOVINA d.o.o., Kopernikova 3, 10000 Zagreb</derivirana_varijabla>
  </DomainObject.Predmet.ProtustrankaFormatedWithAdress>
  <DomainObject.Predmet.ProtustrankaFormatedWithAdressOIB>
    <izvorni_sadrzaj> KOLA TRGOVINA d.o.o., OIB 87474417766, Kopernikova 3, 10000 Zagreb</izvorni_sadrzaj>
    <derivirana_varijabla naziv="DomainObject.Predmet.ProtustrankaFormatedWithAdressOIB_1"> KOLA TRGOVINA d.o.o., OIB 87474417766, Kopernikova 3, 10000 Zagreb</derivirana_varijabla>
  </DomainObject.Predmet.ProtustrankaFormatedWithAdressOIB>
  <DomainObject.Predmet.ProtustrankaWithAdress>
    <izvorni_sadrzaj>KOLA TRGOVINA d.o.o. Kopernikova 3, 10000 Zagreb</izvorni_sadrzaj>
    <derivirana_varijabla naziv="DomainObject.Predmet.ProtustrankaWithAdress_1">KOLA TRGOVINA d.o.o. Kopernikova 3, 10000 Zagreb</derivirana_varijabla>
  </DomainObject.Predmet.ProtustrankaWithAdress>
  <DomainObject.Predmet.ProtustrankaWithAdressOIB>
    <izvorni_sadrzaj>KOLA TRGOVINA d.o.o., OIB 87474417766, Kopernikova 3, 10000 Zagreb</izvorni_sadrzaj>
    <derivirana_varijabla naziv="DomainObject.Predmet.ProtustrankaWithAdressOIB_1">KOLA TRGOVINA d.o.o., OIB 87474417766, Kopernikova 3, 10000 Zagreb</derivirana_varijabla>
  </DomainObject.Predmet.ProtustrankaWithAdressOIB>
  <DomainObject.Predmet.ProtustrankaNazivFormated>
    <izvorni_sadrzaj>KOLA TRGOVINA d.o.o.</izvorni_sadrzaj>
    <derivirana_varijabla naziv="DomainObject.Predmet.ProtustrankaNazivFormated_1">KOLA TRGOVINA d.o.o.</derivirana_varijabla>
  </DomainObject.Predmet.ProtustrankaNazivFormated>
  <DomainObject.Predmet.ProtustrankaNazivFormatedOIB>
    <izvorni_sadrzaj>KOLA TRGOVINA d.o.o., OIB 87474417766</izvorni_sadrzaj>
    <derivirana_varijabla naziv="DomainObject.Predmet.ProtustrankaNazivFormatedOIB_1">KOLA TRGOVINA d.o.o., OIB 87474417766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d.o.o.; H-ABDUCO d.o.o.</izvorni_sadrzaj>
    <derivirana_varijabla naziv="DomainObject.Predmet.StrankaFormated_1">  FINA Regionalni centar Zagreb; B2  KAPITAL d.o.o.; H-ABDUCO d.o.o.</derivirana_varijabla>
  </DomainObject.Predmet.StrankaFormated>
  <DomainObject.Predmet.StrankaFormatedOIB>
    <izvorni_sadrzaj>  FINA Regionalni centar Zagreb, OIB 85821130368; B2  KAPITAL d.o.o., OIB 57509775367; H-ABDUCO d.o.o., OIB 13667298928</izvorni_sadrzaj>
    <derivirana_varijabla naziv="DomainObject.Predmet.StrankaFormatedOIB_1">  FINA Regionalni centar Zagreb, OIB 85821130368; B2  KAPITAL d.o.o., OIB 57509775367; H-ABDUCO d.o.o., OIB 13667298928</derivirana_varijabla>
  </DomainObject.Predmet.StrankaFormatedOIB>
  <DomainObject.Predmet.StrankaFormatedWithAdress>
    <izvorni_sadrzaj> FINA Regionalni centar Zagreb, Trg svibanjskih žrtava 1995. 1, 10000 Zagreb; B2  KAPITAL d.o.o., Radnička cesta 41, 10000 Zagreb; H-ABDUCO d.o.o., Slavonska avenija 6A, 10000 Zagreb</izvorni_sadrzaj>
    <derivirana_varijabla naziv="DomainObject.Predmet.StrankaFormatedWithAdress_1"> FINA Regionalni centar Zagreb, Trg svibanjskih žrtava 1995. 1, 10000 Zagreb; B2  KAPITAL d.o.o., Radnička cesta 41,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B2  KAPITAL d.o.o., OIB 57509775367, Radnička cesta 41,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B2  KAPITAL d.o.o., OIB 57509775367, Radnička cesta 41,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Zagreb,B2  KAPITAL d.o.o. Radnička cesta 41,10000 Zagreb,H-ABDUCO d.o.o. Slavonska avenija 6A,10000 Zagreb</izvorni_sadrzaj>
    <derivirana_varijabla naziv="DomainObject.Predmet.StrankaWithAdress_1">FINA Regionalni centar Zagreb Trg svibanjskih žrtava 1995. 1,10000 Zagreb,B2  KAPITAL d.o.o. Radnička cesta 41,10000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Zagreb,B2  KAPITAL d.o.o., OIB 57509775367, Radnička cesta 41,10000 Zagreb,H-ABDUCO d.o.o., OIB 13667298928, Slavonska avenija 6A,10000 Zagreb</izvorni_sadrzaj>
    <derivirana_varijabla naziv="DomainObject.Predmet.StrankaWithAdressOIB_1">FINA Regionalni centar Zagreb, OIB 85821130368, Trg svibanjskih žrtava 1995. 1,10000 Zagreb,B2  KAPITAL d.o.o., OIB 57509775367, Radnička cesta 41,10000 Zagreb,H-ABDUCO d.o.o., OIB 13667298928, Slavonska avenija 6A,10000 Zagreb</derivirana_varijabla>
  </DomainObject.Predmet.StrankaWithAdressOIB>
  <DomainObject.Predmet.StrankaNazivFormated>
    <izvorni_sadrzaj>FINA Regionalni centar Zagreb,B2  KAPITAL d.o.o.,H-ABDUCO d.o.o.</izvorni_sadrzaj>
    <derivirana_varijabla naziv="DomainObject.Predmet.StrankaNazivFormated_1">FINA Regionalni centar Zagreb,B2  KAPITAL d.o.o.,H-ABDUCO d.o.o.</derivirana_varijabla>
  </DomainObject.Predmet.StrankaNazivFormated>
  <DomainObject.Predmet.StrankaNazivFormatedOIB>
    <izvorni_sadrzaj>FINA Regionalni centar Zagreb, OIB 85821130368,B2  KAPITAL d.o.o., OIB 57509775367,H-ABDUCO d.o.o., OIB 13667298928</izvorni_sadrzaj>
    <derivirana_varijabla naziv="DomainObject.Predmet.StrankaNazivFormatedOIB_1">FINA Regionalni centar Zagreb, OIB 85821130368,B2  KAPITAL d.o.o., OIB 57509775367,H-ABDUCO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B2  KAPITAL d.o.o.</item>
      <item>H-ABDUCO d.o.o.</item>
    </izvorni_sadrzaj>
    <derivirana_varijabla naziv="DomainObject.Predmet.StrankaListFormated_1">
      <item>FINA Regionalni centar Zagreb</item>
      <item>B2  KAPITAL d.o.o.</item>
      <item>H-ABDUCO d.o.o.</item>
    </derivirana_varijabla>
  </DomainObject.Predmet.StrankaListFormated>
  <DomainObject.Predmet.StrankaList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FormatedOIB_1">
      <item>FINA Regionalni centar Zagreb, OIB 85821130368</item>
      <item>B2  KAPITAL d.o.o., OIB 57509775367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d.o.o., Radnička cesta 41,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B2  KAPITAL d.o.o., Radnička cesta 41,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B2  KAPITAL d.o.o.</item>
      <item>H-ABDUCO d.o.o.</item>
    </izvorni_sadrzaj>
    <derivirana_varijabla naziv="DomainObject.Predmet.StrankaListNazivFormated_1">
      <item>FINA Regionalni centar Zagreb</item>
      <item>B2  KAPITAL d.o.o.</item>
      <item>H-ABDUCO d.o.o.</item>
    </derivirana_varijabla>
  </DomainObject.Predmet.StrankaListNazivFormated>
  <DomainObject.Predmet.StrankaListNaziv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NazivFormatedOIB_1">
      <item>FINA Regionalni centar Zagreb, OIB 85821130368</item>
      <item>B2  KAPITAL d.o.o., OIB 57509775367</item>
      <item>H-ABDUCO d.o.o., OIB 13667298928</item>
    </derivirana_varijabla>
  </DomainObject.Predmet.StrankaListNazivFormatedOIB>
  <DomainObject.Predmet.ProtuStrankaListFormated>
    <izvorni_sadrzaj>
      <item>KOLA TRGOVINA d.o.o.</item>
    </izvorni_sadrzaj>
    <derivirana_varijabla naziv="DomainObject.Predmet.ProtuStrankaListFormated_1">
      <item>KOLA TRGOVINA d.o.o.</item>
    </derivirana_varijabla>
  </DomainObject.Predmet.ProtuStrankaListFormated>
  <DomainObject.Predmet.ProtuStrankaListFormatedOIB>
    <izvorni_sadrzaj>
      <item>KOLA TRGOVINA d.o.o., OIB 87474417766</item>
    </izvorni_sadrzaj>
    <derivirana_varijabla naziv="DomainObject.Predmet.ProtuStrankaListFormatedOIB_1">
      <item>KOLA TRGOVINA d.o.o., OIB 87474417766</item>
    </derivirana_varijabla>
  </DomainObject.Predmet.ProtuStrankaListFormatedOIB>
  <DomainObject.Predmet.ProtuStrankaListFormatedWithAdress>
    <izvorni_sadrzaj>
      <item>KOLA TRGOVINA d.o.o., Kopernikova 3, 10000 Zagreb</item>
    </izvorni_sadrzaj>
    <derivirana_varijabla naziv="DomainObject.Predmet.ProtuStrankaListFormatedWithAdress_1">
      <item>KOLA TRGOVINA d.o.o., Kopernikova 3, 10000 Zagreb</item>
    </derivirana_varijabla>
  </DomainObject.Predmet.ProtuStrankaListFormatedWithAdress>
  <DomainObject.Predmet.ProtuStrankaListFormatedWithAdressOIB>
    <izvorni_sadrzaj>
      <item>KOLA TRGOVINA d.o.o., OIB 87474417766, Kopernikova 3, 10000 Zagreb</item>
    </izvorni_sadrzaj>
    <derivirana_varijabla naziv="DomainObject.Predmet.ProtuStrankaListFormatedWithAdressOIB_1">
      <item>KOLA TRGOVINA d.o.o., OIB 87474417766, Kopernikova 3, 10000 Zagreb</item>
    </derivirana_varijabla>
  </DomainObject.Predmet.ProtuStrankaListFormatedWithAdressOIB>
  <DomainObject.Predmet.ProtuStrankaListNazivFormated>
    <izvorni_sadrzaj>
      <item>KOLA TRGOVINA d.o.o.</item>
    </izvorni_sadrzaj>
    <derivirana_varijabla naziv="DomainObject.Predmet.ProtuStrankaListNazivFormated_1">
      <item>KOLA TRGOVINA d.o.o.</item>
    </derivirana_varijabla>
  </DomainObject.Predmet.ProtuStrankaListNazivFormated>
  <DomainObject.Predmet.ProtuStrankaListNazivFormatedOIB>
    <izvorni_sadrzaj>
      <item>KOLA TRGOVINA d.o.o., OIB 87474417766</item>
    </izvorni_sadrzaj>
    <derivirana_varijabla naziv="DomainObject.Predmet.ProtuStrankaListNazivFormatedOIB_1">
      <item>KOLA TRGOVINA d.o.o., OIB 87474417766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KOLA TRGOVINA d.o.o.</izvorni_sadrzaj>
    <derivirana_varijabla naziv="DomainObject.Predmet.ProtustrankaIDrugi_1">KOLA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KOLA TRGOVINA d.o.o., OIB 87474417766, Kopernikova 3, 10000 Zagreb</izvorni_sadrzaj>
    <derivirana_varijabla naziv="DomainObject.Predmet.ProtustrankaIDrugiAdressOIB_1">KOLA TRGOVINA d.o.o., OIB 87474417766, Kopernikova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 TRGOVINA d.o.o.</item>
      <item>FINA Regionalni centar Zagreb</item>
      <item>B2  KAPITAL d.o.o.</item>
      <item>H-ABDUCO d.o.o.</item>
    </izvorni_sadrzaj>
    <derivirana_varijabla naziv="DomainObject.Predmet.SudioniciListNaziv_1">
      <item>KOLA TRGOVINA d.o.o.</item>
      <item>FINA Regionalni centar Zagreb</item>
      <item>B2  KAPITAL d.o.o.</item>
      <item>H-ABDUCO d.o.o.</item>
    </derivirana_varijabla>
  </DomainObject.Predmet.SudioniciListNaziv>
  <DomainObject.Predmet.SudioniciListAdressOIB>
    <izvorni_sadrzaj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izvorni_sadrzaj>
    <derivirana_varijabla naziv="DomainObject.Predmet.SudioniciListAdressOIB_1"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87474417766</item>
      <item>, OIB 85821130368</item>
      <item>, OIB 57509775367</item>
      <item>, OIB 13667298928</item>
    </izvorni_sadrzaj>
    <derivirana_varijabla naziv="DomainObject.Predmet.SudioniciListNazivOIB_1">
      <item>, OIB 87474417766</item>
      <item>, OIB 85821130368</item>
      <item>, OIB 57509775367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svibnja 2017.</izvorni_sadrzaj>
    <derivirana_varijabla naziv="DomainObject.Predmet.DatumZadnjeOdrzaneSudskeRadnje_1">11. svibnja 2017.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St-6651/2016-48</izvorni_sadrzaj>
    <derivirana_varijabla naziv="DomainObject.PredzadnjaOdlukaIzPredmeta.Oznaka_1">St-6651/2016-48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574</properties:Words>
  <properties:Characters>2807</properties:Characters>
  <properties:Lines>75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2018-11-30T12:17:00Z</dcterms:created>
  <dc:creator>MK</dc:creator>
  <cp:lastModifiedBy>Kristina Švajger</cp:lastModifiedBy>
  <cp:lastPrinted>2018-11-30T12:18:00Z</cp:lastPrinted>
  <dcterms:modified xmlns:xsi="http://www.w3.org/2001/XMLSchema-instance" xsi:type="dcterms:W3CDTF">2018-11-30T12:18:00Z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dosudi - PRIMA CAPITALE, 30.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