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6956" w14:paraId="a35695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151069">
        <w:t>721</w:t>
      </w:r>
      <w:r w:rsidR="00E863FE">
        <w:t>/16</w:t>
      </w:r>
      <w:r w:rsidR="00667317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151069" w:rsidRPr="00151069">
        <w:t>RUBELJUŠA d.o.o.</w:t>
      </w:r>
      <w:r w:rsidR="003211D4">
        <w:t>,</w:t>
      </w:r>
      <w:r w:rsidR="003211D4" w:rsidRPr="003211D4">
        <w:t xml:space="preserve"> </w:t>
      </w:r>
      <w:r w:rsidR="00151069" w:rsidRPr="00151069">
        <w:t>Zavidovićka 28</w:t>
      </w:r>
      <w:r w:rsidR="003A5F54" w:rsidRPr="007A7999">
        <w:t>,</w:t>
      </w:r>
      <w:r w:rsidR="00DF6859" w:rsidRPr="007A7999">
        <w:t xml:space="preserve"> </w:t>
      </w:r>
      <w:r w:rsidR="00E863FE" w:rsidRPr="00E863FE">
        <w:t>Zagreb</w:t>
      </w:r>
      <w:r w:rsidR="00DF6859" w:rsidRPr="007A7999">
        <w:t>,</w:t>
      </w:r>
      <w:r w:rsidR="003A5F54" w:rsidRPr="007A7999">
        <w:t xml:space="preserve"> OIB: </w:t>
      </w:r>
      <w:r w:rsidR="00151069" w:rsidRPr="00151069">
        <w:t>31309673690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32564">
        <w:t>81.176,03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06AC4"/>
    <w:rsid w:val="00617FB2"/>
    <w:rsid w:val="00627F6A"/>
    <w:rsid w:val="00630B9C"/>
    <w:rsid w:val="00636403"/>
    <w:rsid w:val="00656BB6"/>
    <w:rsid w:val="00657B8E"/>
    <w:rsid w:val="00662930"/>
    <w:rsid w:val="00663C9A"/>
    <w:rsid w:val="00667317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RUBELJUŠA d.o.o.</izvorni_sadrzaj>
    <derivirana_varijabla naziv="DomainObject.Predmet.ProtustrankaFormated_1">  RUBELJUŠA d.o.o.</derivirana_varijabla>
  </DomainObject.Predmet.ProtustrankaFormated>
  <DomainObject.Predmet.ProtustrankaFormatedOIB>
    <izvorni_sadrzaj>  RUBELJUŠA d.o.o., OIB 31309673690</izvorni_sadrzaj>
    <derivirana_varijabla naziv="DomainObject.Predmet.ProtustrankaFormatedOIB_1">  RUBELJUŠA d.o.o., OIB 31309673690</derivirana_varijabla>
  </DomainObject.Predmet.ProtustrankaFormatedOIB>
  <DomainObject.Predmet.ProtustrankaFormatedWithAdress>
    <izvorni_sadrzaj> RUBELJUŠA d.o.o., Zavidovićka 28, 10000 Zagreb</izvorni_sadrzaj>
    <derivirana_varijabla naziv="DomainObject.Predmet.ProtustrankaFormatedWithAdress_1"> RUBELJUŠA d.o.o., Zavidovićka 28, 10000 Zagreb</derivirana_varijabla>
  </DomainObject.Predmet.ProtustrankaFormatedWithAdress>
  <DomainObject.Predmet.ProtustrankaFormatedWithAdressOIB>
    <izvorni_sadrzaj> RUBELJUŠA d.o.o., OIB 31309673690, Zavidovićka 28, 10000 Zagreb</izvorni_sadrzaj>
    <derivirana_varijabla naziv="DomainObject.Predmet.ProtustrankaFormatedWithAdressOIB_1"> RUBELJUŠA d.o.o., OIB 31309673690, Zavidovićka 28, 10000 Zagreb</derivirana_varijabla>
  </DomainObject.Predmet.ProtustrankaFormatedWithAdressOIB>
  <DomainObject.Predmet.ProtustrankaWithAdress>
    <izvorni_sadrzaj>RUBELJUŠA d.o.o. Zavidovićka 28, 10000 Zagreb</izvorni_sadrzaj>
    <derivirana_varijabla naziv="DomainObject.Predmet.ProtustrankaWithAdress_1">RUBELJUŠA d.o.o. Zavidovićka 28, 10000 Zagreb</derivirana_varijabla>
  </DomainObject.Predmet.ProtustrankaWithAdress>
  <DomainObject.Predmet.ProtustrankaWithAdressOIB>
    <izvorni_sadrzaj>RUBELJUŠA d.o.o., OIB 31309673690, Zavidovićka 28, 10000 Zagreb</izvorni_sadrzaj>
    <derivirana_varijabla naziv="DomainObject.Predmet.ProtustrankaWithAdressOIB_1">RUBELJUŠA d.o.o., OIB 31309673690, Zavidovićka 28, 10000 Zagreb</derivirana_varijabla>
  </DomainObject.Predmet.ProtustrankaWithAdressOIB>
  <DomainObject.Predmet.ProtustrankaNazivFormated>
    <izvorni_sadrzaj>RUBELJUŠA d.o.o.</izvorni_sadrzaj>
    <derivirana_varijabla naziv="DomainObject.Predmet.ProtustrankaNazivFormated_1">RUBELJUŠA d.o.o.</derivirana_varijabla>
  </DomainObject.Predmet.ProtustrankaNazivFormated>
  <DomainObject.Predmet.ProtustrankaNazivFormatedOIB>
    <izvorni_sadrzaj>RUBELJUŠA d.o.o., OIB 31309673690</izvorni_sadrzaj>
    <derivirana_varijabla naziv="DomainObject.Predmet.ProtustrankaNazivFormatedOIB_1">RUBELJUŠA d.o.o., OIB 31309673690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RUBELJUŠA d.o.o.</item>
    </izvorni_sadrzaj>
    <derivirana_varijabla naziv="DomainObject.Predmet.ProtuStrankaListFormated_1">
      <item>RUBELJUŠA d.o.o.</item>
    </derivirana_varijabla>
  </DomainObject.Predmet.ProtuStrankaListFormated>
  <DomainObject.Predmet.ProtuStrankaListFormatedOIB>
    <izvorni_sadrzaj>
      <item>RUBELJUŠA d.o.o., OIB 31309673690</item>
    </izvorni_sadrzaj>
    <derivirana_varijabla naziv="DomainObject.Predmet.ProtuStrankaListFormatedOIB_1">
      <item>RUBELJUŠA d.o.o., OIB 31309673690</item>
    </derivirana_varijabla>
  </DomainObject.Predmet.ProtuStrankaListFormatedOIB>
  <DomainObject.Predmet.ProtuStrankaListFormatedWithAdress>
    <izvorni_sadrzaj>
      <item>RUBELJUŠA d.o.o., Zavidovićka 28, 10000 Zagreb</item>
    </izvorni_sadrzaj>
    <derivirana_varijabla naziv="DomainObject.Predmet.ProtuStrankaListFormatedWithAdress_1">
      <item>RUBELJUŠA d.o.o., Zavidovićka 28, 10000 Zagreb</item>
    </derivirana_varijabla>
  </DomainObject.Predmet.ProtuStrankaListFormatedWithAdress>
  <DomainObject.Predmet.ProtuStrankaListFormatedWithAdressOIB>
    <izvorni_sadrzaj>
      <item>RUBELJUŠA d.o.o., OIB 31309673690, Zavidovićka 28, 10000 Zagreb</item>
    </izvorni_sadrzaj>
    <derivirana_varijabla naziv="DomainObject.Predmet.ProtuStrankaListFormatedWithAdressOIB_1">
      <item>RUBELJUŠA d.o.o., OIB 31309673690, Zavidovićka 28, 10000 Zagreb</item>
    </derivirana_varijabla>
  </DomainObject.Predmet.ProtuStrankaListFormatedWithAdressOIB>
  <DomainObject.Predmet.ProtuStrankaListNazivFormated>
    <izvorni_sadrzaj>
      <item>RUBELJUŠA d.o.o.</item>
    </izvorni_sadrzaj>
    <derivirana_varijabla naziv="DomainObject.Predmet.ProtuStrankaListNazivFormated_1">
      <item>RUBELJUŠA d.o.o.</item>
    </derivirana_varijabla>
  </DomainObject.Predmet.ProtuStrankaListNazivFormated>
  <DomainObject.Predmet.ProtuStrankaListNazivFormatedOIB>
    <izvorni_sadrzaj>
      <item>RUBELJUŠA d.o.o., OIB 31309673690</item>
    </izvorni_sadrzaj>
    <derivirana_varijabla naziv="DomainObject.Predmet.ProtuStrankaListNazivFormatedOIB_1">
      <item>RUBELJUŠA d.o.o., OIB 31309673690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RUBELJUŠA d.o.o.</izvorni_sadrzaj>
    <derivirana_varijabla naziv="DomainObject.Predmet.ProtustrankaIDrugi_1">RUBELJUŠA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RUBELJUŠA d.o.o., OIB 31309673690, Zavidovićka 28, 10000 Zagreb</izvorni_sadrzaj>
    <derivirana_varijabla naziv="DomainObject.Predmet.ProtustrankaIDrugiAdressOIB_1">RUBELJUŠA d.o.o., OIB 31309673690, Zavidovićka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RUBELJUŠA d.o.o.</item>
    </izvorni_sadrzaj>
    <derivirana_varijabla naziv="DomainObject.Predmet.SudioniciListNaziv_1">
      <item>FINA Regionalni centar Zagreb</item>
      <item>RUBELJUŠA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RUBELJUŠA d.o.o., OIB 31309673690, Zavidovićka 28,10000 Zagreb</item>
    </izvorni_sadrzaj>
    <derivirana_varijabla naziv="DomainObject.Predmet.SudioniciListAdressOIB_1">
      <item>FINA Regionalni centar Zagreb, OIB 85821130368, Trg svibanjskih žrtava 1995. br 1,10000 Zagreb</item>
      <item>RUBELJUŠA d.o.o., OIB 31309673690, Zavidovićka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31309673690</item>
    </izvorni_sadrzaj>
    <derivirana_varijabla naziv="DomainObject.Predmet.SudioniciListNazivOIB_1">
      <item>, OIB 85821130368</item>
      <item>, OIB 31309673690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49642-5ABA-4F6A-A942-D3FD26C5C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2016-02-23T13:34:00Z</dcterms:created>
  <dc:creator>ilukac</dc:creator>
  <cp:lastModifiedBy>Tanja Štraubert</cp:lastModifiedBy>
  <cp:lastPrinted>2016-02-24T10:28:00Z</cp:lastPrinted>
  <dcterms:modified xmlns:xsi="http://www.w3.org/2001/XMLSchema-instance" xsi:type="dcterms:W3CDTF">2016-02-24T10:28:00Z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