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d1f8" w14:paraId="866d1f8" w:rsidRDefault="009E6CB1" w:rsidP="009E6CB1" w:rsidR="009E6CB1" w:rsidRPr="006239E1">
      <w:pPr>
        <w:spacing w:lineRule="auto" w:line="276"/>
        <w:jc w:val="both"/>
        <w15:collapsed w:val="false"/>
        <w:rPr>
          <w:b/>
        </w:rPr>
      </w:pPr>
      <w:bookmarkStart w:name="_GoBack" w:id="0"/>
      <w:bookmarkEnd w:id="0"/>
    </w:p>
    <w:p w:rsidRDefault="009E6CB1" w:rsidP="009E6CB1" w:rsidR="009E6CB1" w:rsidRPr="006239E1">
      <w:pPr>
        <w:spacing w:lineRule="auto" w:line="276"/>
        <w:jc w:val="both"/>
        <w:rPr>
          <w:b/>
        </w:rPr>
      </w:pPr>
      <w:r w:rsidRPr="006239E1">
        <w:rPr>
          <w:b/>
        </w:rPr>
        <w:t>Stečajni upravitelj</w:t>
      </w:r>
    </w:p>
    <w:p w:rsidRDefault="009E6CB1" w:rsidP="009E6CB1" w:rsidR="009E6CB1" w:rsidRPr="006239E1">
      <w:pPr>
        <w:spacing w:lineRule="auto" w:line="276"/>
        <w:jc w:val="both"/>
        <w:rPr>
          <w:b/>
        </w:rPr>
      </w:pPr>
      <w:r w:rsidRPr="006239E1">
        <w:rPr>
          <w:b/>
        </w:rPr>
        <w:t>Odvjetnik Ivan Kapor</w:t>
      </w:r>
    </w:p>
    <w:p w:rsidRDefault="009E6CB1" w:rsidP="009E6CB1" w:rsidR="009E6CB1" w:rsidRPr="006239E1">
      <w:pPr>
        <w:spacing w:lineRule="auto" w:line="276"/>
        <w:jc w:val="both"/>
      </w:pPr>
      <w:r w:rsidRPr="006239E1">
        <w:t>Ured Zagreb, Zadarska 77</w:t>
      </w:r>
    </w:p>
    <w:p w:rsidRDefault="009E6CB1" w:rsidP="009E6CB1" w:rsidR="009E6CB1" w:rsidRPr="006239E1">
      <w:pPr>
        <w:spacing w:lineRule="auto" w:line="276"/>
        <w:jc w:val="both"/>
      </w:pPr>
      <w:r w:rsidRPr="006239E1">
        <w:t>OIB: 93902711585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Tel:</w:t>
      </w:r>
      <w:r w:rsidRPr="006239E1">
        <w:tab/>
        <w:t>01/4921-841</w:t>
      </w:r>
    </w:p>
    <w:p w:rsidRDefault="009E6CB1" w:rsidP="009E6CB1" w:rsidR="009E6CB1" w:rsidRPr="006239E1">
      <w:pPr>
        <w:spacing w:lineRule="auto" w:line="276"/>
        <w:jc w:val="both"/>
      </w:pPr>
      <w:r w:rsidRPr="006239E1">
        <w:t>Fax:</w:t>
      </w:r>
      <w:r w:rsidRPr="006239E1">
        <w:tab/>
        <w:t>01/4921-843</w:t>
      </w:r>
    </w:p>
    <w:p w:rsidRDefault="009E6CB1" w:rsidP="009E6CB1" w:rsidR="009E6CB1" w:rsidRPr="006239E1">
      <w:pPr>
        <w:spacing w:lineRule="auto" w:line="276"/>
        <w:jc w:val="both"/>
      </w:pPr>
      <w:r w:rsidRPr="006239E1">
        <w:t>Mob:</w:t>
      </w:r>
      <w:r w:rsidRPr="006239E1">
        <w:tab/>
        <w:t>091/2540-273</w:t>
      </w:r>
    </w:p>
    <w:p w:rsidRDefault="009E6CB1" w:rsidP="009E6CB1" w:rsidR="009E6CB1" w:rsidRPr="006239E1">
      <w:pPr>
        <w:pBdr>
          <w:bottom w:space="1" w:sz="6" w:color="auto" w:val="single"/>
        </w:pBdr>
        <w:spacing w:lineRule="auto" w:line="276"/>
        <w:jc w:val="both"/>
      </w:pPr>
      <w:r w:rsidRPr="006239E1">
        <w:t xml:space="preserve">E-mail: </w:t>
      </w:r>
      <w:hyperlink r:id="rId9" w:history="true">
        <w:r w:rsidRPr="006239E1">
          <w:rPr>
            <w:rStyle w:val="Hiperveza"/>
          </w:rPr>
          <w:t>ivan.kapor@lawfirm.com.hr</w:t>
        </w:r>
      </w:hyperlink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4F768D">
      <w:pPr>
        <w:pStyle w:val="Naslov1"/>
        <w:spacing w:lineRule="auto" w:line="276"/>
        <w:ind w:firstLine="720" w:left="4236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REPUBLIKA HRVATSKA</w:t>
      </w:r>
    </w:p>
    <w:p w:rsidRDefault="009E6CB1" w:rsidP="009E6CB1" w:rsidR="009E6CB1" w:rsidRPr="004F768D">
      <w:pPr>
        <w:spacing w:lineRule="auto" w:line="276"/>
        <w:ind w:firstLine="720" w:left="4236"/>
        <w:jc w:val="both"/>
        <w:rPr>
          <w:b/>
          <w:bCs/>
        </w:rPr>
      </w:pPr>
      <w:r w:rsidRPr="004F768D">
        <w:rPr>
          <w:b/>
          <w:bCs/>
        </w:rPr>
        <w:t>TRGOVAČKI SUD U ZAGREBU</w:t>
      </w:r>
    </w:p>
    <w:p w:rsidRDefault="009E6CB1" w:rsidP="009E6CB1" w:rsidR="009E6CB1" w:rsidRPr="004F768D">
      <w:pPr>
        <w:spacing w:lineRule="auto" w:line="276"/>
        <w:ind w:firstLine="720" w:left="4236"/>
        <w:jc w:val="both"/>
        <w:rPr>
          <w:b/>
          <w:bCs/>
        </w:rPr>
      </w:pPr>
      <w:r w:rsidRPr="004F768D">
        <w:rPr>
          <w:b/>
          <w:bCs/>
        </w:rPr>
        <w:t>Zagreb, Amruševa 2/II</w:t>
      </w:r>
    </w:p>
    <w:p w:rsidRDefault="009E6CB1" w:rsidP="009E6CB1" w:rsidR="009E6CB1">
      <w:pPr>
        <w:spacing w:lineRule="auto" w:line="276"/>
        <w:ind w:left="4956"/>
        <w:jc w:val="both"/>
        <w:rPr>
          <w:bCs/>
        </w:rPr>
      </w:pPr>
      <w:r>
        <w:rPr>
          <w:bCs/>
        </w:rPr>
        <w:t>Stečajni sudac</w:t>
      </w:r>
    </w:p>
    <w:p w:rsidRDefault="009E6CB1" w:rsidP="009E6CB1" w:rsidR="009E6CB1">
      <w:pPr>
        <w:spacing w:lineRule="auto" w:line="276"/>
        <w:ind w:left="4956"/>
        <w:jc w:val="both"/>
        <w:rPr>
          <w:bCs/>
        </w:rPr>
      </w:pPr>
      <w:r>
        <w:rPr>
          <w:bCs/>
        </w:rPr>
        <w:t>Vesna Malenica</w:t>
      </w:r>
    </w:p>
    <w:p w:rsidRDefault="009E6CB1" w:rsidP="009E6CB1" w:rsidR="009E6CB1" w:rsidRPr="004F768D">
      <w:pPr>
        <w:spacing w:lineRule="auto" w:line="276"/>
        <w:ind w:left="4956"/>
        <w:jc w:val="both"/>
        <w:rPr>
          <w:u w:val="single"/>
        </w:rPr>
      </w:pPr>
    </w:p>
    <w:p w:rsidRDefault="009E6CB1" w:rsidP="009E6CB1" w:rsidR="009E6CB1" w:rsidRPr="004F768D">
      <w:pPr>
        <w:spacing w:lineRule="auto" w:line="276"/>
        <w:ind w:firstLine="720" w:left="4236"/>
        <w:jc w:val="both"/>
      </w:pPr>
      <w:r w:rsidRPr="001863A8">
        <w:rPr>
          <w:u w:val="single"/>
        </w:rPr>
        <w:t xml:space="preserve">Posl. br. </w:t>
      </w:r>
      <w:r w:rsidR="00F519A6" w:rsidRPr="00F519A6">
        <w:rPr>
          <w:u w:val="single"/>
        </w:rPr>
        <w:t>7.St-3707/16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center"/>
        <w:rPr>
          <w:b/>
        </w:rPr>
      </w:pPr>
      <w:r w:rsidRPr="006239E1">
        <w:rPr>
          <w:b/>
        </w:rPr>
        <w:t>IZVJEŠĆE</w:t>
      </w:r>
    </w:p>
    <w:p w:rsidRDefault="009E6CB1" w:rsidP="009E6CB1" w:rsidR="009E6CB1" w:rsidRPr="006239E1">
      <w:pPr>
        <w:spacing w:lineRule="auto" w:line="276"/>
        <w:jc w:val="center"/>
        <w:rPr>
          <w:b/>
        </w:rPr>
      </w:pPr>
      <w:r w:rsidRPr="006239E1">
        <w:rPr>
          <w:b/>
        </w:rPr>
        <w:t>STEČAJNOG UPRAVITELJA O GOSPODARSKOM POLOŽAJU</w:t>
      </w:r>
    </w:p>
    <w:p w:rsidRDefault="009E6CB1" w:rsidP="009E6CB1" w:rsidR="009E6CB1" w:rsidRPr="006239E1">
      <w:pPr>
        <w:spacing w:lineRule="auto" w:line="276"/>
        <w:jc w:val="center"/>
        <w:rPr>
          <w:b/>
        </w:rPr>
      </w:pPr>
      <w:r w:rsidRPr="006239E1">
        <w:rPr>
          <w:b/>
        </w:rPr>
        <w:t xml:space="preserve">STEČAJNOG DUŽNIKA </w:t>
      </w:r>
      <w:r w:rsidR="00F519A6" w:rsidRPr="00064439">
        <w:rPr>
          <w:b/>
        </w:rPr>
        <w:t>FARMA LUKRIJAN</w:t>
      </w:r>
      <w:r w:rsidRPr="006F3A39">
        <w:rPr>
          <w:b/>
        </w:rPr>
        <w:t xml:space="preserve"> d. o. o</w:t>
      </w:r>
      <w:r>
        <w:rPr>
          <w:b/>
        </w:rPr>
        <w:t>.</w:t>
      </w:r>
      <w:r w:rsidRPr="006239E1">
        <w:rPr>
          <w:b/>
        </w:rPr>
        <w:t xml:space="preserve"> u stečaju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pBdr>
          <w:bottom w:space="1" w:sz="6" w:color="auto" w:val="single"/>
        </w:pBd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lastRenderedPageBreak/>
        <w:t>Sukladno odredbi članka 227. Stečajnog zakona (u daljnjem tekstu: SZ), a temeljem Rješenja Trgovačkog suda u Zagrebu, posl.br. St-</w:t>
      </w:r>
      <w:r w:rsidR="00F519A6">
        <w:t>3</w:t>
      </w:r>
      <w:r>
        <w:t>70</w:t>
      </w:r>
      <w:r w:rsidR="00F519A6">
        <w:t>7</w:t>
      </w:r>
      <w:r w:rsidRPr="006239E1">
        <w:t xml:space="preserve">/16 od </w:t>
      </w:r>
      <w:r w:rsidR="00F519A6">
        <w:t>11.05.2017</w:t>
      </w:r>
      <w:r w:rsidRPr="006239E1">
        <w:t xml:space="preserve">. godine, podnosim izvješće o gospodarskom položaju stečajnog dužnika </w:t>
      </w:r>
      <w:r w:rsidR="00F519A6">
        <w:t>FARMA LUKRIJAN</w:t>
      </w:r>
      <w:r w:rsidRPr="006239E1">
        <w:t xml:space="preserve"> d.o.o. u stečaju kako slijedi: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D96796">
      <w:pPr>
        <w:spacing w:lineRule="auto" w:line="276"/>
        <w:jc w:val="both"/>
        <w:rPr>
          <w:b/>
          <w:u w:val="single"/>
        </w:rPr>
      </w:pPr>
      <w:r w:rsidRPr="00D96796">
        <w:rPr>
          <w:b/>
          <w:u w:val="single"/>
        </w:rPr>
        <w:t>1. UVODNE NAPOMENE</w:t>
      </w:r>
    </w:p>
    <w:p w:rsidRDefault="009E6CB1" w:rsidP="009E6CB1" w:rsidR="009E6CB1" w:rsidRPr="006239E1">
      <w:pPr>
        <w:spacing w:lineRule="auto" w:line="276"/>
        <w:jc w:val="both"/>
      </w:pPr>
    </w:p>
    <w:p w:rsidRDefault="00F519A6" w:rsidP="00F519A6" w:rsidR="00F519A6">
      <w:pPr>
        <w:spacing w:lineRule="auto" w:line="276"/>
        <w:jc w:val="both"/>
      </w:pPr>
      <w:r>
        <w:t>Podneskom od 30.10.2015. godine, predlagatelj Financijska agencija podnijela je Naslovnom sudu zahtjev za provedbu skraćenog stečajnog postupka nad predmetnim Dužnikom.</w:t>
      </w:r>
    </w:p>
    <w:p w:rsidRDefault="00F519A6" w:rsidP="00F519A6" w:rsidR="00F519A6">
      <w:pPr>
        <w:spacing w:lineRule="auto" w:line="276"/>
        <w:jc w:val="both"/>
      </w:pPr>
    </w:p>
    <w:p w:rsidRDefault="00F519A6" w:rsidP="00F519A6" w:rsidR="00F519A6">
      <w:pPr>
        <w:spacing w:lineRule="auto" w:line="276"/>
        <w:jc w:val="both"/>
      </w:pPr>
      <w:r>
        <w:t xml:space="preserve">U svom zahtjevu predlagatelj je naveo kako Dužnik ima evidentirane neizvršene osnove za  plaćanje u neprekinutom razdoblju od </w:t>
      </w:r>
      <w:r w:rsidRPr="00064439">
        <w:t>2493 dana u ukupnom iznosu od 2.986.958,23</w:t>
      </w:r>
      <w:r>
        <w:t xml:space="preserve"> kuna.</w:t>
      </w:r>
    </w:p>
    <w:p w:rsidRDefault="00F519A6" w:rsidP="00F519A6" w:rsidR="00F519A6">
      <w:pPr>
        <w:spacing w:lineRule="auto" w:line="276"/>
        <w:jc w:val="both"/>
      </w:pPr>
    </w:p>
    <w:p w:rsidRDefault="00F519A6" w:rsidP="00F519A6" w:rsidR="00F519A6">
      <w:pPr>
        <w:spacing w:lineRule="auto" w:line="276"/>
        <w:jc w:val="both"/>
      </w:pPr>
      <w:r>
        <w:t>Nadalje, dana 10.02.2016. godine vjerovnik Republika Hrvatska, Ministarstvo financija, Porezna uprava, Područni ured Zagreb, OIB 18683136487, zastupan po Županijskom državnom odvjetništvu u Zagrebu, podnio je Naslovnom sudu prijedlog za pokretanje stečajnog postupka nad predmetnim Dužnikom.</w:t>
      </w:r>
    </w:p>
    <w:p w:rsidRDefault="00F519A6" w:rsidP="00F519A6" w:rsidR="00F519A6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Nakon provedenog prethodnog postupka, Rješenjem Naslovnog suda posl.br. St-</w:t>
      </w:r>
      <w:r w:rsidR="00F519A6">
        <w:t>3</w:t>
      </w:r>
      <w:r w:rsidR="008A2FB0">
        <w:t>70</w:t>
      </w:r>
      <w:r w:rsidR="00F519A6">
        <w:t>7</w:t>
      </w:r>
      <w:r w:rsidRPr="006239E1">
        <w:t xml:space="preserve">/16 od </w:t>
      </w:r>
      <w:r w:rsidR="00F519A6">
        <w:t>11</w:t>
      </w:r>
      <w:r w:rsidR="008A2FB0">
        <w:t>.05.2017</w:t>
      </w:r>
      <w:r w:rsidRPr="006239E1">
        <w:t xml:space="preserve">. godine, otvoren je stečajni postupak nad dužnikom </w:t>
      </w:r>
      <w:r w:rsidR="00F519A6" w:rsidRPr="00064439">
        <w:rPr>
          <w:b/>
        </w:rPr>
        <w:t xml:space="preserve">FARMA LUKRIJAN d.o.o. </w:t>
      </w:r>
      <w:r w:rsidR="00F519A6" w:rsidRPr="00064439">
        <w:t>za usluge, Zagreb, Kaptol 12, OIB 98892575641, upisano u Sudskom registru kod Trgovačkog suda u Zagrebu pod MBS: 080529858</w:t>
      </w:r>
      <w:r w:rsidR="00F519A6" w:rsidRPr="006239E1">
        <w:t xml:space="preserve"> </w:t>
      </w:r>
      <w:r w:rsidRPr="006239E1">
        <w:t>(u daljnjem tekstu: Dužnik).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A84AB4">
      <w:pPr>
        <w:spacing w:lineRule="auto" w:line="276"/>
        <w:jc w:val="both"/>
        <w:rPr>
          <w:b/>
          <w:u w:val="single"/>
        </w:rPr>
      </w:pPr>
      <w:r w:rsidRPr="00A84AB4">
        <w:rPr>
          <w:b/>
          <w:u w:val="single"/>
        </w:rPr>
        <w:t>2. OSNOVNI PODACI O STEČAJNOM DUŽNIKU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  <w:r w:rsidRPr="006239E1">
        <w:rPr>
          <w:rFonts w:cs="Times New Roman" w:hAnsi="Times New Roman" w:ascii="Times New Roman"/>
          <w:b/>
          <w:bCs/>
        </w:rPr>
        <w:t>STANJE UPISA U SUDSKOM REGISTRU:</w:t>
      </w:r>
    </w:p>
    <w:p w:rsidRDefault="009E6CB1" w:rsidP="009E6CB1" w:rsidR="009E6CB1" w:rsidRPr="006239E1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:rsidRDefault="009E6CB1" w:rsidP="009E6CB1" w:rsidR="009E6CB1" w:rsidRPr="008A2FB0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 xml:space="preserve">Uvidom u izvadak iz sudskog registara utvrdio sam </w:t>
      </w:r>
      <w:r w:rsidR="008A2FB0">
        <w:rPr>
          <w:rFonts w:cs="Times New Roman" w:hAnsi="Times New Roman" w:ascii="Times New Roman"/>
        </w:rPr>
        <w:t xml:space="preserve">kako </w:t>
      </w:r>
      <w:r w:rsidRPr="006239E1">
        <w:rPr>
          <w:rFonts w:cs="Times New Roman" w:hAnsi="Times New Roman" w:ascii="Times New Roman"/>
        </w:rPr>
        <w:t xml:space="preserve">je trgovačko društvo </w:t>
      </w:r>
      <w:r w:rsidR="00F519A6" w:rsidRPr="00F519A6">
        <w:rPr>
          <w:rFonts w:cs="Times New Roman" w:hAnsi="Times New Roman" w:ascii="Times New Roman"/>
          <w:b/>
        </w:rPr>
        <w:t>FARMA LUKRIJAN d.o.o. u stečaju</w:t>
      </w:r>
      <w:r w:rsidR="00F519A6" w:rsidRPr="00064439">
        <w:rPr>
          <w:rFonts w:cs="Times New Roman" w:hAnsi="Times New Roman" w:ascii="Times New Roman"/>
        </w:rPr>
        <w:t>, Zagreb, Kaptol 12, OIB 98892575641, upisano u Sudskom registru kod Trgovačkog suda u Zagrebu pod MBS: 080529858</w:t>
      </w:r>
      <w:r w:rsidRPr="008A2FB0">
        <w:rPr>
          <w:rFonts w:cs="Times New Roman" w:hAnsi="Times New Roman" w:ascii="Times New Roman"/>
        </w:rPr>
        <w:t>.</w:t>
      </w:r>
    </w:p>
    <w:p w:rsidRDefault="009E6CB1" w:rsidP="009E6CB1" w:rsidR="009E6CB1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F519A6" w:rsidP="00F519A6" w:rsidR="00F519A6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Društvo je osnovano temeljem </w:t>
      </w:r>
      <w:r w:rsidRPr="00064439">
        <w:rPr>
          <w:rFonts w:cs="Times New Roman" w:hAnsi="Times New Roman" w:ascii="Times New Roman"/>
        </w:rPr>
        <w:t>Društven</w:t>
      </w:r>
      <w:r>
        <w:rPr>
          <w:rFonts w:cs="Times New Roman" w:hAnsi="Times New Roman" w:ascii="Times New Roman"/>
        </w:rPr>
        <w:t xml:space="preserve">og </w:t>
      </w:r>
      <w:r w:rsidRPr="00064439">
        <w:rPr>
          <w:rFonts w:cs="Times New Roman" w:hAnsi="Times New Roman" w:ascii="Times New Roman"/>
        </w:rPr>
        <w:t>ugovor</w:t>
      </w:r>
      <w:r>
        <w:rPr>
          <w:rFonts w:cs="Times New Roman" w:hAnsi="Times New Roman" w:ascii="Times New Roman"/>
        </w:rPr>
        <w:t>a</w:t>
      </w:r>
      <w:r w:rsidRPr="00064439">
        <w:rPr>
          <w:rFonts w:cs="Times New Roman" w:hAnsi="Times New Roman" w:ascii="Times New Roman"/>
        </w:rPr>
        <w:t xml:space="preserve"> o osnivanju od 24.05.2005</w:t>
      </w:r>
      <w:r>
        <w:rPr>
          <w:rFonts w:cs="Times New Roman" w:hAnsi="Times New Roman" w:ascii="Times New Roman"/>
        </w:rPr>
        <w:t>. godine.</w:t>
      </w:r>
    </w:p>
    <w:p w:rsidRDefault="00F519A6" w:rsidP="00F519A6" w:rsidR="00F519A6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F519A6" w:rsidP="00F519A6" w:rsidR="00F519A6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Temeljni kapital društva iznosi 20.000,00 kuna.</w:t>
      </w:r>
    </w:p>
    <w:p w:rsidRDefault="00F519A6" w:rsidP="00F519A6" w:rsidR="00F519A6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F519A6" w:rsidP="00F519A6" w:rsidR="00F519A6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Predmet poslovanja društva čine slijedeće djelatnosti:</w:t>
      </w:r>
    </w:p>
    <w:p w:rsidRDefault="00F519A6" w:rsidP="00F519A6" w:rsidR="00F519A6" w:rsidRPr="000644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064439">
        <w:rPr>
          <w:rFonts w:cs="Times New Roman" w:hAnsi="Times New Roman" w:ascii="Times New Roman"/>
        </w:rPr>
        <w:t xml:space="preserve">* Proizv. Proizvoda od gume i plastičnih masa  </w:t>
      </w:r>
    </w:p>
    <w:p w:rsidRDefault="00F519A6" w:rsidP="00F519A6" w:rsidR="00F519A6" w:rsidRPr="000644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064439">
        <w:rPr>
          <w:rFonts w:cs="Times New Roman" w:hAnsi="Times New Roman" w:ascii="Times New Roman"/>
        </w:rPr>
        <w:t xml:space="preserve">* Kupnja i prodaja robe,  </w:t>
      </w:r>
    </w:p>
    <w:p w:rsidRDefault="00F519A6" w:rsidP="00F519A6" w:rsidR="00F519A6" w:rsidRPr="000644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064439">
        <w:rPr>
          <w:rFonts w:cs="Times New Roman" w:hAnsi="Times New Roman" w:ascii="Times New Roman"/>
        </w:rPr>
        <w:t xml:space="preserve">* Obavljanje trgovačkog posredovanja na domaćem i inozemnom tržištu  </w:t>
      </w:r>
    </w:p>
    <w:p w:rsidRDefault="00F519A6" w:rsidP="00F519A6" w:rsidR="00F519A6" w:rsidRPr="000644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064439">
        <w:rPr>
          <w:rFonts w:cs="Times New Roman" w:hAnsi="Times New Roman" w:ascii="Times New Roman"/>
        </w:rPr>
        <w:t xml:space="preserve">* Zastupanje inozemnih tvrtki  </w:t>
      </w:r>
    </w:p>
    <w:p w:rsidRDefault="00F519A6" w:rsidP="00F519A6" w:rsidR="00F519A6" w:rsidRPr="000644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064439">
        <w:rPr>
          <w:rFonts w:cs="Times New Roman" w:hAnsi="Times New Roman" w:ascii="Times New Roman"/>
        </w:rPr>
        <w:t xml:space="preserve">* Poslovanje nekretninama,  </w:t>
      </w:r>
    </w:p>
    <w:p w:rsidRDefault="00F519A6" w:rsidP="00F519A6" w:rsidR="00F519A6" w:rsidRPr="00064439">
      <w:pPr>
        <w:pStyle w:val="Uvuenotijeloteksta"/>
        <w:spacing w:lineRule="auto" w:line="276"/>
        <w:ind w:firstLine="0" w:left="708"/>
        <w:jc w:val="both"/>
        <w:rPr>
          <w:rFonts w:cs="Times New Roman" w:hAnsi="Times New Roman" w:ascii="Times New Roman"/>
        </w:rPr>
      </w:pPr>
      <w:r w:rsidRPr="00064439">
        <w:rPr>
          <w:rFonts w:cs="Times New Roman" w:hAnsi="Times New Roman" w:ascii="Times New Roman"/>
        </w:rPr>
        <w:t xml:space="preserve">* Pružanje usluga u nautičkom, seljačkom, zdravstvenom, kongresnom, športskom, lovnom i drugim oblicima turizma  </w:t>
      </w:r>
    </w:p>
    <w:p w:rsidRDefault="00F519A6" w:rsidP="00F519A6" w:rsidR="00F519A6" w:rsidRPr="000644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064439">
        <w:rPr>
          <w:rFonts w:cs="Times New Roman" w:hAnsi="Times New Roman" w:ascii="Times New Roman"/>
        </w:rPr>
        <w:t xml:space="preserve">* Pružanje ostalih turističkih usluga,  </w:t>
      </w:r>
    </w:p>
    <w:p w:rsidRDefault="00F519A6" w:rsidP="00F519A6" w:rsidR="00F519A6" w:rsidRPr="000644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064439">
        <w:rPr>
          <w:rFonts w:cs="Times New Roman" w:hAnsi="Times New Roman" w:ascii="Times New Roman"/>
        </w:rPr>
        <w:t xml:space="preserve">* Promidžba (reklama i propaganda),  </w:t>
      </w:r>
    </w:p>
    <w:p w:rsidRDefault="00F519A6" w:rsidP="00F519A6" w:rsidR="00F519A6" w:rsidRPr="000644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064439">
        <w:rPr>
          <w:rFonts w:cs="Times New Roman" w:hAnsi="Times New Roman" w:ascii="Times New Roman"/>
        </w:rPr>
        <w:lastRenderedPageBreak/>
        <w:t xml:space="preserve">* Savjetovanje u vezi s poslovanjem i upravljanjem,  </w:t>
      </w:r>
    </w:p>
    <w:p w:rsidRDefault="00F519A6" w:rsidP="00F519A6" w:rsidR="00F519A6" w:rsidRPr="000644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064439">
        <w:rPr>
          <w:rFonts w:cs="Times New Roman" w:hAnsi="Times New Roman" w:ascii="Times New Roman"/>
        </w:rPr>
        <w:t xml:space="preserve">* Proizvodnja hrane i pića  </w:t>
      </w:r>
    </w:p>
    <w:p w:rsidRDefault="00F519A6" w:rsidP="00F519A6" w:rsidR="00F519A6" w:rsidRPr="000644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064439">
        <w:rPr>
          <w:rFonts w:cs="Times New Roman" w:hAnsi="Times New Roman" w:ascii="Times New Roman"/>
        </w:rPr>
        <w:t xml:space="preserve">* Proizvodnja proizvoda od metala  </w:t>
      </w:r>
    </w:p>
    <w:p w:rsidRDefault="00F519A6" w:rsidP="00F519A6" w:rsidR="00F519A6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064439">
        <w:rPr>
          <w:rFonts w:cs="Times New Roman" w:hAnsi="Times New Roman" w:ascii="Times New Roman"/>
        </w:rPr>
        <w:t xml:space="preserve">* </w:t>
      </w:r>
      <w:r>
        <w:rPr>
          <w:rFonts w:cs="Times New Roman" w:hAnsi="Times New Roman" w:ascii="Times New Roman"/>
        </w:rPr>
        <w:t xml:space="preserve">Proizvodnja strojeva i uređaja </w:t>
      </w:r>
    </w:p>
    <w:p w:rsidRDefault="00F519A6" w:rsidP="00F519A6" w:rsidR="00F519A6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</w:p>
    <w:p w:rsidRDefault="00F519A6" w:rsidP="00F519A6" w:rsidR="00F519A6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Osnivač / član društva je:</w:t>
      </w:r>
    </w:p>
    <w:p w:rsidRDefault="00F519A6" w:rsidP="00F519A6" w:rsidR="00F519A6">
      <w:pPr>
        <w:pStyle w:val="Uvuenotijeloteksta"/>
        <w:spacing w:lineRule="auto" w:line="276"/>
        <w:ind w:firstLine="0" w:left="708"/>
        <w:jc w:val="both"/>
        <w:rPr>
          <w:rFonts w:cs="Times New Roman" w:hAnsi="Times New Roman" w:ascii="Times New Roman"/>
        </w:rPr>
      </w:pPr>
      <w:r w:rsidRPr="005F5DD2">
        <w:rPr>
          <w:rFonts w:cs="Times New Roman" w:hAnsi="Times New Roman" w:ascii="Times New Roman"/>
        </w:rPr>
        <w:t xml:space="preserve">Dužnik nije </w:t>
      </w:r>
      <w:r>
        <w:rPr>
          <w:rFonts w:cs="Times New Roman" w:hAnsi="Times New Roman" w:ascii="Times New Roman"/>
        </w:rPr>
        <w:t>postupio sukladno</w:t>
      </w:r>
      <w:r w:rsidRPr="005F5DD2">
        <w:rPr>
          <w:rFonts w:cs="Times New Roman" w:hAnsi="Times New Roman" w:ascii="Times New Roman"/>
        </w:rPr>
        <w:t xml:space="preserve"> čl. 52. Zakona o izmjenama i dopunama Zakona o sudskom registru (Nar. nov. br. 91/10.) odnosno nije do 31.10.2010. godine podnio registarskom sudu prijavu za upis članova društva s propisanim podacima</w:t>
      </w:r>
      <w:r>
        <w:rPr>
          <w:rFonts w:cs="Times New Roman" w:hAnsi="Times New Roman" w:ascii="Times New Roman"/>
        </w:rPr>
        <w:t>, tako da navedeni podaci nisu javno objavljeni.</w:t>
      </w:r>
    </w:p>
    <w:p w:rsidRDefault="00F519A6" w:rsidP="00F519A6" w:rsidR="00F519A6" w:rsidRPr="005F5DD2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</w:p>
    <w:p w:rsidRDefault="00F519A6" w:rsidP="00F519A6" w:rsidR="00F519A6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Osoba ovlaštena za zastupanje društva do otvaranja stečajnog postupka je bila: </w:t>
      </w:r>
    </w:p>
    <w:p w:rsidRDefault="00F519A6" w:rsidP="00F519A6" w:rsidR="00F519A6" w:rsidRPr="005F5DD2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5F5DD2">
        <w:rPr>
          <w:rFonts w:cs="Times New Roman" w:hAnsi="Times New Roman" w:ascii="Times New Roman"/>
          <w:b/>
        </w:rPr>
        <w:t>Žarko Juraj Perišić</w:t>
      </w:r>
      <w:r w:rsidRPr="005F5DD2">
        <w:rPr>
          <w:rFonts w:cs="Times New Roman" w:hAnsi="Times New Roman" w:ascii="Times New Roman"/>
        </w:rPr>
        <w:t>, OIB: 06778361921</w:t>
      </w:r>
    </w:p>
    <w:p w:rsidRDefault="00F519A6" w:rsidP="00F519A6" w:rsidR="00F519A6" w:rsidRPr="005F5DD2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5F5DD2">
        <w:rPr>
          <w:rFonts w:cs="Times New Roman" w:hAnsi="Times New Roman" w:ascii="Times New Roman"/>
        </w:rPr>
        <w:t xml:space="preserve">Zagreb, Pantovčak 45 </w:t>
      </w:r>
    </w:p>
    <w:p w:rsidRDefault="00F519A6" w:rsidP="00F519A6" w:rsidR="00F519A6">
      <w:pPr>
        <w:pStyle w:val="Uvuenotijeloteksta"/>
        <w:spacing w:lineRule="auto" w:line="276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direktor </w:t>
      </w:r>
    </w:p>
    <w:p w:rsidRDefault="00F519A6" w:rsidP="00F519A6" w:rsidR="00F519A6">
      <w:pPr>
        <w:pStyle w:val="Uvuenotijeloteksta"/>
        <w:spacing w:lineRule="auto" w:line="276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zastupa društvo pojedinačno i samostalno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  <w:b/>
          <w:bCs/>
        </w:rPr>
        <w:t>STANJE RAČUNA DUŽNIKA:</w:t>
      </w:r>
    </w:p>
    <w:p w:rsidRDefault="009E6CB1" w:rsidP="009E6CB1" w:rsidR="009E6CB1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F519A6" w:rsidP="00F519A6" w:rsidR="00F519A6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4F768D">
        <w:rPr>
          <w:rFonts w:cs="Times New Roman" w:hAnsi="Times New Roman" w:ascii="Times New Roman"/>
        </w:rPr>
        <w:t>Dužnik je svoje financijsko poslovanje obavljao preko slijedećeg žiro računa:</w:t>
      </w:r>
    </w:p>
    <w:p w:rsidRDefault="00F519A6" w:rsidP="00F519A6" w:rsidR="00F519A6" w:rsidRPr="00A648C2">
      <w:pPr>
        <w:pStyle w:val="Uvuenotijeloteksta"/>
        <w:numPr>
          <w:ilvl w:val="0"/>
          <w:numId w:val="6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IBAN HR9325000091101277895 </w:t>
      </w:r>
      <w:r w:rsidRPr="00A648C2">
        <w:rPr>
          <w:rFonts w:cs="Times New Roman" w:hAnsi="Times New Roman" w:ascii="Times New Roman"/>
        </w:rPr>
        <w:t>otvoren kod ADDIKO BANK d.d. Zagreb</w:t>
      </w:r>
    </w:p>
    <w:p w:rsidRDefault="005B06F9" w:rsidP="005B06F9" w:rsidR="005B06F9">
      <w:pPr>
        <w:spacing w:lineRule="auto" w:line="276"/>
        <w:jc w:val="both"/>
      </w:pPr>
    </w:p>
    <w:p w:rsidRDefault="005B06F9" w:rsidP="005B06F9" w:rsidR="00584615">
      <w:pPr>
        <w:spacing w:lineRule="auto" w:line="276"/>
        <w:jc w:val="both"/>
      </w:pPr>
      <w:r>
        <w:t xml:space="preserve">Sukladno potvrdi Financijske agencije, kontinuirana blokada računa je nastupila dana </w:t>
      </w:r>
      <w:r w:rsidR="00F519A6" w:rsidRPr="00F519A6">
        <w:t>04.11.2008. godine</w:t>
      </w:r>
      <w:r w:rsidR="00584615">
        <w:t>.</w:t>
      </w:r>
    </w:p>
    <w:p w:rsidRDefault="00584615" w:rsidP="005B06F9" w:rsidR="00584615">
      <w:pPr>
        <w:spacing w:lineRule="auto" w:line="276"/>
        <w:jc w:val="both"/>
      </w:pPr>
    </w:p>
    <w:p w:rsidRDefault="00584615" w:rsidP="005B06F9" w:rsidR="005B06F9" w:rsidRPr="006239E1">
      <w:pPr>
        <w:spacing w:lineRule="auto" w:line="276"/>
        <w:jc w:val="both"/>
      </w:pPr>
      <w:r>
        <w:t>P</w:t>
      </w:r>
      <w:r w:rsidR="005B06F9">
        <w:t>redmetni račun</w:t>
      </w:r>
      <w:r>
        <w:t xml:space="preserve"> je</w:t>
      </w:r>
      <w:r w:rsidR="005B06F9">
        <w:t xml:space="preserve"> ugašen dana </w:t>
      </w:r>
      <w:r>
        <w:t>03.01.2017</w:t>
      </w:r>
      <w:r w:rsidR="005B06F9">
        <w:t>. godine.</w:t>
      </w: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  <w:r w:rsidRPr="006239E1">
        <w:rPr>
          <w:rFonts w:cs="Times New Roman" w:hAnsi="Times New Roman" w:ascii="Times New Roman"/>
          <w:b/>
          <w:bCs/>
        </w:rPr>
        <w:t>ZAPOSLENICI:</w:t>
      </w:r>
    </w:p>
    <w:p w:rsidRDefault="009E6CB1" w:rsidP="009E6CB1" w:rsidR="009E6CB1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9E6CB1" w:rsidP="009E6CB1" w:rsidR="009E6CB1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Cs/>
        </w:rPr>
      </w:pPr>
      <w:r w:rsidRPr="006239E1">
        <w:rPr>
          <w:rFonts w:cs="Times New Roman" w:hAnsi="Times New Roman" w:ascii="Times New Roman"/>
          <w:bCs/>
        </w:rPr>
        <w:t xml:space="preserve">Iz uvjerenja Hrvatskog zavoda za mirovinsko osiguranje proizlazi kako Dužnik nema zaposlenih radnika. 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584615">
      <w:pPr>
        <w:spacing w:lineRule="auto" w:line="276"/>
        <w:jc w:val="both"/>
        <w:rPr>
          <w:b/>
        </w:rPr>
      </w:pPr>
      <w:r w:rsidRPr="006239E1">
        <w:rPr>
          <w:b/>
        </w:rPr>
        <w:t xml:space="preserve">IZVJEŠĆE O </w:t>
      </w:r>
      <w:r w:rsidRPr="00584615">
        <w:rPr>
          <w:b/>
        </w:rPr>
        <w:t xml:space="preserve">GOSPODARSKOM POLOŽAJU STEČAJNOG DUŽNIKA </w:t>
      </w:r>
      <w:r w:rsidRPr="00584615">
        <w:rPr>
          <w:b/>
        </w:rPr>
        <w:tab/>
      </w:r>
    </w:p>
    <w:p w:rsidRDefault="009E6CB1" w:rsidP="009E6CB1" w:rsidR="009E6CB1" w:rsidRPr="00584615">
      <w:pPr>
        <w:spacing w:lineRule="auto" w:line="276"/>
        <w:jc w:val="both"/>
      </w:pPr>
    </w:p>
    <w:p w:rsidRDefault="009E6CB1" w:rsidP="00584615" w:rsidR="00584615" w:rsidRPr="00584615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</w:rPr>
      </w:pPr>
      <w:r w:rsidRPr="00584615">
        <w:rPr>
          <w:rFonts w:cs="Times New Roman" w:hAnsi="Times New Roman" w:ascii="Times New Roman"/>
        </w:rPr>
        <w:t xml:space="preserve">Kako je već navedeno, društvo </w:t>
      </w:r>
      <w:r w:rsidR="00584615" w:rsidRPr="00584615">
        <w:rPr>
          <w:rFonts w:cs="Times New Roman" w:hAnsi="Times New Roman" w:ascii="Times New Roman"/>
        </w:rPr>
        <w:t>FARMA LUKRIJAN d.o.o. je osnovano 2005. godine. Prema navodima direktora, poslovanje društva bilo je zasnovano na očekivanju uspješnog poslovanja - proizvodnje ovčjeg mlijeka i (u kasnijoj fazi) mliječnih prerađevina, na zakupljenom poljoprivrednom zemljištu kod Vrbovca. Temeljem poslovnog plana realiziran je kredit u iznosu od 1.380.000,00 kuna iz sredstava razvoja Hrvatske banke za obnovu i razvitak, ostvarenog preko Centar banke kao poslovne banke. Unatoč dodatnim pozajmicama, Društvo nije uspjelo otkloniti početne poteškoće, te očekivano poslovanje nikada nije realizirano. Društvo ne posluje već nekoliko godina.</w:t>
      </w:r>
    </w:p>
    <w:p w:rsidRDefault="00584615" w:rsidP="00584615" w:rsidR="00584615" w:rsidRPr="00584615">
      <w:pPr>
        <w:pStyle w:val="Uvuenotijeloteksta"/>
        <w:spacing w:lineRule="auto" w:line="276"/>
        <w:ind w:right="-288"/>
        <w:jc w:val="both"/>
        <w:rPr>
          <w:rFonts w:cs="Times New Roman" w:hAnsi="Times New Roman" w:ascii="Times New Roman"/>
        </w:rPr>
      </w:pPr>
    </w:p>
    <w:p w:rsidRDefault="00584615" w:rsidP="00584615" w:rsidR="00584615" w:rsidRPr="00B16B6F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</w:rPr>
      </w:pPr>
      <w:r w:rsidRPr="00B16B6F">
        <w:rPr>
          <w:rFonts w:cs="Times New Roman" w:hAnsi="Times New Roman" w:ascii="Times New Roman"/>
        </w:rPr>
        <w:lastRenderedPageBreak/>
        <w:t xml:space="preserve">Kao uzroke poteškoća u poslovanju, </w:t>
      </w:r>
      <w:r>
        <w:rPr>
          <w:rFonts w:cs="Times New Roman" w:hAnsi="Times New Roman" w:ascii="Times New Roman"/>
        </w:rPr>
        <w:t>direktor</w:t>
      </w:r>
      <w:r w:rsidRPr="00B16B6F">
        <w:rPr>
          <w:rFonts w:cs="Times New Roman" w:hAnsi="Times New Roman" w:ascii="Times New Roman"/>
        </w:rPr>
        <w:t xml:space="preserve"> navodi </w:t>
      </w:r>
      <w:r>
        <w:rPr>
          <w:rFonts w:cs="Times New Roman" w:hAnsi="Times New Roman" w:ascii="Times New Roman"/>
        </w:rPr>
        <w:t>nedostatak likvidnih sredstava i kasniju blokadu računa</w:t>
      </w:r>
      <w:r w:rsidRPr="00B16B6F">
        <w:rPr>
          <w:rFonts w:cs="Times New Roman" w:hAnsi="Times New Roman" w:ascii="Times New Roman"/>
        </w:rPr>
        <w:t>, a koj</w:t>
      </w:r>
      <w:r>
        <w:rPr>
          <w:rFonts w:cs="Times New Roman" w:hAnsi="Times New Roman" w:ascii="Times New Roman"/>
        </w:rPr>
        <w:t>i</w:t>
      </w:r>
      <w:r w:rsidRPr="00B16B6F">
        <w:rPr>
          <w:rFonts w:cs="Times New Roman" w:hAnsi="Times New Roman" w:ascii="Times New Roman"/>
        </w:rPr>
        <w:t xml:space="preserve"> su </w:t>
      </w:r>
      <w:r>
        <w:rPr>
          <w:rFonts w:cs="Times New Roman" w:hAnsi="Times New Roman" w:ascii="Times New Roman"/>
        </w:rPr>
        <w:t>onemogućili daljnje poslovanje</w:t>
      </w:r>
      <w:r w:rsidRPr="00B16B6F">
        <w:rPr>
          <w:rFonts w:cs="Times New Roman" w:hAnsi="Times New Roman" w:ascii="Times New Roman"/>
        </w:rPr>
        <w:t>.</w:t>
      </w:r>
    </w:p>
    <w:p w:rsidRDefault="00584615" w:rsidP="00584615" w:rsidR="00584615" w:rsidRPr="00B16B6F">
      <w:pPr>
        <w:pStyle w:val="Uvuenotijeloteksta"/>
        <w:spacing w:lineRule="auto" w:line="276"/>
        <w:ind w:right="-288"/>
        <w:jc w:val="both"/>
        <w:rPr>
          <w:rFonts w:cs="Times New Roman" w:hAnsi="Times New Roman" w:ascii="Times New Roman"/>
        </w:rPr>
      </w:pPr>
    </w:p>
    <w:p w:rsidRDefault="00584615" w:rsidP="00584615" w:rsidR="00584615" w:rsidRPr="00B16B6F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</w:rPr>
      </w:pPr>
      <w:r w:rsidRPr="00B16B6F">
        <w:rPr>
          <w:rFonts w:cs="Times New Roman" w:hAnsi="Times New Roman" w:ascii="Times New Roman"/>
        </w:rPr>
        <w:t>Akceptirajući dugovanja društva</w:t>
      </w:r>
      <w:r>
        <w:rPr>
          <w:rFonts w:cs="Times New Roman" w:hAnsi="Times New Roman" w:ascii="Times New Roman"/>
        </w:rPr>
        <w:t xml:space="preserve"> i činjenicu da isti ne raspolaže potrebnim sredstvima i ne posluje veće nekoliko godina</w:t>
      </w:r>
      <w:r w:rsidRPr="00B16B6F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mišljenja sam kako</w:t>
      </w:r>
      <w:r w:rsidRPr="00B16B6F">
        <w:rPr>
          <w:rFonts w:cs="Times New Roman" w:hAnsi="Times New Roman" w:ascii="Times New Roman"/>
        </w:rPr>
        <w:t xml:space="preserve"> ne postoje više nikakvi izgledi za oživljavanje poslovanja.</w:t>
      </w:r>
    </w:p>
    <w:p w:rsidRDefault="00E651CA" w:rsidP="009E6CB1" w:rsidR="00E651CA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  <w:b/>
          <w:bCs/>
        </w:rPr>
      </w:pPr>
    </w:p>
    <w:p w:rsidRDefault="009E6CB1" w:rsidP="009E6CB1" w:rsidR="009E6CB1" w:rsidRPr="006239E1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  <w:b/>
          <w:bCs/>
        </w:rPr>
      </w:pPr>
      <w:r w:rsidRPr="006239E1">
        <w:rPr>
          <w:rFonts w:cs="Times New Roman" w:hAnsi="Times New Roman" w:ascii="Times New Roman"/>
          <w:b/>
          <w:bCs/>
        </w:rPr>
        <w:t>POSLOVNE KNJIGE I DOKUMENTACIJA</w:t>
      </w:r>
    </w:p>
    <w:p w:rsidRDefault="009E6CB1" w:rsidP="009E6CB1" w:rsidR="009E6CB1" w:rsidRPr="006239E1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</w:rPr>
      </w:pPr>
    </w:p>
    <w:p w:rsidRDefault="00584615" w:rsidP="009E6CB1" w:rsidR="009E6CB1">
      <w:pPr>
        <w:spacing w:lineRule="auto" w:line="276"/>
        <w:jc w:val="both"/>
      </w:pPr>
      <w:r w:rsidRPr="00584615">
        <w:t>Zadnji godišnji financijski izvještaj predan je za 2010. godinu (Bilanca, Račun dobiti i gubitka, Bilješke uz financijske izvještaje, Odluka o pokriću gubitaka ), pa se iz podataka koji su u istome navedeni ne može dati nikakav zaključak o trenutnom stanju društva i imovini.</w:t>
      </w:r>
    </w:p>
    <w:p w:rsidRDefault="00584615" w:rsidP="009E6CB1" w:rsidR="00584615" w:rsidRPr="006239E1">
      <w:pPr>
        <w:spacing w:lineRule="auto" w:line="276"/>
        <w:jc w:val="both"/>
      </w:pPr>
    </w:p>
    <w:p w:rsidRDefault="009E6CB1" w:rsidP="009E6CB1" w:rsidR="009E6CB1" w:rsidRPr="00A84AB4">
      <w:pPr>
        <w:spacing w:lineRule="auto" w:line="276"/>
        <w:jc w:val="both"/>
        <w:rPr>
          <w:b/>
          <w:u w:val="single"/>
        </w:rPr>
      </w:pPr>
      <w:r w:rsidRPr="00A84AB4">
        <w:rPr>
          <w:b/>
          <w:u w:val="single"/>
        </w:rPr>
        <w:t>3. TIJEK STEČAJNOG POSTUPKA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U razdoblju od stupanja na dužnost stečajnog upravitelja do održavanja ovog ročišta,  obavio sam sljedeće radnje: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 w:rsidRPr="006239E1">
        <w:t>Izrađen je novi pečat stečajnog dužnika.</w:t>
      </w:r>
    </w:p>
    <w:p w:rsidRDefault="009E6CB1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 w:rsidRPr="006239E1">
        <w:t>Pozvao sam bivšeg direktora da mi dostavi stari pečat, poslovne knjige Dužnika, kao i drugu relevantnu dokumentaciju za vođenje stečajnog postupka</w:t>
      </w:r>
      <w:r w:rsidR="00584615">
        <w:t>, ali mi isti do dana pisanja ovog izvješća nije dostavio traženo.</w:t>
      </w:r>
    </w:p>
    <w:p w:rsidRDefault="009E6CB1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 w:rsidRPr="006239E1">
        <w:t>Pri Državnom zavodu za statistiku izvršena je registracija promjene tvrtke društva stečajnog dužnika.</w:t>
      </w:r>
    </w:p>
    <w:p w:rsidRDefault="009E6CB1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 w:rsidRPr="006239E1">
        <w:t>Poduzete su sve zakonom predviđene radnje iz područja računovodstva koje je u ovom trenutku bilo moguće poduzeti.</w:t>
      </w:r>
    </w:p>
    <w:p w:rsidRDefault="00584615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>
        <w:t>Napravljena je procjena vozila u vlasništvu dužnika po ovlaštenom sudskom vještaku</w:t>
      </w:r>
      <w:r w:rsidR="009E6CB1" w:rsidRPr="006239E1">
        <w:t>.</w:t>
      </w:r>
    </w:p>
    <w:p w:rsidRDefault="009E6CB1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 w:rsidRPr="006239E1">
        <w:t>Sastavljen je Popis predmeta stečajne mase (sukladno čl. 221. SZ).</w:t>
      </w:r>
    </w:p>
    <w:p w:rsidRDefault="009E6CB1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 w:rsidRPr="006239E1">
        <w:t>Sastavljen je Popis vjerovnika (sukladno čl. 222. SZ).</w:t>
      </w:r>
    </w:p>
    <w:p w:rsidRDefault="009E6CB1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 w:rsidRPr="006239E1">
        <w:t>Sastavljen je Pregled imovine i obveza (sukladno čl. 223. SZ).</w:t>
      </w:r>
    </w:p>
    <w:p w:rsidRDefault="009E6CB1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 w:rsidRPr="006239E1">
        <w:t>Izvršene su i sve druge potrebne radnje u tijeku stečajnog postupka.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A84AB4">
      <w:pPr>
        <w:spacing w:lineRule="auto" w:line="276"/>
        <w:jc w:val="both"/>
        <w:rPr>
          <w:b/>
          <w:u w:val="single"/>
        </w:rPr>
      </w:pPr>
      <w:r w:rsidRPr="00A84AB4">
        <w:rPr>
          <w:b/>
          <w:u w:val="single"/>
        </w:rPr>
        <w:t>4. IMOVINA DRUŠTVA</w:t>
      </w:r>
    </w:p>
    <w:p w:rsidRDefault="009E6CB1" w:rsidP="009E6CB1" w:rsidR="009E6CB1" w:rsidRPr="006239E1">
      <w:pPr>
        <w:spacing w:lineRule="auto" w:line="276"/>
        <w:jc w:val="both"/>
        <w:rPr>
          <w:b/>
        </w:rPr>
      </w:pPr>
    </w:p>
    <w:p w:rsidRDefault="009E6CB1" w:rsidP="009E6CB1" w:rsidR="009E6CB1" w:rsidRPr="006239E1">
      <w:pPr>
        <w:spacing w:lineRule="auto" w:line="276"/>
        <w:jc w:val="both"/>
      </w:pPr>
      <w:r w:rsidRPr="006239E1">
        <w:t>Kao stečajni upravitelj utvrdio sam slijedeću imovinu društva:</w:t>
      </w:r>
    </w:p>
    <w:p w:rsidRDefault="009E6CB1" w:rsidP="009E6CB1" w:rsidR="009E6CB1" w:rsidRPr="006239E1">
      <w:pPr>
        <w:spacing w:lineRule="auto" w:line="276"/>
        <w:jc w:val="both"/>
        <w:rPr>
          <w:b/>
        </w:rPr>
      </w:pPr>
    </w:p>
    <w:p w:rsidRDefault="009E6CB1" w:rsidP="009E6CB1" w:rsidR="009E6CB1" w:rsidRPr="006239E1">
      <w:pPr>
        <w:spacing w:lineRule="auto" w:line="276"/>
        <w:jc w:val="both"/>
        <w:rPr>
          <w:b/>
        </w:rPr>
      </w:pPr>
      <w:r w:rsidRPr="006239E1">
        <w:rPr>
          <w:b/>
        </w:rPr>
        <w:t>NEKRETNINE</w:t>
      </w:r>
    </w:p>
    <w:p w:rsidRDefault="009E6CB1" w:rsidP="009E6CB1" w:rsidR="009E6CB1" w:rsidRPr="006239E1">
      <w:pPr>
        <w:spacing w:lineRule="auto" w:line="276"/>
        <w:jc w:val="both"/>
        <w:rPr>
          <w:b/>
        </w:rPr>
      </w:pPr>
    </w:p>
    <w:p w:rsidRDefault="00584615" w:rsidP="00584615" w:rsidR="00584615">
      <w:pPr>
        <w:suppressAutoHyphens/>
        <w:spacing w:lineRule="auto" w:line="276"/>
        <w:jc w:val="both"/>
        <w:rPr>
          <w:bCs/>
        </w:rPr>
      </w:pPr>
      <w:r w:rsidRPr="004F768D">
        <w:rPr>
          <w:bCs/>
        </w:rPr>
        <w:t xml:space="preserve">Temeljem uvida u uvjerenje Gradskog ureda za katastar i geodetske poslove Grada Zagreba, utvrđeno je kako Dužnik nije evidentiran kao korisnik nekretnine u katastarskom operatu katastra zemljišta. </w:t>
      </w:r>
    </w:p>
    <w:p w:rsidRDefault="001E35DB" w:rsidP="00584615" w:rsidR="001E35DB">
      <w:pPr>
        <w:suppressAutoHyphens/>
        <w:spacing w:lineRule="auto" w:line="276"/>
        <w:jc w:val="both"/>
        <w:rPr>
          <w:bCs/>
        </w:rPr>
      </w:pPr>
    </w:p>
    <w:p w:rsidRDefault="001E35DB" w:rsidP="00584615" w:rsidR="001E35DB" w:rsidRPr="004F768D">
      <w:pPr>
        <w:suppressAutoHyphens/>
        <w:spacing w:lineRule="auto" w:line="276"/>
        <w:jc w:val="both"/>
        <w:rPr>
          <w:bCs/>
        </w:rPr>
      </w:pPr>
    </w:p>
    <w:p w:rsidRDefault="00584615" w:rsidP="00584615" w:rsidR="00584615">
      <w:pPr>
        <w:suppressAutoHyphens/>
        <w:spacing w:lineRule="auto" w:line="276"/>
        <w:jc w:val="both"/>
        <w:rPr>
          <w:bCs/>
        </w:rPr>
      </w:pPr>
    </w:p>
    <w:p w:rsidRDefault="00584615" w:rsidP="00584615" w:rsidR="00584615">
      <w:pPr>
        <w:suppressAutoHyphens/>
        <w:spacing w:lineRule="auto" w:line="276"/>
        <w:rPr>
          <w:b/>
          <w:lang w:eastAsia="ar-SA"/>
        </w:rPr>
      </w:pPr>
      <w:r>
        <w:rPr>
          <w:b/>
          <w:lang w:eastAsia="ar-SA"/>
        </w:rPr>
        <w:lastRenderedPageBreak/>
        <w:t xml:space="preserve">POKRETNINE </w:t>
      </w:r>
    </w:p>
    <w:p w:rsidRDefault="00584615" w:rsidP="00584615" w:rsidR="00584615">
      <w:pPr>
        <w:suppressAutoHyphens/>
        <w:spacing w:lineRule="auto" w:line="276"/>
        <w:rPr>
          <w:b/>
          <w:lang w:eastAsia="ar-SA"/>
        </w:rPr>
      </w:pPr>
    </w:p>
    <w:p w:rsidRDefault="00584615" w:rsidP="00584615" w:rsidR="00584615">
      <w:pPr>
        <w:suppressAutoHyphens/>
        <w:spacing w:lineRule="auto" w:line="276"/>
        <w:jc w:val="both"/>
        <w:rPr>
          <w:bCs/>
        </w:rPr>
      </w:pPr>
      <w:r w:rsidRPr="004F768D">
        <w:rPr>
          <w:bCs/>
        </w:rPr>
        <w:t xml:space="preserve">Temeljem uvida u uvjerenje Ministarstva unutarnjih poslova, Policijske uprave Zagrebačke, utvrđeno je kako </w:t>
      </w:r>
      <w:r>
        <w:rPr>
          <w:bCs/>
        </w:rPr>
        <w:t xml:space="preserve">je </w:t>
      </w:r>
      <w:r w:rsidRPr="004F768D">
        <w:rPr>
          <w:bCs/>
        </w:rPr>
        <w:t>Dužnik</w:t>
      </w:r>
      <w:r>
        <w:rPr>
          <w:bCs/>
        </w:rPr>
        <w:t xml:space="preserve"> evidentiran kao</w:t>
      </w:r>
      <w:r w:rsidRPr="004F768D">
        <w:rPr>
          <w:bCs/>
        </w:rPr>
        <w:t xml:space="preserve"> </w:t>
      </w:r>
      <w:r>
        <w:rPr>
          <w:bCs/>
        </w:rPr>
        <w:t>vlasnik slijedećeg vozila:</w:t>
      </w:r>
    </w:p>
    <w:p w:rsidRDefault="00584615" w:rsidP="00584615" w:rsidR="00584615">
      <w:pPr>
        <w:suppressAutoHyphens/>
        <w:spacing w:lineRule="auto" w:line="276"/>
        <w:jc w:val="both"/>
        <w:rPr>
          <w:bCs/>
        </w:rPr>
      </w:pPr>
    </w:p>
    <w:p w:rsidRDefault="00584615" w:rsidP="00584615" w:rsidR="00584615">
      <w:pPr>
        <w:pStyle w:val="Odlomakpopisa1"/>
        <w:numPr>
          <w:ilvl w:val="0"/>
          <w:numId w:val="7"/>
        </w:numPr>
        <w:suppressAutoHyphens/>
        <w:spacing w:lineRule="auto" w:line="276"/>
        <w:jc w:val="both"/>
        <w:rPr>
          <w:bCs/>
        </w:rPr>
      </w:pPr>
      <w:r w:rsidRPr="004A2AEF">
        <w:rPr>
          <w:bCs/>
        </w:rPr>
        <w:t>M1, marke MITSUBISHI COLT 1.3, godina proizvodnje 2004, broj šasije XMCXNZ34A5F018629, reg. oznaka ZG 6738 BF, odjavljeno 31.08.2012. godine. Za vozilo je evidentirana zabrana otuđenja.</w:t>
      </w:r>
    </w:p>
    <w:p w:rsidRDefault="00584615" w:rsidP="00584615" w:rsidR="00584615">
      <w:pPr>
        <w:pStyle w:val="Odlomakpopisa1"/>
        <w:suppressAutoHyphens/>
        <w:spacing w:lineRule="auto" w:line="276"/>
        <w:ind w:left="1068"/>
        <w:jc w:val="both"/>
        <w:rPr>
          <w:bCs/>
        </w:rPr>
      </w:pPr>
    </w:p>
    <w:p w:rsidRDefault="0039059E" w:rsidP="00584615" w:rsidR="00584615">
      <w:pPr>
        <w:suppressAutoHyphens/>
        <w:spacing w:lineRule="auto" w:line="276"/>
        <w:jc w:val="both"/>
        <w:rPr>
          <w:bCs/>
        </w:rPr>
      </w:pPr>
      <w:r>
        <w:rPr>
          <w:bCs/>
        </w:rPr>
        <w:t>Na predmetnom vozilu je</w:t>
      </w:r>
      <w:r w:rsidR="00584615">
        <w:rPr>
          <w:bCs/>
        </w:rPr>
        <w:t xml:space="preserve"> upisana temeljem </w:t>
      </w:r>
      <w:r w:rsidR="00584615" w:rsidRPr="004A2AEF">
        <w:rPr>
          <w:bCs/>
        </w:rPr>
        <w:t>Rješenja Ministarstva financija - Porezne uprave Klasa: UP/I-415-02/2009-001/2164 od 08.08.2011. godine</w:t>
      </w:r>
      <w:r w:rsidR="00584615">
        <w:rPr>
          <w:bCs/>
        </w:rPr>
        <w:t xml:space="preserve">. </w:t>
      </w:r>
    </w:p>
    <w:p w:rsidRDefault="00584615" w:rsidP="00584615" w:rsidR="00584615">
      <w:pPr>
        <w:suppressAutoHyphens/>
        <w:spacing w:lineRule="auto" w:line="276"/>
        <w:jc w:val="both"/>
        <w:rPr>
          <w:bCs/>
        </w:rPr>
      </w:pPr>
    </w:p>
    <w:p w:rsidRDefault="00E27B90" w:rsidP="00584615" w:rsidR="00584615">
      <w:pPr>
        <w:suppressAutoHyphens/>
        <w:spacing w:lineRule="auto" w:line="276"/>
        <w:jc w:val="both"/>
        <w:rPr>
          <w:bCs/>
        </w:rPr>
      </w:pPr>
      <w:r>
        <w:rPr>
          <w:bCs/>
        </w:rPr>
        <w:t>Predmetno vozilo je procijenjeno po stalnom sudskom vještaku na</w:t>
      </w:r>
      <w:r w:rsidR="00584615">
        <w:rPr>
          <w:bCs/>
        </w:rPr>
        <w:t xml:space="preserve"> iznos od  </w:t>
      </w:r>
      <w:r w:rsidR="00584615" w:rsidRPr="00584615">
        <w:rPr>
          <w:bCs/>
        </w:rPr>
        <w:t>8.894,40</w:t>
      </w:r>
      <w:r w:rsidR="00584615">
        <w:rPr>
          <w:bCs/>
        </w:rPr>
        <w:t xml:space="preserve"> kuna.</w:t>
      </w:r>
    </w:p>
    <w:p w:rsidRDefault="00584615" w:rsidP="00584615" w:rsidR="00584615">
      <w:pPr>
        <w:suppressAutoHyphens/>
        <w:spacing w:lineRule="auto" w:line="276"/>
        <w:jc w:val="both"/>
        <w:rPr>
          <w:bCs/>
        </w:rPr>
      </w:pPr>
    </w:p>
    <w:p w:rsidRDefault="00584615" w:rsidP="00584615" w:rsidR="00584615">
      <w:pPr>
        <w:spacing w:lineRule="auto" w:line="276"/>
        <w:jc w:val="both"/>
        <w:rPr>
          <w:lang w:eastAsia="ar-SA"/>
        </w:rPr>
      </w:pPr>
      <w:r>
        <w:t>Pretragom javno objavljenih podataka, utvrdio sam kako Dužnik nije osnivač / član drugih trgovačkih društava u Republici Hrvatskoj.</w:t>
      </w:r>
    </w:p>
    <w:p w:rsidRDefault="00584615" w:rsidP="00584615" w:rsidR="00584615">
      <w:pPr>
        <w:spacing w:lineRule="auto" w:line="276"/>
        <w:jc w:val="both"/>
        <w:rPr>
          <w:lang w:eastAsia="ar-SA"/>
        </w:rPr>
      </w:pPr>
    </w:p>
    <w:p w:rsidRDefault="00584615" w:rsidP="00584615" w:rsidR="00584615">
      <w:pPr>
        <w:suppressAutoHyphens/>
        <w:spacing w:lineRule="auto" w:line="276"/>
        <w:jc w:val="both"/>
        <w:rPr>
          <w:b/>
          <w:lang w:eastAsia="ar-SA"/>
        </w:rPr>
      </w:pPr>
      <w:r>
        <w:rPr>
          <w:b/>
          <w:lang w:eastAsia="ar-SA"/>
        </w:rPr>
        <w:t>POTRAŽIVANJA OD KUPACA</w:t>
      </w:r>
    </w:p>
    <w:p w:rsidRDefault="00584615" w:rsidP="00584615" w:rsidR="00584615">
      <w:pPr>
        <w:suppressAutoHyphens/>
        <w:spacing w:lineRule="auto" w:line="276"/>
        <w:jc w:val="both"/>
        <w:rPr>
          <w:lang w:eastAsia="ar-SA"/>
        </w:rPr>
      </w:pPr>
    </w:p>
    <w:p w:rsidRDefault="00584615" w:rsidP="00584615" w:rsidR="00584615">
      <w:pPr>
        <w:spacing w:lineRule="auto" w:line="276"/>
        <w:jc w:val="both"/>
      </w:pPr>
      <w:r>
        <w:t>Prema navodima Dužnika, isti nema potraživanja prema trećim osobama.</w:t>
      </w:r>
    </w:p>
    <w:p w:rsidRDefault="00584615" w:rsidP="00584615" w:rsidR="00584615">
      <w:pPr>
        <w:spacing w:lineRule="auto" w:line="276"/>
        <w:jc w:val="both"/>
      </w:pPr>
    </w:p>
    <w:p w:rsidRDefault="00584615" w:rsidP="00584615" w:rsidR="0058461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 xml:space="preserve">AKTIVNI SUDSKI PREDMETI </w:t>
      </w:r>
    </w:p>
    <w:p w:rsidRDefault="00584615" w:rsidP="00584615" w:rsidR="0058461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</w:p>
    <w:p w:rsidRDefault="00584615" w:rsidP="00584615" w:rsidR="0058461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Prema navodima Dužnika, isti nema aktivnih sudskih predmeta koji bi se vodili za naplatu potraživanja. </w:t>
      </w:r>
    </w:p>
    <w:p w:rsidRDefault="009E6CB1" w:rsidP="009E6CB1" w:rsidR="009E6CB1" w:rsidRPr="006239E1">
      <w:pPr>
        <w:spacing w:lineRule="auto" w:line="276"/>
        <w:ind w:left="720"/>
        <w:jc w:val="both"/>
      </w:pPr>
    </w:p>
    <w:p w:rsidRDefault="009E6CB1" w:rsidP="009E6CB1" w:rsidR="009E6CB1" w:rsidRPr="006239E1">
      <w:pPr>
        <w:spacing w:lineRule="auto" w:line="276"/>
        <w:jc w:val="both"/>
        <w:rPr>
          <w:b/>
        </w:rPr>
      </w:pPr>
      <w:r w:rsidRPr="006239E1">
        <w:rPr>
          <w:b/>
        </w:rPr>
        <w:t>OBVEZE STEČAJNOG DUŽNIKA</w:t>
      </w:r>
    </w:p>
    <w:p w:rsidRDefault="009E6CB1" w:rsidP="009E6CB1" w:rsidR="009E6CB1" w:rsidRPr="006239E1">
      <w:pPr>
        <w:spacing w:lineRule="auto" w:line="276"/>
        <w:jc w:val="both"/>
        <w:rPr>
          <w:b/>
        </w:rPr>
      </w:pPr>
    </w:p>
    <w:p w:rsidRDefault="009E6CB1" w:rsidP="009E6CB1" w:rsidR="009E6CB1" w:rsidRPr="006239E1">
      <w:pPr>
        <w:spacing w:lineRule="auto" w:line="276"/>
        <w:jc w:val="both"/>
      </w:pPr>
      <w:r>
        <w:t>O</w:t>
      </w:r>
      <w:r w:rsidRPr="006239E1">
        <w:t>bveze društva prema prijavljenim i ispitanim tražbinama stečajnih vjerovnika ukupno iznose</w:t>
      </w:r>
      <w:r>
        <w:t xml:space="preserve"> kako slijedi:</w:t>
      </w:r>
      <w:r w:rsidRPr="006239E1">
        <w:t xml:space="preserve"> 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  <w:rPr>
          <w:b/>
        </w:rPr>
      </w:pPr>
      <w:r w:rsidRPr="006239E1">
        <w:rPr>
          <w:b/>
        </w:rPr>
        <w:t>VJEROVNICI STEČAJNOG DUŽNIKA</w:t>
      </w:r>
    </w:p>
    <w:p w:rsidRDefault="009E6CB1" w:rsidP="009E6CB1" w:rsidR="009E6CB1" w:rsidRPr="006239E1">
      <w:pPr>
        <w:spacing w:lineRule="auto" w:line="276"/>
        <w:ind w:left="284"/>
        <w:jc w:val="both"/>
        <w:rPr>
          <w:b/>
        </w:rPr>
      </w:pPr>
    </w:p>
    <w:p w:rsidRDefault="00FA1FF2" w:rsidP="009E6CB1" w:rsidR="009E6CB1">
      <w:pPr>
        <w:spacing w:lineRule="auto" w:line="276"/>
        <w:jc w:val="both"/>
      </w:pPr>
      <w:r>
        <w:t>U ovom predmetu nije pristigla niti jedna prijava stečajnih vjerovnika</w:t>
      </w:r>
      <w:r w:rsidR="009E6CB1" w:rsidRPr="006239E1">
        <w:t>.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FA1FF2" w:rsidR="009E6CB1">
      <w:pPr>
        <w:spacing w:lineRule="auto" w:line="276"/>
        <w:jc w:val="both"/>
      </w:pPr>
      <w:r w:rsidRPr="006239E1">
        <w:rPr>
          <w:rFonts w:eastAsia="Calibri"/>
        </w:rPr>
        <w:t xml:space="preserve">Ukupan iznos </w:t>
      </w:r>
      <w:r w:rsidR="00FA1FF2">
        <w:rPr>
          <w:rFonts w:eastAsia="Calibri"/>
        </w:rPr>
        <w:t>tražbine razlučnog vjerovnika</w:t>
      </w:r>
      <w:r w:rsidR="00FA1FF2" w:rsidRPr="00FA1FF2">
        <w:t xml:space="preserve"> </w:t>
      </w:r>
      <w:r w:rsidR="00FA1FF2" w:rsidRPr="002A33C3">
        <w:t>Republika Hrvatska - Ministarstvo financija – Porezna uprava – Područni ured Krapina</w:t>
      </w:r>
      <w:r w:rsidR="00FA1FF2">
        <w:t>, na dan podnošenja prijedloga za otvaranje stečajnog postupka je iznosio 123.737,66 kuna.</w:t>
      </w: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  <w:rPr>
          <w:b/>
        </w:rPr>
      </w:pPr>
      <w:r w:rsidRPr="006239E1">
        <w:rPr>
          <w:b/>
        </w:rPr>
        <w:t>PREDRAČUN TROŠKOVA ZA ŠESTOMJESEČNO RAZDOBLJE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U skladu sa čl.89. SZ sastavio sam predračun troškova stečajnog postupka za šestomjesečno razdoblje koje slijedi.</w:t>
      </w:r>
    </w:p>
    <w:p w:rsidRDefault="009E6CB1" w:rsidP="009E6CB1" w:rsidR="009E6CB1" w:rsidRPr="006239E1">
      <w:pPr>
        <w:spacing w:lineRule="auto" w:line="276"/>
        <w:jc w:val="both"/>
      </w:pPr>
    </w:p>
    <w:tbl>
      <w:tblPr>
        <w:tblW w:type="dxa" w:w="9254"/>
        <w:tblInd w:type="dxa" w:w="108"/>
        <w:tblLook w:val="04A0" w:noVBand="1" w:noHBand="0" w:lastColumn="0" w:firstColumn="1" w:lastRow="0" w:firstRow="1"/>
      </w:tblPr>
      <w:tblGrid>
        <w:gridCol w:w="5103"/>
        <w:gridCol w:w="2410"/>
        <w:gridCol w:w="1741"/>
      </w:tblGrid>
      <w:tr w:rsidR="00FA1FF2">
        <w:trPr>
          <w:trHeight w:val="360"/>
        </w:trPr>
        <w:tc>
          <w:tcPr>
            <w:tcW w:type="dxa" w:w="51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rPr>
                <w:sz w:val="20"/>
                <w:szCs w:val="20"/>
                <w:lang w:eastAsia="zh-CN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</w:pPr>
            <w:r>
              <w:t>mjesečno kuna</w:t>
            </w: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</w:pPr>
            <w:r>
              <w:t>ukupno kuna</w:t>
            </w:r>
          </w:p>
        </w:tc>
      </w:tr>
      <w:tr w:rsidR="00FA1FF2">
        <w:trPr>
          <w:trHeight w:val="300"/>
        </w:trPr>
        <w:tc>
          <w:tcPr>
            <w:tcW w:type="dxa" w:w="51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</w:pPr>
            <w:r>
              <w:t xml:space="preserve">1.    Materijalni troškovi, naknada banci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</w:pPr>
            <w:r>
              <w:t>1.000,00</w:t>
            </w: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</w:pPr>
            <w:r>
              <w:t>6.000,00</w:t>
            </w:r>
          </w:p>
        </w:tc>
      </w:tr>
      <w:tr w:rsidR="00FA1FF2">
        <w:trPr>
          <w:trHeight w:val="276"/>
        </w:trPr>
        <w:tc>
          <w:tcPr>
            <w:tcW w:type="dxa" w:w="51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</w:pPr>
            <w:r>
              <w:t>2.    Troškovi knjigovodstva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</w:pPr>
            <w:r>
              <w:t>1.000,00</w:t>
            </w: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</w:pPr>
            <w:r>
              <w:t>6.000,00</w:t>
            </w:r>
          </w:p>
        </w:tc>
      </w:tr>
      <w:tr w:rsidR="00FA1FF2">
        <w:trPr>
          <w:trHeight w:val="288"/>
        </w:trPr>
        <w:tc>
          <w:tcPr>
            <w:tcW w:type="dxa" w:w="51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</w:pPr>
            <w:r>
              <w:t>3.    Sudski troškovi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</w:pP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</w:pPr>
            <w:r>
              <w:t>2.000,00</w:t>
            </w:r>
          </w:p>
        </w:tc>
      </w:tr>
      <w:tr w:rsidR="0077229E">
        <w:trPr>
          <w:trHeight w:val="288"/>
        </w:trPr>
        <w:tc>
          <w:tcPr>
            <w:tcW w:type="dxa" w:w="51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7229E" w:rsidP="0077229E" w:rsidR="0077229E">
            <w:pPr>
              <w:spacing w:lineRule="auto" w:line="276"/>
            </w:pPr>
            <w:r>
              <w:t>4.    Troškovi procjene vozila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7229E" w:rsidP="00C13656" w:rsidR="0077229E">
            <w:pPr>
              <w:spacing w:lineRule="auto" w:line="276"/>
              <w:jc w:val="right"/>
            </w:pP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7229E" w:rsidP="00C13656" w:rsidR="0077229E">
            <w:pPr>
              <w:spacing w:lineRule="auto" w:line="276"/>
              <w:jc w:val="right"/>
            </w:pPr>
            <w:r>
              <w:t>2.000,00</w:t>
            </w:r>
          </w:p>
        </w:tc>
      </w:tr>
      <w:tr w:rsidR="00FA1FF2">
        <w:trPr>
          <w:trHeight w:val="276"/>
        </w:trPr>
        <w:tc>
          <w:tcPr>
            <w:tcW w:type="dxa" w:w="51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7229E" w:rsidP="00C13656" w:rsidR="00FA1FF2">
            <w:pPr>
              <w:spacing w:lineRule="auto" w:line="276"/>
            </w:pPr>
            <w:r>
              <w:t>5</w:t>
            </w:r>
            <w:r w:rsidR="00FA1FF2">
              <w:t>.    Nagrada privremenom i stečajnom upravitelju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rPr>
                <w:sz w:val="20"/>
                <w:szCs w:val="20"/>
                <w:lang w:eastAsia="zh-CN"/>
              </w:rPr>
            </w:pP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77229E" w:rsidR="00FA1FF2">
            <w:pPr>
              <w:spacing w:lineRule="auto" w:line="276"/>
              <w:jc w:val="right"/>
            </w:pPr>
            <w:r>
              <w:t>1</w:t>
            </w:r>
            <w:r w:rsidR="0077229E">
              <w:t>4</w:t>
            </w:r>
            <w:r>
              <w:t>.000,00</w:t>
            </w:r>
          </w:p>
        </w:tc>
      </w:tr>
      <w:tr w:rsidR="00FA1FF2">
        <w:trPr>
          <w:trHeight w:val="288"/>
        </w:trPr>
        <w:tc>
          <w:tcPr>
            <w:tcW w:type="dxa" w:w="51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 w:rsidRPr="00BA46D2">
            <w:pPr>
              <w:spacing w:lineRule="auto" w:line="276"/>
              <w:rPr>
                <w:b/>
              </w:rPr>
            </w:pPr>
            <w:r w:rsidRPr="00BA46D2">
              <w:rPr>
                <w:b/>
              </w:rPr>
              <w:t xml:space="preserve">Ukupno:                                    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 w:rsidRPr="00BA46D2">
            <w:pPr>
              <w:spacing w:lineRule="auto" w:line="276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 w:rsidRPr="00BA46D2">
            <w:pPr>
              <w:spacing w:lineRule="auto" w:line="276"/>
              <w:jc w:val="right"/>
              <w:rPr>
                <w:b/>
              </w:rPr>
            </w:pPr>
            <w:r>
              <w:rPr>
                <w:b/>
              </w:rPr>
              <w:t>30</w:t>
            </w:r>
            <w:r w:rsidRPr="00BA46D2">
              <w:rPr>
                <w:b/>
              </w:rPr>
              <w:t>.000,00</w:t>
            </w:r>
          </w:p>
        </w:tc>
      </w:tr>
      <w:tr w:rsidR="00FA1FF2">
        <w:trPr>
          <w:trHeight w:val="288"/>
        </w:trPr>
        <w:tc>
          <w:tcPr>
            <w:tcW w:type="dxa" w:w="5103"/>
            <w:tcBorders>
              <w:top w:space="0" w:sz="4" w:color="auto" w:val="single"/>
            </w:tcBorders>
            <w:noWrap/>
            <w:vAlign w:val="bottom"/>
          </w:tcPr>
          <w:p w:rsidRDefault="00B25112" w:rsidP="00C13656" w:rsidR="00B25112" w:rsidRPr="00BA46D2">
            <w:pPr>
              <w:spacing w:lineRule="auto" w:line="276"/>
              <w:rPr>
                <w:b/>
              </w:rPr>
            </w:pPr>
          </w:p>
        </w:tc>
        <w:tc>
          <w:tcPr>
            <w:tcW w:type="dxa" w:w="2410"/>
            <w:tcBorders>
              <w:top w:space="0" w:sz="4" w:color="auto" w:val="single"/>
            </w:tcBorders>
            <w:noWrap/>
            <w:vAlign w:val="bottom"/>
          </w:tcPr>
          <w:p w:rsidRDefault="00FA1FF2" w:rsidP="00C13656" w:rsidR="00FA1FF2" w:rsidRPr="00BA46D2">
            <w:pPr>
              <w:spacing w:lineRule="auto" w:line="276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type="dxa" w:w="1741"/>
            <w:tcBorders>
              <w:top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  <w:rPr>
                <w:b/>
              </w:rPr>
            </w:pPr>
          </w:p>
        </w:tc>
      </w:tr>
    </w:tbl>
    <w:p w:rsidRDefault="009E6CB1" w:rsidP="009E6CB1" w:rsidR="009E6CB1" w:rsidRPr="006239E1">
      <w:pPr>
        <w:spacing w:lineRule="auto" w:line="276"/>
        <w:jc w:val="both"/>
        <w:rPr>
          <w:b/>
        </w:rPr>
      </w:pPr>
      <w:r w:rsidRPr="006239E1">
        <w:rPr>
          <w:b/>
          <w:lang w:val="pl-PL"/>
        </w:rPr>
        <w:t>ODNOS IMOVINE I OBVEZA STEČAJNOG DUŽNIKA</w:t>
      </w:r>
    </w:p>
    <w:p w:rsidRDefault="009E6CB1" w:rsidP="009E6CB1" w:rsidR="009E6CB1" w:rsidRPr="006239E1">
      <w:pPr>
        <w:spacing w:lineRule="auto" w:line="276"/>
        <w:jc w:val="both"/>
        <w:rPr>
          <w:b/>
        </w:rPr>
      </w:pPr>
    </w:p>
    <w:tbl>
      <w:tblPr>
        <w:tblW w:type="dxa" w:w="9204"/>
        <w:tblInd w:type="dxa" w:w="118"/>
        <w:tblLook w:val="04A0" w:noVBand="1" w:noHBand="0" w:lastColumn="0" w:firstColumn="1" w:lastRow="0" w:firstRow="1"/>
      </w:tblPr>
      <w:tblGrid>
        <w:gridCol w:w="6520"/>
        <w:gridCol w:w="2684"/>
      </w:tblGrid>
      <w:tr w:rsidR="009E6CB1" w:rsidRPr="006239E1">
        <w:trPr>
          <w:trHeight w:val="324"/>
        </w:trPr>
        <w:tc>
          <w:tcPr>
            <w:tcW w:type="dxa" w:w="65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5112" w:rsidP="00B25112" w:rsidR="009E6CB1" w:rsidRPr="006239E1">
            <w:pPr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IMOVINA STEČAJNOG DUŽNIKA</w:t>
            </w:r>
          </w:p>
        </w:tc>
        <w:tc>
          <w:tcPr>
            <w:tcW w:type="dxa" w:w="26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u kunama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1. Nekretnine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308E6" w:rsidP="00A308E6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2. Pokretnine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308E6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584615">
              <w:rPr>
                <w:bCs/>
              </w:rPr>
              <w:t>8.894,40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3. Potraživanja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0,00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UKUPNO IMOVINA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7229E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584615">
              <w:rPr>
                <w:bCs/>
              </w:rPr>
              <w:t>8.894,40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jc w:val="center"/>
              <w:rPr>
                <w:color w:val="000000"/>
              </w:rPr>
            </w:pPr>
            <w:r w:rsidRPr="006239E1">
              <w:rPr>
                <w:color w:val="000000"/>
              </w:rPr>
              <w:t> 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 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OBVEZE STEČAJNOG DUŽNIKA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u kunama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0,00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2. Predračun troškova stečajnog postupka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5112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>
              <w:rPr>
                <w:color w:val="000000"/>
              </w:rPr>
              <w:t>30.000</w:t>
            </w:r>
            <w:r w:rsidR="009E6CB1" w:rsidRPr="006239E1">
              <w:rPr>
                <w:color w:val="000000"/>
              </w:rPr>
              <w:t>,00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3. Priznato 1. viši isplatni red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0,00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4. Priznato 2. viši isplatni red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7229E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77229E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77229E">
              <w:rPr>
                <w:color w:val="000000"/>
              </w:rPr>
              <w:t>952</w:t>
            </w:r>
            <w:r>
              <w:rPr>
                <w:color w:val="000000"/>
              </w:rPr>
              <w:t>.</w:t>
            </w:r>
            <w:r w:rsidRPr="0077229E">
              <w:rPr>
                <w:color w:val="000000"/>
              </w:rPr>
              <w:t>140,05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5. Neprijavljene tražbine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0,00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UKUPNO OBVEZE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7229E" w:rsidP="00B25112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77229E">
              <w:t>2</w:t>
            </w:r>
            <w:r>
              <w:t>.</w:t>
            </w:r>
            <w:r w:rsidRPr="0077229E">
              <w:t>982</w:t>
            </w:r>
            <w:r>
              <w:t>.</w:t>
            </w:r>
            <w:r w:rsidRPr="0077229E">
              <w:t>140,05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B25112" w:rsidP="00E2323B" w:rsidR="00B25112">
            <w:pPr>
              <w:spacing w:lineRule="auto" w:line="276"/>
              <w:jc w:val="center"/>
              <w:rPr>
                <w:color w:val="000000"/>
              </w:rPr>
            </w:pPr>
          </w:p>
          <w:p w:rsidRDefault="009E6CB1" w:rsidP="00E2323B" w:rsidR="009E6CB1" w:rsidRPr="006239E1">
            <w:pPr>
              <w:spacing w:lineRule="auto" w:line="276"/>
              <w:jc w:val="center"/>
              <w:rPr>
                <w:color w:val="000000"/>
              </w:rPr>
            </w:pPr>
            <w:r w:rsidRPr="006239E1">
              <w:rPr>
                <w:color w:val="000000"/>
              </w:rPr>
              <w:t> 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 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NEPODMIRENI DIO OBVEZA STEČAJNOG DUŽNIKA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 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UKUPNA IMOVINA - UKUPNE OBVEZE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7229E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77229E">
              <w:rPr>
                <w:color w:val="000000"/>
              </w:rPr>
              <w:t>-2</w:t>
            </w:r>
            <w:r>
              <w:rPr>
                <w:color w:val="000000"/>
              </w:rPr>
              <w:t>.</w:t>
            </w:r>
            <w:r w:rsidRPr="0077229E">
              <w:rPr>
                <w:color w:val="000000"/>
              </w:rPr>
              <w:t>973</w:t>
            </w:r>
            <w:r>
              <w:rPr>
                <w:color w:val="000000"/>
              </w:rPr>
              <w:t>.</w:t>
            </w:r>
            <w:r w:rsidRPr="0077229E">
              <w:rPr>
                <w:color w:val="000000"/>
              </w:rPr>
              <w:t>245,65</w:t>
            </w:r>
          </w:p>
        </w:tc>
      </w:tr>
    </w:tbl>
    <w:p w:rsidRDefault="009E6CB1" w:rsidP="009E6CB1" w:rsidR="009E6CB1" w:rsidRPr="006239E1">
      <w:pPr>
        <w:spacing w:lineRule="auto" w:line="276"/>
        <w:jc w:val="center"/>
      </w:pPr>
    </w:p>
    <w:p w:rsidRDefault="00B25112" w:rsidP="009E6CB1" w:rsidR="00B25112" w:rsidRPr="006239E1">
      <w:pPr>
        <w:spacing w:lineRule="auto" w:line="276"/>
        <w:jc w:val="center"/>
      </w:pPr>
    </w:p>
    <w:p w:rsidRDefault="009E6CB1" w:rsidP="009E6CB1" w:rsidR="009E6CB1" w:rsidRPr="00A84AB4">
      <w:pPr>
        <w:spacing w:lineRule="auto" w:line="276"/>
        <w:rPr>
          <w:b/>
          <w:u w:val="single"/>
        </w:rPr>
      </w:pPr>
      <w:r>
        <w:rPr>
          <w:b/>
          <w:u w:val="single"/>
        </w:rPr>
        <w:t>5</w:t>
      </w:r>
      <w:r w:rsidRPr="00A84AB4">
        <w:rPr>
          <w:b/>
          <w:u w:val="single"/>
        </w:rPr>
        <w:t>. ZAKLJUČAK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Društvo ima imovinu, a sve sukladno navedenom u ovom Izvješću.</w:t>
      </w: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U trenutku sastavljanja ovog Izvješća Društvo nema zaposlenih radnika.</w:t>
      </w: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Društvo nema uvjeta za nastavak poslovanja.</w:t>
      </w: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Mišljenja sam kako ne postoji mogućnost namirenja stečajnih vjerovnika, već samo razlučn</w:t>
      </w:r>
      <w:r w:rsidR="00B25112">
        <w:t>og</w:t>
      </w:r>
      <w:r w:rsidRPr="006239E1">
        <w:t xml:space="preserve"> vjerovnika i troškova stečajnog postupka</w:t>
      </w:r>
      <w:r w:rsidR="00B25112">
        <w:t xml:space="preserve"> i to djelomično</w:t>
      </w:r>
      <w:r w:rsidRPr="006239E1">
        <w:t>.</w:t>
      </w: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>
      <w:pPr>
        <w:spacing w:lineRule="auto" w:line="276"/>
        <w:jc w:val="both"/>
      </w:pPr>
      <w:r w:rsidRPr="006239E1">
        <w:lastRenderedPageBreak/>
        <w:t>Smatram kako nema potrebe za osnivanjem odbora vjerovnika.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>
      <w:pPr>
        <w:spacing w:lineRule="auto" w:line="276"/>
        <w:rPr>
          <w:b/>
          <w:u w:val="single"/>
        </w:rPr>
      </w:pPr>
      <w:r>
        <w:rPr>
          <w:b/>
          <w:u w:val="single"/>
        </w:rPr>
        <w:t>6</w:t>
      </w:r>
      <w:r w:rsidRPr="00A84AB4">
        <w:rPr>
          <w:b/>
          <w:u w:val="single"/>
        </w:rPr>
        <w:t xml:space="preserve">. </w:t>
      </w:r>
      <w:r>
        <w:rPr>
          <w:b/>
          <w:u w:val="single"/>
        </w:rPr>
        <w:t>PRIJEDLOZI ODLUKA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  <w:rPr>
          <w:b/>
          <w:u w:val="single"/>
        </w:rPr>
      </w:pPr>
      <w:r w:rsidRPr="006239E1">
        <w:rPr>
          <w:b/>
          <w:u w:val="single"/>
        </w:rPr>
        <w:t>Na tem</w:t>
      </w:r>
      <w:r>
        <w:rPr>
          <w:b/>
          <w:u w:val="single"/>
        </w:rPr>
        <w:t>elju pročitanog i obrazloženog Izvješća o</w:t>
      </w:r>
      <w:r w:rsidRPr="00B91588">
        <w:rPr>
          <w:b/>
          <w:u w:val="single"/>
        </w:rPr>
        <w:t xml:space="preserve"> gospodarskom položaju stečajnog dužnika</w:t>
      </w:r>
      <w:r w:rsidRPr="006239E1">
        <w:rPr>
          <w:b/>
          <w:u w:val="single"/>
        </w:rPr>
        <w:t xml:space="preserve">, daje se prijedlog odluka </w:t>
      </w:r>
      <w:r w:rsidR="00B25112">
        <w:rPr>
          <w:b/>
          <w:u w:val="single"/>
        </w:rPr>
        <w:t>kako slijedi</w:t>
      </w:r>
      <w:r w:rsidRPr="006239E1">
        <w:rPr>
          <w:b/>
          <w:u w:val="single"/>
        </w:rPr>
        <w:t>:</w:t>
      </w:r>
    </w:p>
    <w:p w:rsidRDefault="009E6CB1" w:rsidP="009E6CB1" w:rsidR="009E6CB1" w:rsidRPr="006239E1">
      <w:pPr>
        <w:spacing w:lineRule="auto" w:line="276"/>
        <w:jc w:val="both"/>
        <w:rPr>
          <w:u w:val="single"/>
        </w:rPr>
      </w:pPr>
    </w:p>
    <w:p w:rsidRDefault="009E6CB1" w:rsidP="009E6CB1" w:rsidR="009E6CB1" w:rsidRPr="006239E1">
      <w:pPr>
        <w:numPr>
          <w:ilvl w:val="0"/>
          <w:numId w:val="1"/>
        </w:numPr>
        <w:tabs>
          <w:tab w:pos="720" w:val="clear"/>
        </w:tabs>
        <w:spacing w:lineRule="auto" w:line="276"/>
        <w:jc w:val="both"/>
        <w:rPr>
          <w:b/>
        </w:rPr>
      </w:pPr>
      <w:r>
        <w:rPr>
          <w:b/>
        </w:rPr>
        <w:t>prihvaća se</w:t>
      </w:r>
      <w:r w:rsidRPr="006239E1">
        <w:rPr>
          <w:b/>
        </w:rPr>
        <w:t xml:space="preserve"> Izvješće stečajnog upravitelja o gospodarskom položaju stečajnog dužnika, te </w:t>
      </w:r>
      <w:r w:rsidR="007A02D5">
        <w:rPr>
          <w:b/>
        </w:rPr>
        <w:t>se</w:t>
      </w:r>
      <w:r w:rsidRPr="006239E1">
        <w:rPr>
          <w:b/>
        </w:rPr>
        <w:t xml:space="preserve"> odobr</w:t>
      </w:r>
      <w:r w:rsidR="007A02D5">
        <w:rPr>
          <w:b/>
        </w:rPr>
        <w:t>avaju</w:t>
      </w:r>
      <w:r w:rsidRPr="006239E1">
        <w:rPr>
          <w:b/>
        </w:rPr>
        <w:t xml:space="preserve"> sve do sada poduzete radnje stečajnog upravitelja.</w:t>
      </w:r>
    </w:p>
    <w:p w:rsidRDefault="009E6CB1" w:rsidP="009E6CB1" w:rsidR="009E6CB1" w:rsidRPr="006239E1">
      <w:pPr>
        <w:spacing w:lineRule="auto" w:line="276"/>
        <w:ind w:hanging="360" w:left="720"/>
        <w:jc w:val="both"/>
        <w:rPr>
          <w:b/>
        </w:rPr>
      </w:pPr>
    </w:p>
    <w:p w:rsidRDefault="009E6CB1" w:rsidP="007A02D5" w:rsidR="009E6CB1" w:rsidRPr="007A02D5">
      <w:pPr>
        <w:numPr>
          <w:ilvl w:val="0"/>
          <w:numId w:val="1"/>
        </w:numPr>
        <w:tabs>
          <w:tab w:pos="720" w:val="clear"/>
        </w:tabs>
        <w:spacing w:lineRule="auto" w:line="276"/>
        <w:jc w:val="both"/>
        <w:rPr>
          <w:b/>
        </w:rPr>
      </w:pPr>
      <w:r>
        <w:rPr>
          <w:b/>
        </w:rPr>
        <w:t>obustavlja se</w:t>
      </w:r>
      <w:r w:rsidRPr="006239E1">
        <w:rPr>
          <w:b/>
        </w:rPr>
        <w:t xml:space="preserve"> poslovanj</w:t>
      </w:r>
      <w:r>
        <w:rPr>
          <w:b/>
        </w:rPr>
        <w:t>e</w:t>
      </w:r>
      <w:r w:rsidRPr="006239E1">
        <w:rPr>
          <w:b/>
        </w:rPr>
        <w:t xml:space="preserve"> stečajnog dužnika.</w:t>
      </w:r>
    </w:p>
    <w:p w:rsidRDefault="009E6CB1" w:rsidP="009E6CB1" w:rsidR="009E6CB1" w:rsidRPr="006239E1">
      <w:pPr>
        <w:spacing w:lineRule="auto" w:line="276"/>
        <w:jc w:val="both"/>
        <w:rPr>
          <w:b/>
        </w:rPr>
      </w:pPr>
    </w:p>
    <w:p w:rsidRDefault="009E6CB1" w:rsidP="009E6CB1" w:rsidR="009E6CB1" w:rsidRPr="006239E1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</w:rPr>
      </w:pPr>
    </w:p>
    <w:p w:rsidRDefault="009E6CB1" w:rsidP="009E6CB1" w:rsidR="009E6CB1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</w:rPr>
      </w:pPr>
    </w:p>
    <w:p w:rsidRDefault="00CD3C60" w:rsidP="009E6CB1" w:rsidR="00CD3C60" w:rsidRPr="006239E1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</w:rPr>
      </w:pPr>
    </w:p>
    <w:p w:rsidRDefault="009E6CB1" w:rsidP="009E6CB1" w:rsidR="009E6CB1" w:rsidRPr="006239E1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</w:rPr>
      </w:pPr>
      <w:r w:rsidRPr="006239E1">
        <w:rPr>
          <w:rFonts w:cs="Times New Roman" w:hAnsi="Times New Roman" w:ascii="Times New Roman"/>
          <w:b/>
        </w:rPr>
        <w:t>Ivan Kapor, odvjetnik</w:t>
      </w:r>
    </w:p>
    <w:p w:rsidRDefault="009E6CB1" w:rsidP="009E6CB1" w:rsidR="009E6CB1" w:rsidRPr="006239E1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</w:p>
    <w:p w:rsidRDefault="009E6CB1" w:rsidP="007A02D5" w:rsidR="009E6CB1" w:rsidRPr="006239E1">
      <w:pPr>
        <w:pStyle w:val="Uvuenotijeloteksta"/>
        <w:spacing w:lineRule="auto" w:line="276"/>
        <w:ind w:left="4248"/>
        <w:jc w:val="both"/>
      </w:pPr>
      <w:r w:rsidRPr="006239E1">
        <w:rPr>
          <w:rFonts w:cs="Times New Roman" w:hAnsi="Times New Roman" w:ascii="Times New Roman"/>
        </w:rPr>
        <w:t>- stečajni upravitelj društva:</w:t>
      </w:r>
    </w:p>
    <w:p w:rsidRDefault="009E6CB1" w:rsidP="009E6CB1" w:rsidR="009E6CB1">
      <w:pPr>
        <w:spacing w:lineRule="auto" w:line="276"/>
      </w:pPr>
    </w:p>
    <w:p w:rsidRDefault="009E6CB1" w:rsidP="009E6CB1" w:rsidR="009E6CB1">
      <w:pPr>
        <w:spacing w:lineRule="auto" w:line="276"/>
      </w:pPr>
    </w:p>
    <w:p w:rsidRDefault="009E6CB1" w:rsidP="009E6CB1" w:rsidR="009E6CB1">
      <w:pPr>
        <w:spacing w:lineRule="auto" w:line="276"/>
      </w:pPr>
    </w:p>
    <w:p w:rsidRDefault="00CD3C60" w:rsidP="009E6CB1" w:rsidR="00CD3C60">
      <w:pPr>
        <w:spacing w:lineRule="auto" w:line="276"/>
      </w:pPr>
    </w:p>
    <w:p w:rsidRDefault="00713B10" w:rsidP="009E6CB1" w:rsidR="00713B10">
      <w:pPr>
        <w:spacing w:lineRule="auto" w:line="276"/>
      </w:pPr>
    </w:p>
    <w:p w:rsidRDefault="00713B10" w:rsidP="009E6CB1" w:rsidR="00713B10">
      <w:pPr>
        <w:spacing w:lineRule="auto" w:line="276"/>
      </w:pPr>
    </w:p>
    <w:p w:rsidRDefault="00A94CC7" w:rsidP="009E6CB1" w:rsidR="00A94CC7">
      <w:pPr>
        <w:spacing w:lineRule="auto" w:line="276"/>
      </w:pPr>
    </w:p>
    <w:p w:rsidRDefault="00A94CC7" w:rsidP="009E6CB1" w:rsidR="00A94CC7">
      <w:pPr>
        <w:spacing w:lineRule="auto" w:line="276"/>
      </w:pPr>
    </w:p>
    <w:p w:rsidRDefault="00A94CC7" w:rsidP="009E6CB1" w:rsidR="00A94CC7">
      <w:pPr>
        <w:spacing w:lineRule="auto" w:line="276"/>
      </w:pPr>
    </w:p>
    <w:p w:rsidRDefault="007A02D5" w:rsidP="009E6CB1" w:rsidR="007A02D5" w:rsidRPr="006239E1">
      <w:pPr>
        <w:spacing w:lineRule="auto" w:line="276"/>
      </w:pPr>
    </w:p>
    <w:p w:rsidRDefault="009E6CB1" w:rsidP="009E6CB1" w:rsidR="009E6CB1" w:rsidRPr="006239E1">
      <w:pPr>
        <w:spacing w:lineRule="auto" w:line="276"/>
      </w:pPr>
      <w:r w:rsidRPr="006239E1">
        <w:t xml:space="preserve">U Zagrebu, dana </w:t>
      </w:r>
      <w:r w:rsidR="007A02D5">
        <w:t>1</w:t>
      </w:r>
      <w:r w:rsidR="00972629">
        <w:t>2</w:t>
      </w:r>
      <w:r w:rsidR="007A02D5">
        <w:t>.09</w:t>
      </w:r>
      <w:r w:rsidRPr="006239E1">
        <w:t>.2017. godine</w:t>
      </w:r>
    </w:p>
    <w:p w:rsidRDefault="009E6CB1" w:rsidP="009E6CB1" w:rsidR="009E6CB1" w:rsidRPr="006239E1">
      <w:pPr>
        <w:pBdr>
          <w:bottom w:space="1" w:sz="6" w:color="auto" w:val="single"/>
        </w:pBdr>
        <w:spacing w:lineRule="auto" w:line="276"/>
      </w:pPr>
    </w:p>
    <w:p w:rsidRDefault="009E6CB1" w:rsidP="009E6CB1" w:rsidR="009E6CB1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>Prilozi izvješću:</w:t>
      </w:r>
    </w:p>
    <w:p w:rsidRDefault="009E6CB1" w:rsidP="009E6CB1" w:rsidR="009E6CB1" w:rsidRPr="006239E1">
      <w:pPr>
        <w:spacing w:lineRule="auto" w:line="276"/>
        <w:rPr>
          <w:bCs/>
        </w:rPr>
      </w:pPr>
      <w:r w:rsidRPr="006239E1">
        <w:rPr>
          <w:bCs/>
        </w:rPr>
        <w:t>- popis predmeta stečajne mase (čl. 221. SZ-a);</w:t>
      </w:r>
    </w:p>
    <w:p w:rsidRDefault="009E6CB1" w:rsidP="009E6CB1" w:rsidR="009E6CB1" w:rsidRPr="006239E1">
      <w:pPr>
        <w:spacing w:lineRule="auto" w:line="276"/>
        <w:rPr>
          <w:bCs/>
        </w:rPr>
      </w:pPr>
      <w:r w:rsidRPr="006239E1">
        <w:rPr>
          <w:bCs/>
        </w:rPr>
        <w:t>- popis vjerovnika (čl. 222. SZ-a);</w:t>
      </w:r>
    </w:p>
    <w:p w:rsidRDefault="009E6CB1" w:rsidP="009E6CB1" w:rsidR="009E6CB1" w:rsidRPr="006239E1">
      <w:pPr>
        <w:spacing w:lineRule="auto" w:line="276"/>
      </w:pPr>
      <w:r w:rsidRPr="006239E1">
        <w:rPr>
          <w:bCs/>
        </w:rPr>
        <w:t>- pregled imovine i obveza (čl. 223 SZ-a).</w:t>
      </w:r>
    </w:p>
    <w:p w:rsidRDefault="00CB2921" w:rsidR="00CB2921"/>
    <w:sectPr w:rsidSect="00E2323B" w:rsidR="00CB292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59E" w:rsidP="009E6CB1" w:rsidR="0039059E">
      <w:r>
        <w:separator/>
      </w:r>
    </w:p>
  </w:endnote>
  <w:endnote w:id="0" w:type="continuationSeparator">
    <w:p w:rsidRDefault="0039059E" w:rsidP="009E6CB1" w:rsidR="00390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59E" w:rsidP="009E6CB1" w:rsidR="0039059E">
      <w:r>
        <w:separator/>
      </w:r>
    </w:p>
  </w:footnote>
  <w:footnote w:id="0" w:type="continuationSeparator">
    <w:p w:rsidRDefault="0039059E" w:rsidP="009E6CB1" w:rsidR="003905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59E" w:rsidP="00E2323B" w:rsidR="0039059E" w:rsidRPr="00D87909">
    <w:pPr>
      <w:spacing w:lineRule="auto" w:line="276"/>
      <w:ind w:left="7776"/>
      <w:jc w:val="both"/>
      <w:rPr>
        <w:rFonts w:cs="Arial" w:hAnsi="Arial" w:ascii="Arial"/>
        <w:sz w:val="20"/>
        <w:szCs w:val="20"/>
      </w:rPr>
    </w:pPr>
    <w:r w:rsidRPr="00D87909">
      <w:rPr>
        <w:rFonts w:cs="Arial" w:hAnsi="Arial" w:ascii="Arial"/>
        <w:sz w:val="20"/>
        <w:szCs w:val="20"/>
      </w:rPr>
      <w:t>St-</w:t>
    </w:r>
    <w:r>
      <w:rPr>
        <w:rFonts w:cs="Arial" w:hAnsi="Arial" w:ascii="Arial"/>
        <w:sz w:val="20"/>
        <w:szCs w:val="20"/>
      </w:rPr>
      <w:t>3707/16</w:t>
    </w:r>
  </w:p>
  <w:p w:rsidRDefault="0039059E" w:rsidR="003905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50F8E"/>
    <w:multiLevelType w:val="hybridMultilevel"/>
    <w:tmpl w:val="0082C0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743944"/>
    <w:multiLevelType w:val="hybridMultilevel"/>
    <w:tmpl w:val="25A8284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D41F67"/>
    <w:multiLevelType w:val="hybridMultilevel"/>
    <w:tmpl w:val="E7EE3722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A116449"/>
    <w:multiLevelType w:val="hybridMultilevel"/>
    <w:tmpl w:val="1F0C92B8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30143A"/>
    <w:multiLevelType w:val="hybridMultilevel"/>
    <w:tmpl w:val="3A6A3D0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DBB4886"/>
    <w:multiLevelType w:val="hybridMultilevel"/>
    <w:tmpl w:val="AE66067E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6CB1"/>
    <w:rsid w:val="00047170"/>
    <w:rsid w:val="00047AF7"/>
    <w:rsid w:val="000D5681"/>
    <w:rsid w:val="001E35DB"/>
    <w:rsid w:val="002A33C3"/>
    <w:rsid w:val="0039059E"/>
    <w:rsid w:val="004112D0"/>
    <w:rsid w:val="00472BB5"/>
    <w:rsid w:val="004B36AB"/>
    <w:rsid w:val="00584615"/>
    <w:rsid w:val="005B06F9"/>
    <w:rsid w:val="00626D4D"/>
    <w:rsid w:val="00626D7B"/>
    <w:rsid w:val="006717BC"/>
    <w:rsid w:val="00713B10"/>
    <w:rsid w:val="0077229E"/>
    <w:rsid w:val="007A02D5"/>
    <w:rsid w:val="007A378A"/>
    <w:rsid w:val="008A2FB0"/>
    <w:rsid w:val="00972629"/>
    <w:rsid w:val="009E6CB1"/>
    <w:rsid w:val="00A308E6"/>
    <w:rsid w:val="00A94CC7"/>
    <w:rsid w:val="00AF5034"/>
    <w:rsid w:val="00B25112"/>
    <w:rsid w:val="00B31A3A"/>
    <w:rsid w:val="00B755D3"/>
    <w:rsid w:val="00BD23B9"/>
    <w:rsid w:val="00C13656"/>
    <w:rsid w:val="00CB2921"/>
    <w:rsid w:val="00CD3C60"/>
    <w:rsid w:val="00D729E2"/>
    <w:rsid w:val="00D87DF9"/>
    <w:rsid w:val="00DB0BA7"/>
    <w:rsid w:val="00E2323B"/>
    <w:rsid w:val="00E27B90"/>
    <w:rsid w:val="00E651CA"/>
    <w:rsid w:val="00F519A6"/>
    <w:rsid w:val="00FA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6CB1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E6CB1"/>
    <w:pPr>
      <w:keepNext/>
      <w:outlineLvl w:val="0"/>
    </w:pPr>
    <w:rPr>
      <w:rFonts w:cs="Arial" w:hAnsi="Arial" w:ascii="Arial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9E6CB1"/>
    <w:rPr>
      <w:rFonts w:cs="Arial" w:eastAsia="Times New Roman" w:hAnsi="Arial" w:ascii="Arial"/>
      <w:b/>
      <w:bCs/>
      <w:sz w:val="24"/>
      <w:szCs w:val="24"/>
      <w:lang w:eastAsia="hr-HR"/>
    </w:rPr>
  </w:style>
  <w:style w:styleId="Hiperveza" w:type="character">
    <w:name w:val="Hyperlink"/>
    <w:semiHidden/>
    <w:unhideWhenUsed/>
    <w:rsid w:val="009E6CB1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9E6CB1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link w:val="Uvuenotijeloteksta"/>
    <w:rsid w:val="009E6CB1"/>
    <w:rPr>
      <w:rFonts w:cs="Arial" w:eastAsia="Times New Roman" w:hAnsi="Arial" w:ascii="Arial"/>
      <w:sz w:val="24"/>
      <w:szCs w:val="24"/>
      <w:lang w:eastAsia="hr-HR"/>
    </w:rPr>
  </w:style>
  <w:style w:customStyle="true" w:styleId="Odlomakpopisa1" w:type="paragraph">
    <w:name w:val="Odlomak popisa1"/>
    <w:basedOn w:val="Normal"/>
    <w:uiPriority w:val="34"/>
    <w:qFormat/>
    <w:rsid w:val="009E6CB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E6C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6CB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E6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6CB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1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1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1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1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6CB1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E6CB1"/>
    <w:pPr>
      <w:keepNext/>
      <w:outlineLvl w:val="0"/>
    </w:pPr>
    <w:rPr>
      <w:rFonts w:ascii="Arial" w:cs="Arial" w:hAnsi="Arial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9E6CB1"/>
    <w:rPr>
      <w:rFonts w:ascii="Arial" w:cs="Arial" w:eastAsia="Times New Roman" w:hAnsi="Arial"/>
      <w:b/>
      <w:bCs/>
      <w:sz w:val="24"/>
      <w:szCs w:val="24"/>
      <w:lang w:eastAsia="hr-HR"/>
    </w:rPr>
  </w:style>
  <w:style w:styleId="Hiperveza" w:type="character">
    <w:name w:val="Hyperlink"/>
    <w:semiHidden/>
    <w:unhideWhenUsed/>
    <w:rsid w:val="009E6CB1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9E6CB1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link w:val="Uvuenotijeloteksta"/>
    <w:rsid w:val="009E6CB1"/>
    <w:rPr>
      <w:rFonts w:ascii="Arial" w:cs="Arial" w:eastAsia="Times New Roman" w:hAnsi="Arial"/>
      <w:sz w:val="24"/>
      <w:szCs w:val="24"/>
      <w:lang w:eastAsia="hr-HR"/>
    </w:rPr>
  </w:style>
  <w:style w:customStyle="1" w:styleId="Odlomakpopisa1" w:type="paragraph">
    <w:name w:val="Odlomak popisa1"/>
    <w:basedOn w:val="Normal"/>
    <w:uiPriority w:val="34"/>
    <w:qFormat/>
    <w:rsid w:val="009E6CB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E6C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6CB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E6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6CB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1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1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1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1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390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van.kapor@lawfirm.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St-3707/2016-28</izvorni_sadrzaj>
    <derivirana_varijabla naziv="DomainObject.Oznaka_1">St-3707/2016-28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3707</izvorni_sadrzaj>
    <derivirana_varijabla naziv="DomainObject.Predmet.Broj_1">3707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St-3707/2016</izvorni_sadrzaj>
    <derivirana_varijabla naziv="DomainObject.Predmet.OznakaBroj_1">St-3707/2016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 LUKRIJAN d.o.o.</izvorni_sadrzaj>
    <derivirana_varijabla naziv="DomainObject.Predmet.ProtustrankaFormated_1">  FARMA LUKRIJAN d.o.o.</derivirana_varijabla>
  </DomainObject.Predmet.ProtustrankaFormated>
  <DomainObject.Predmet.ProtustrankaFormatedOIB>
    <izvorni_sadrzaj>  FARMA LUKRIJAN d.o.o., OIB 98892575641</izvorni_sadrzaj>
    <derivirana_varijabla naziv="DomainObject.Predmet.ProtustrankaFormatedOIB_1">  FARMA LUKRIJAN d.o.o., OIB 98892575641</derivirana_varijabla>
  </DomainObject.Predmet.ProtustrankaFormatedOIB>
  <DomainObject.Predmet.ProtustrankaFormatedWithAdress>
    <izvorni_sadrzaj> FARMA LUKRIJAN d.o.o., Kaptol 12, 10000 Zagreb</izvorni_sadrzaj>
    <derivirana_varijabla naziv="DomainObject.Predmet.ProtustrankaFormatedWithAdress_1"> FARMA LUKRIJAN d.o.o., Kaptol 12, 10000 Zagreb</derivirana_varijabla>
  </DomainObject.Predmet.ProtustrankaFormatedWithAdress>
  <DomainObject.Predmet.ProtustrankaFormatedWithAdressOIB>
    <izvorni_sadrzaj> FARMA LUKRIJAN d.o.o., OIB 98892575641, Kaptol 12, 10000 Zagreb</izvorni_sadrzaj>
    <derivirana_varijabla naziv="DomainObject.Predmet.ProtustrankaFormatedWithAdressOIB_1"> FARMA LUKRIJAN d.o.o., OIB 98892575641, Kaptol 12, 10000 Zagreb</derivirana_varijabla>
  </DomainObject.Predmet.ProtustrankaFormatedWithAdressOIB>
  <DomainObject.Predmet.ProtustrankaWithAdress>
    <izvorni_sadrzaj>FARMA LUKRIJAN d.o.o. Kaptol 12, 10000 Zagreb</izvorni_sadrzaj>
    <derivirana_varijabla naziv="DomainObject.Predmet.ProtustrankaWithAdress_1">FARMA LUKRIJAN d.o.o. Kaptol 12, 10000 Zagreb</derivirana_varijabla>
  </DomainObject.Predmet.ProtustrankaWithAdress>
  <DomainObject.Predmet.ProtustrankaWithAdressOIB>
    <izvorni_sadrzaj>FARMA LUKRIJAN d.o.o., OIB 98892575641, Kaptol 12, 10000 Zagreb</izvorni_sadrzaj>
    <derivirana_varijabla naziv="DomainObject.Predmet.ProtustrankaWithAdressOIB_1">FARMA LUKRIJAN d.o.o., OIB 98892575641, Kaptol 12, 10000 Zagreb</derivirana_varijabla>
  </DomainObject.Predmet.ProtustrankaWithAdressOIB>
  <DomainObject.Predmet.ProtustrankaNazivFormated>
    <izvorni_sadrzaj>FARMA LUKRIJAN d.o.o.</izvorni_sadrzaj>
    <derivirana_varijabla naziv="DomainObject.Predmet.ProtustrankaNazivFormated_1">FARMA LUKRIJAN d.o.o.</derivirana_varijabla>
  </DomainObject.Predmet.ProtustrankaNazivFormated>
  <DomainObject.Predmet.ProtustrankaNazivFormatedOIB>
    <izvorni_sadrzaj>FARMA LUKRIJAN d.o.o., OIB 98892575641</izvorni_sadrzaj>
    <derivirana_varijabla naziv="DomainObject.Predmet.ProtustrankaNazivFormatedOIB_1">FARMA LUKRIJAN d.o.o., OIB 98892575641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 1995. 1, 10000 Zagreb; RH MF Porezna uprava Zagreb zastupanog po punomoćniku ŽDO u Zagrebu</izvorni_sadrzaj>
    <derivirana_varijabla naziv="DomainObject.Predmet.StrankaFormatedWithAdress_1"> FINA Regionalni centar Zagreb, Trg svibanjskih žrtava 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 1995. 1,10000 Zagreb,RH MF Porezna uprava Zagreb </izvorni_sadrzaj>
    <derivirana_varijabla naziv="DomainObject.Predmet.StrankaWithAdress_1">FINA Regionalni centar Zagreb Trg svibanjskih žrtava  1995. 1,10000 Zagreb,RH MF Porezna uprava Zagreb </derivirana_varijabla>
  </DomainObject.Predmet.StrankaWithAdress>
  <DomainObject.Predmet.StrankaWithAdressOIB>
    <izvorni_sadrzaj>FINA Regionalni centar Zagreb, OIB 85821130368, Trg svibanjskih žrtava  1995. 1,10000 Zagreb,RH MF Porezna uprava Zagreb, OIB 18683136487</izvorni_sadrzaj>
    <derivirana_varijabla naziv="DomainObject.Predmet.StrankaWithAdressOIB_1">FINA Regionalni centar Zagreb, OIB 85821130368, Trg svibanjskih žrtava 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FARMA LUKRIJAN d.o.o.</item>
    </izvorni_sadrzaj>
    <derivirana_varijabla naziv="DomainObject.Predmet.ProtuStrankaListFormated_1">
      <item>FARMA LUKRIJAN d.o.o.</item>
    </derivirana_varijabla>
  </DomainObject.Predmet.ProtuStrankaListFormated>
  <DomainObject.Predmet.ProtuStrankaListFormatedOIB>
    <izvorni_sadrzaj>
      <item>FARMA LUKRIJAN d.o.o., OIB 98892575641</item>
    </izvorni_sadrzaj>
    <derivirana_varijabla naziv="DomainObject.Predmet.ProtuStrankaListFormatedOIB_1">
      <item>FARMA LUKRIJAN d.o.o., OIB 98892575641</item>
    </derivirana_varijabla>
  </DomainObject.Predmet.ProtuStrankaListFormatedOIB>
  <DomainObject.Predmet.ProtuStrankaListFormatedWithAdress>
    <izvorni_sadrzaj>
      <item>FARMA LUKRIJAN d.o.o., Kaptol 12, 10000 Zagreb</item>
    </izvorni_sadrzaj>
    <derivirana_varijabla naziv="DomainObject.Predmet.ProtuStrankaListFormatedWithAdress_1">
      <item>FARMA LUKRIJAN d.o.o., Kaptol 12, 10000 Zagreb</item>
    </derivirana_varijabla>
  </DomainObject.Predmet.ProtuStrankaListFormatedWithAdress>
  <DomainObject.Predmet.ProtuStrankaListFormatedWithAdressOIB>
    <izvorni_sadrzaj>
      <item>FARMA LUKRIJAN d.o.o., OIB 98892575641, Kaptol 12, 10000 Zagreb</item>
    </izvorni_sadrzaj>
    <derivirana_varijabla naziv="DomainObject.Predmet.ProtuStrankaListFormatedWithAdressOIB_1">
      <item>FARMA LUKRIJAN d.o.o., OIB 98892575641, Kaptol 12, 10000 Zagreb</item>
    </derivirana_varijabla>
  </DomainObject.Predmet.ProtuStrankaListFormatedWithAdressOIB>
  <DomainObject.Predmet.ProtuStrankaListNazivFormated>
    <izvorni_sadrzaj>
      <item>FARMA LUKRIJAN d.o.o.</item>
    </izvorni_sadrzaj>
    <derivirana_varijabla naziv="DomainObject.Predmet.ProtuStrankaListNazivFormated_1">
      <item>FARMA LUKRIJAN d.o.o.</item>
    </derivirana_varijabla>
  </DomainObject.Predmet.ProtuStrankaListNazivFormated>
  <DomainObject.Predmet.ProtuStrankaListNazivFormatedOIB>
    <izvorni_sadrzaj>
      <item>FARMA LUKRIJAN d.o.o., OIB 98892575641</item>
    </izvorni_sadrzaj>
    <derivirana_varijabla naziv="DomainObject.Predmet.ProtuStrankaListNazivFormatedOIB_1">
      <item>FARMA LUKRIJAN d.o.o., OIB 98892575641</item>
    </derivirana_varijabla>
  </DomainObject.Predmet.ProtuStrankaListNazivFormatedOIB>
  <DomainObject.Predmet.OstaliListFormated>
    <izvorni_sadrzaj>
      <item>Žarko Perišić</item>
      <item>Ivan Kapor</item>
      <item>ŽDO u Zagrebu punomoćnik sudionika u postupku RH MF Porezna uprava Zagreb</item>
    </izvorni_sadrzaj>
    <derivirana_varijabla naziv="DomainObject.Predmet.OstaliListFormated_1">
      <item>Žarko Perišić</item>
      <item>Ivan Kapor</item>
      <item>ŽDO u Zagrebu punomoćnik sudionika u postupku RH MF Porezna uprava Zagreb</item>
    </derivirana_varijabla>
  </DomainObject.Predmet.OstaliListFormated>
  <DomainObject.Predmet.OstaliListFormatedOIB>
    <izvorni_sadrzaj>
      <item>Žarko Perišić, OIB 06778361921</item>
      <item>Ivan Kapor, OIB 93902711585</item>
      <item>ŽDO u Zagrebu, OIB 16488001145 punomoćnik sudionika u postupku RH MF Porezna uprava Zagreb</item>
    </izvorni_sadrzaj>
    <derivirana_varijabla naziv="DomainObject.Predmet.OstaliListFormatedOIB_1">
      <item>Žarko Perišić, OIB 06778361921</item>
      <item>Ivan Kapor, OIB 93902711585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Žarko Perišić, Kaptol 12, 10000 Zagreb</item>
      <item>Ivan Kapor, Radićevo Šetalište 29, 10000 Zagreb</item>
      <item>ŽDO u Zagrebu, Savska cesta 41, 10000 Zagreb punomoćnik sudionika u postupku RH MF Porezna uprava Zagreb</item>
    </izvorni_sadrzaj>
    <derivirana_varijabla naziv="DomainObject.Predmet.OstaliListFormatedWithAdress_1">
      <item>Žarko Perišić, Kaptol 12, 10000 Zagreb</item>
      <item>Ivan Kapor, Radićevo Šetalište 29, 10000 Zagreb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Žarko Perišić, OIB 06778361921, Kaptol 12, 10000 Zagreb</item>
      <item>Ivan Kapor, OIB 93902711585, Radićevo Šetalište 29, 10000 Zagreb</item>
      <item>ŽDO u Zagrebu, OIB 16488001145, Savska cesta 41, 10000 Zagreb punomoćnik sudionika u postupku RH MF Porezna uprava Zagreb</item>
    </izvorni_sadrzaj>
    <derivirana_varijabla naziv="DomainObject.Predmet.OstaliListFormatedWithAdressOIB_1">
      <item>Žarko Perišić, OIB 06778361921, Kaptol 12, 10000 Zagreb</item>
      <item>Ivan Kapor, OIB 93902711585, Radićevo Šetalište 29, 10000 Zagreb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Žarko Perišić</item>
      <item>Ivan Kapor</item>
      <item>ŽDO u Zagrebu</item>
    </izvorni_sadrzaj>
    <derivirana_varijabla naziv="DomainObject.Predmet.OstaliListNazivFormated_1">
      <item>Žarko Perišić</item>
      <item>Ivan Kapor</item>
      <item>ŽDO u Zagrebu</item>
    </derivirana_varijabla>
  </DomainObject.Predmet.OstaliListNazivFormated>
  <DomainObject.Predmet.OstaliListNazivFormatedOIB>
    <izvorni_sadrzaj>
      <item>Žarko Perišić, OIB 06778361921</item>
      <item>Ivan Kapor, OIB 93902711585</item>
      <item>ŽDO u Zagrebu, OIB 16488001145</item>
    </izvorni_sadrzaj>
    <derivirana_varijabla naziv="DomainObject.Predmet.OstaliListNazivFormatedOIB_1">
      <item>Žarko Perišić, OIB 06778361921</item>
      <item>Ivan Kapor, OIB 93902711585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FARMA LUKRIJAN d.o.o.</izvorni_sadrzaj>
    <derivirana_varijabla naziv="DomainObject.Predmet.ProtustrankaIDrugi_1">FARMA LUKRIJAN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FARMA LUKRIJAN d.o.o., OIB 98892575641, Kaptol 12, 10000 Zagreb</izvorni_sadrzaj>
    <derivirana_varijabla naziv="DomainObject.Predmet.ProtustrankaIDrugiAdressOIB_1">FARMA LUKRIJAN d.o.o., OIB 98892575641, Kaptol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LUKRIJAN d.o.o.</item>
      <item>FINA Regionalni centar Zagreb</item>
      <item>Žarko Perišić</item>
      <item>Ivan Kapor</item>
      <item>RH MF Porezna uprava Zagreb</item>
      <item>ŽDO u Zagrebu</item>
    </izvorni_sadrzaj>
    <derivirana_varijabla naziv="DomainObject.Predmet.SudioniciListNaziv_1">
      <item>FARMA LUKRIJAN d.o.o.</item>
      <item>FINA Regionalni centar Zagreb</item>
      <item>Žarko Perišić</item>
      <item>Ivan Kapor</item>
      <item>RH MF Porezna uprava Zagreb</item>
      <item>ŽDO u Zagrebu</item>
    </derivirana_varijabla>
  </DomainObject.Predmet.SudioniciListNaziv>
  <DomainObject.Predmet.SudioniciListAdressOIB>
    <izvorni_sadrzaj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Radićevo Šetalište 29,10000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Radićevo Šetalište 29,10000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98892575641</item>
      <item>, OIB 85821130368</item>
      <item>, OIB 06778361921</item>
      <item>, OIB 93902711585</item>
      <item>, OIB 18683136487</item>
      <item>, OIB 16488001145</item>
    </izvorni_sadrzaj>
    <derivirana_varijabla naziv="DomainObject.Predmet.SudioniciListNazivOIB_1">
      <item>, OIB 98892575641</item>
      <item>, OIB 85821130368</item>
      <item>, OIB 06778361921</item>
      <item>, OIB 93902711585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1309</properties:Words>
  <properties:Characters>8248</properties:Characters>
  <properties:Lines>327</properties:Lines>
  <properties:Paragraphs>154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9518</properties:CharactersWithSpaces>
  <properties:SharedDoc>false</properties:SharedDoc>
  <properties:HLinks>
    <vt:vector size="6" baseType="variant">
      <vt:variant>
        <vt:i4>6422594</vt:i4>
      </vt:variant>
      <vt:variant>
        <vt:i4>0</vt:i4>
      </vt:variant>
      <vt:variant>
        <vt:i4>0</vt:i4>
      </vt:variant>
      <vt:variant>
        <vt:i4>5</vt:i4>
      </vt:variant>
      <vt:variant>
        <vt:lpwstr>mailto:ivan.kapor@lawfirm.com.hr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2017-09-14T09:10:00Z</dcterms:created>
  <dc:creator>Korisnik</dc:creator>
  <cp:lastModifiedBy>Kristina Švajger</cp:lastModifiedBy>
  <dcterms:modified xmlns:xsi="http://www.w3.org/2001/XMLSchema-instance" xsi:type="dcterms:W3CDTF">2017-09-14T09:11:00Z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St-3707/2016-28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