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bbfa" w14:paraId="dabbbfa" w:rsidRDefault="00BF32A1" w:rsidP="00713A96" w:rsidR="005C1D15" w:rsidRPr="001A675A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A96">
        <w:rPr>
          <w:noProof/>
          <w:lang w:eastAsia="hr-HR" w:val="hr-HR"/>
        </w:rPr>
        <w:tab/>
      </w:r>
      <w:r w:rsidR="00713A96">
        <w:rPr>
          <w:noProof/>
          <w:lang w:eastAsia="hr-HR" w:val="hr-HR"/>
        </w:rPr>
        <w:tab/>
      </w:r>
      <w:r w:rsidR="00713A96">
        <w:rPr>
          <w:noProof/>
          <w:lang w:eastAsia="hr-HR" w:val="hr-HR"/>
        </w:rPr>
        <w:tab/>
      </w:r>
      <w:r w:rsidR="00713A96">
        <w:rPr>
          <w:noProof/>
          <w:lang w:eastAsia="hr-HR" w:val="hr-HR"/>
        </w:rPr>
        <w:tab/>
      </w:r>
      <w:r w:rsidR="00713A96">
        <w:rPr>
          <w:noProof/>
          <w:lang w:eastAsia="hr-HR" w:val="hr-HR"/>
        </w:rPr>
        <w:tab/>
      </w:r>
      <w:r w:rsidR="00713A96">
        <w:rPr>
          <w:noProof/>
          <w:lang w:eastAsia="hr-HR" w:val="hr-HR"/>
        </w:rPr>
        <w:tab/>
        <w:t xml:space="preserve">      </w:t>
      </w:r>
      <w:r w:rsidR="00713A96">
        <w:rPr>
          <w:b/>
          <w:lang w:val="hr-HR"/>
        </w:rPr>
        <w:t>Posl. br.</w:t>
      </w:r>
      <w:r w:rsidR="00713A96" w:rsidRPr="003734BE">
        <w:rPr>
          <w:b/>
          <w:lang w:val="hr-HR"/>
        </w:rPr>
        <w:t xml:space="preserve"> </w:t>
      </w:r>
      <w:r w:rsidR="00713A96" w:rsidRPr="001A675A">
        <w:rPr>
          <w:b/>
          <w:lang w:val="hr-HR"/>
        </w:rPr>
        <w:t>12. St-</w:t>
      </w:r>
      <w:r w:rsidR="00713A96">
        <w:rPr>
          <w:b/>
          <w:lang w:val="hr-HR"/>
        </w:rPr>
        <w:t>527</w:t>
      </w:r>
      <w:r w:rsidR="00713A96" w:rsidRPr="001A675A">
        <w:rPr>
          <w:b/>
          <w:lang w:val="hr-HR"/>
        </w:rPr>
        <w:t>/2011</w:t>
      </w:r>
      <w:r w:rsidR="00713A96">
        <w:rPr>
          <w:b/>
          <w:lang w:val="hr-HR"/>
        </w:rPr>
        <w:tab/>
      </w:r>
      <w:r w:rsidR="001A675A" w:rsidRPr="001A675A">
        <w:rPr>
          <w:b/>
          <w:lang w:val="hr-HR"/>
        </w:rPr>
        <w:t xml:space="preserve"> </w:t>
      </w:r>
    </w:p>
    <w:p w:rsidRDefault="005C1D15" w:rsidR="005C1D15" w:rsidRPr="00713A96">
      <w:pPr>
        <w:rPr>
          <w:b/>
          <w:sz w:val="4"/>
          <w:szCs w:val="4"/>
          <w:lang w:val="hr-HR"/>
        </w:rPr>
      </w:pPr>
    </w:p>
    <w:p w:rsidRDefault="009E194C" w:rsidR="009E194C" w:rsidRPr="001A675A">
      <w:pPr>
        <w:rPr>
          <w:b/>
          <w:lang w:val="hr-HR"/>
        </w:rPr>
      </w:pPr>
      <w:r w:rsidRPr="001A675A">
        <w:rPr>
          <w:b/>
          <w:lang w:val="hr-HR"/>
        </w:rPr>
        <w:t>REPUBLIKA HRVATSKA</w:t>
      </w:r>
    </w:p>
    <w:p w:rsidRDefault="009E194C" w:rsidR="009E194C" w:rsidRPr="001A675A">
      <w:pPr>
        <w:rPr>
          <w:b/>
          <w:lang w:val="hr-HR"/>
        </w:rPr>
      </w:pPr>
      <w:r w:rsidRPr="001A675A">
        <w:rPr>
          <w:b/>
          <w:lang w:val="hr-HR"/>
        </w:rPr>
        <w:t>TRGOVAČKI SUD SPLIT</w:t>
      </w:r>
    </w:p>
    <w:p w:rsidRDefault="009E194C" w:rsidR="009E194C" w:rsidRPr="001A675A">
      <w:pPr>
        <w:rPr>
          <w:lang w:val="hr-HR"/>
        </w:rPr>
      </w:pPr>
      <w:r w:rsidRPr="001A675A">
        <w:rPr>
          <w:b/>
          <w:lang w:val="hr-HR"/>
        </w:rPr>
        <w:t>Split, Sukoišanska</w:t>
      </w:r>
      <w:r w:rsidR="001A675A">
        <w:rPr>
          <w:b/>
          <w:lang w:val="hr-HR"/>
        </w:rPr>
        <w:t xml:space="preserve"> br.</w:t>
      </w:r>
      <w:r w:rsidRPr="001A675A">
        <w:rPr>
          <w:b/>
          <w:lang w:val="hr-HR"/>
        </w:rPr>
        <w:t xml:space="preserve"> 6</w:t>
      </w:r>
      <w:r w:rsidRPr="001A675A">
        <w:rPr>
          <w:b/>
          <w:lang w:val="hr-HR"/>
        </w:rPr>
        <w:tab/>
      </w:r>
      <w:r w:rsidRPr="001A675A">
        <w:rPr>
          <w:b/>
          <w:lang w:val="hr-HR"/>
        </w:rPr>
        <w:tab/>
      </w:r>
      <w:r w:rsidRPr="001A675A">
        <w:rPr>
          <w:b/>
          <w:lang w:val="hr-HR"/>
        </w:rPr>
        <w:tab/>
      </w:r>
      <w:r w:rsidRPr="001A675A">
        <w:rPr>
          <w:b/>
          <w:lang w:val="hr-HR"/>
        </w:rPr>
        <w:tab/>
      </w:r>
      <w:r w:rsidRPr="001A675A">
        <w:rPr>
          <w:b/>
          <w:lang w:val="hr-HR"/>
        </w:rPr>
        <w:tab/>
      </w:r>
      <w:r w:rsidRPr="001A675A">
        <w:rPr>
          <w:b/>
          <w:lang w:val="hr-HR"/>
        </w:rPr>
        <w:tab/>
      </w:r>
    </w:p>
    <w:p w:rsidRDefault="005C1D15" w:rsidR="005C1D15">
      <w:pPr>
        <w:rPr>
          <w:lang w:val="hr-HR"/>
        </w:rPr>
      </w:pPr>
    </w:p>
    <w:p w:rsidRDefault="00713A96" w:rsidP="00713A96" w:rsidR="00713A96" w:rsidRPr="001A675A">
      <w:pPr>
        <w:jc w:val="center"/>
        <w:rPr>
          <w:b/>
          <w:lang w:val="hr-HR"/>
        </w:rPr>
      </w:pPr>
      <w:r w:rsidRPr="001A675A">
        <w:rPr>
          <w:b/>
          <w:lang w:val="hr-HR"/>
        </w:rPr>
        <w:t>R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E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P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U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B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L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I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K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A</w:t>
      </w:r>
      <w:r>
        <w:rPr>
          <w:b/>
          <w:lang w:val="hr-HR"/>
        </w:rPr>
        <w:t xml:space="preserve">  </w:t>
      </w:r>
      <w:r w:rsidRPr="001A675A">
        <w:rPr>
          <w:b/>
          <w:lang w:val="hr-HR"/>
        </w:rPr>
        <w:t xml:space="preserve"> H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R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V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A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T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S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K</w:t>
      </w:r>
      <w:r>
        <w:rPr>
          <w:b/>
          <w:lang w:val="hr-HR"/>
        </w:rPr>
        <w:t xml:space="preserve"> </w:t>
      </w:r>
      <w:r w:rsidRPr="001A675A">
        <w:rPr>
          <w:b/>
          <w:lang w:val="hr-HR"/>
        </w:rPr>
        <w:t>A</w:t>
      </w:r>
    </w:p>
    <w:p w:rsidRDefault="001A675A" w:rsidP="00713A96" w:rsidR="001A675A" w:rsidRPr="001A675A">
      <w:pPr>
        <w:jc w:val="center"/>
        <w:rPr>
          <w:lang w:val="hr-HR"/>
        </w:rPr>
      </w:pPr>
    </w:p>
    <w:p w:rsidRDefault="009E194C" w:rsidP="009E194C" w:rsidR="009E194C" w:rsidRPr="001A675A">
      <w:pPr>
        <w:jc w:val="center"/>
        <w:rPr>
          <w:b/>
          <w:lang w:val="hr-HR"/>
        </w:rPr>
      </w:pPr>
      <w:r w:rsidRPr="001A675A">
        <w:rPr>
          <w:b/>
          <w:lang w:val="hr-HR"/>
        </w:rPr>
        <w:t>Z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A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K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L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J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U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Č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A</w:t>
      </w:r>
      <w:r w:rsidR="001A675A" w:rsidRPr="001A675A">
        <w:rPr>
          <w:b/>
          <w:lang w:val="hr-HR"/>
        </w:rPr>
        <w:t xml:space="preserve"> </w:t>
      </w:r>
      <w:r w:rsidRPr="001A675A">
        <w:rPr>
          <w:b/>
          <w:lang w:val="hr-HR"/>
        </w:rPr>
        <w:t>K</w:t>
      </w:r>
    </w:p>
    <w:p w:rsidRDefault="009E194C" w:rsidP="009E194C" w:rsidR="009E194C" w:rsidRPr="001A675A">
      <w:pPr>
        <w:rPr>
          <w:b/>
          <w:lang w:val="hr-HR"/>
        </w:rPr>
      </w:pPr>
    </w:p>
    <w:p w:rsidRDefault="009E194C" w:rsidP="001A675A" w:rsidR="009E194C" w:rsidRPr="001A675A">
      <w:pPr>
        <w:ind w:firstLine="720"/>
        <w:jc w:val="both"/>
        <w:rPr>
          <w:lang w:val="hr-HR"/>
        </w:rPr>
      </w:pPr>
      <w:r w:rsidRPr="001A675A">
        <w:rPr>
          <w:lang w:val="hr-HR"/>
        </w:rPr>
        <w:t>T</w:t>
      </w:r>
      <w:r w:rsidR="001A675A">
        <w:rPr>
          <w:lang w:val="hr-HR"/>
        </w:rPr>
        <w:t>r</w:t>
      </w:r>
      <w:r w:rsidR="00713A96">
        <w:rPr>
          <w:lang w:val="hr-HR"/>
        </w:rPr>
        <w:t>govački sud u Splitu, po sucu t</w:t>
      </w:r>
      <w:r w:rsidR="001A675A">
        <w:rPr>
          <w:lang w:val="hr-HR"/>
        </w:rPr>
        <w:t>og</w:t>
      </w:r>
      <w:r w:rsidRPr="001A675A">
        <w:rPr>
          <w:lang w:val="hr-HR"/>
        </w:rPr>
        <w:t xml:space="preserve"> suda </w:t>
      </w:r>
      <w:r w:rsidR="001A675A">
        <w:rPr>
          <w:lang w:val="hr-HR"/>
        </w:rPr>
        <w:t>Pašku Bačiću, kao stečajnom sucu</w:t>
      </w:r>
      <w:r w:rsidRPr="001A675A">
        <w:rPr>
          <w:lang w:val="hr-HR"/>
        </w:rPr>
        <w:t>, u skraćenom stečajnom postupku na</w:t>
      </w:r>
      <w:r w:rsidR="001A675A">
        <w:rPr>
          <w:lang w:val="hr-HR"/>
        </w:rPr>
        <w:t>d</w:t>
      </w:r>
      <w:r w:rsidRPr="001A675A">
        <w:rPr>
          <w:lang w:val="hr-HR"/>
        </w:rPr>
        <w:t xml:space="preserve"> dužnikom</w:t>
      </w:r>
      <w:r w:rsidR="007B53BE">
        <w:rPr>
          <w:lang w:val="hr-HR"/>
        </w:rPr>
        <w:t xml:space="preserve"> </w:t>
      </w:r>
      <w:r w:rsidR="002C2432">
        <w:rPr>
          <w:lang w:val="hr-HR"/>
        </w:rPr>
        <w:t>REINDL d.o.o. Trogir, Ulica dr. Franje Tuđmana 2</w:t>
      </w:r>
      <w:r w:rsidR="001A675A">
        <w:rPr>
          <w:lang w:val="hr-HR"/>
        </w:rPr>
        <w:t xml:space="preserve">, </w:t>
      </w:r>
      <w:r w:rsidR="00713A96" w:rsidRPr="00071BC8">
        <w:rPr>
          <w:lang w:val="hr-HR"/>
        </w:rPr>
        <w:t>OIB:</w:t>
      </w:r>
      <w:r w:rsidR="00713A96">
        <w:rPr>
          <w:lang w:val="hr-HR"/>
        </w:rPr>
        <w:t xml:space="preserve"> 51541917131, </w:t>
      </w:r>
      <w:r w:rsidR="001A675A">
        <w:rPr>
          <w:lang w:val="hr-HR"/>
        </w:rPr>
        <w:t>dana</w:t>
      </w:r>
      <w:r w:rsidR="00DB08FC">
        <w:rPr>
          <w:lang w:val="hr-HR"/>
        </w:rPr>
        <w:t xml:space="preserve"> </w:t>
      </w:r>
      <w:r w:rsidR="00713A96">
        <w:rPr>
          <w:lang w:val="hr-HR"/>
        </w:rPr>
        <w:t>28. listopada</w:t>
      </w:r>
      <w:r w:rsidR="007C52DF">
        <w:rPr>
          <w:lang w:val="hr-HR"/>
        </w:rPr>
        <w:t xml:space="preserve"> </w:t>
      </w:r>
      <w:r w:rsidR="00713A96">
        <w:rPr>
          <w:lang w:val="hr-HR"/>
        </w:rPr>
        <w:t>2016</w:t>
      </w:r>
      <w:r w:rsidR="005C1D15" w:rsidRPr="001A675A">
        <w:rPr>
          <w:lang w:val="hr-HR"/>
        </w:rPr>
        <w:t>. godine,</w:t>
      </w:r>
    </w:p>
    <w:p w:rsidRDefault="009E194C" w:rsidP="009E194C" w:rsidR="009E194C" w:rsidRPr="00713A96">
      <w:pPr>
        <w:rPr>
          <w:sz w:val="16"/>
          <w:szCs w:val="16"/>
          <w:lang w:val="hr-HR"/>
        </w:rPr>
      </w:pPr>
    </w:p>
    <w:p w:rsidRDefault="00C5546F" w:rsidP="009E194C" w:rsidR="00C5546F" w:rsidRPr="001A675A">
      <w:pPr>
        <w:rPr>
          <w:lang w:val="hr-HR"/>
        </w:rPr>
      </w:pPr>
    </w:p>
    <w:p w:rsidRDefault="009E194C" w:rsidP="001A675A" w:rsidR="005C1D15" w:rsidRPr="00713A96">
      <w:pPr>
        <w:tabs>
          <w:tab w:pos="1665" w:val="left"/>
        </w:tabs>
        <w:jc w:val="center"/>
        <w:rPr>
          <w:lang w:val="hr-HR"/>
        </w:rPr>
      </w:pPr>
      <w:r w:rsidRPr="00713A96">
        <w:rPr>
          <w:lang w:val="hr-HR"/>
        </w:rPr>
        <w:t>z a k l j u č i o   je</w:t>
      </w:r>
    </w:p>
    <w:p w:rsidRDefault="009E194C" w:rsidP="009E194C" w:rsidR="009E194C" w:rsidRPr="00713A96">
      <w:pPr>
        <w:tabs>
          <w:tab w:pos="1665" w:val="left"/>
        </w:tabs>
        <w:rPr>
          <w:b/>
          <w:lang w:val="hr-HR"/>
        </w:rPr>
      </w:pPr>
    </w:p>
    <w:p w:rsidRDefault="0058551B" w:rsidP="00713A96" w:rsidR="009E194C" w:rsidRPr="001A675A">
      <w:pPr>
        <w:tabs>
          <w:tab w:pos="720" w:val="left"/>
        </w:tabs>
        <w:ind w:left="720"/>
        <w:jc w:val="both"/>
        <w:rPr>
          <w:lang w:val="hr-HR"/>
        </w:rPr>
      </w:pPr>
      <w:r w:rsidRPr="001A675A">
        <w:rPr>
          <w:lang w:val="hr-HR"/>
        </w:rPr>
        <w:t>Poziva</w:t>
      </w:r>
      <w:r w:rsidR="00713A96">
        <w:rPr>
          <w:lang w:val="hr-HR"/>
        </w:rPr>
        <w:t>ju</w:t>
      </w:r>
      <w:r w:rsidR="009E194C" w:rsidRPr="001A675A">
        <w:rPr>
          <w:lang w:val="hr-HR"/>
        </w:rPr>
        <w:t xml:space="preserve"> se</w:t>
      </w:r>
      <w:r w:rsidR="007B53BE">
        <w:rPr>
          <w:lang w:val="hr-HR"/>
        </w:rPr>
        <w:t xml:space="preserve"> </w:t>
      </w:r>
      <w:r w:rsidR="00D873C6" w:rsidRPr="001A675A">
        <w:rPr>
          <w:lang w:val="hr-HR"/>
        </w:rPr>
        <w:t>član</w:t>
      </w:r>
      <w:r w:rsidR="00713A96">
        <w:rPr>
          <w:lang w:val="hr-HR"/>
        </w:rPr>
        <w:t>ovi</w:t>
      </w:r>
      <w:r w:rsidR="009E194C" w:rsidRPr="001A675A">
        <w:rPr>
          <w:lang w:val="hr-HR"/>
        </w:rPr>
        <w:t xml:space="preserve"> uprave, od</w:t>
      </w:r>
      <w:r w:rsidR="00713A96">
        <w:rPr>
          <w:lang w:val="hr-HR"/>
        </w:rPr>
        <w:t>nosno osobe</w:t>
      </w:r>
      <w:r w:rsidRPr="001A675A">
        <w:rPr>
          <w:lang w:val="hr-HR"/>
        </w:rPr>
        <w:t xml:space="preserve"> ovlašt</w:t>
      </w:r>
      <w:r w:rsidR="00713A96">
        <w:rPr>
          <w:lang w:val="hr-HR"/>
        </w:rPr>
        <w:t>ene</w:t>
      </w:r>
      <w:r w:rsidR="009E194C" w:rsidRPr="001A675A">
        <w:rPr>
          <w:lang w:val="hr-HR"/>
        </w:rPr>
        <w:t xml:space="preserve"> za zastupanje dužnika</w:t>
      </w:r>
      <w:r w:rsidR="007B53BE">
        <w:rPr>
          <w:lang w:val="hr-HR"/>
        </w:rPr>
        <w:t xml:space="preserve"> </w:t>
      </w:r>
      <w:r w:rsidR="002C2432">
        <w:rPr>
          <w:lang w:val="hr-HR"/>
        </w:rPr>
        <w:t xml:space="preserve">REINDL d.o.o. Trogir, Ulica dr. Franje Tuđmana 2, </w:t>
      </w:r>
      <w:r w:rsidR="002C2432" w:rsidRPr="00071BC8">
        <w:rPr>
          <w:lang w:val="hr-HR"/>
        </w:rPr>
        <w:t>OIB:</w:t>
      </w:r>
      <w:r w:rsidR="002C2432">
        <w:rPr>
          <w:lang w:val="hr-HR"/>
        </w:rPr>
        <w:t xml:space="preserve"> 51541917131,</w:t>
      </w:r>
      <w:r w:rsidR="002C2432" w:rsidRPr="00071BC8">
        <w:rPr>
          <w:lang w:val="hr-HR"/>
        </w:rPr>
        <w:t xml:space="preserve"> MBS</w:t>
      </w:r>
      <w:r w:rsidR="00DB08FC">
        <w:rPr>
          <w:lang w:val="hr-HR"/>
        </w:rPr>
        <w:t>:</w:t>
      </w:r>
      <w:r w:rsidR="002C2432">
        <w:rPr>
          <w:lang w:val="hr-HR"/>
        </w:rPr>
        <w:t xml:space="preserve"> 080525201</w:t>
      </w:r>
      <w:r w:rsidR="00BF2DF7">
        <w:rPr>
          <w:lang w:val="hr-HR"/>
        </w:rPr>
        <w:t>,</w:t>
      </w:r>
      <w:r w:rsidR="009E194C" w:rsidRPr="001A675A">
        <w:rPr>
          <w:lang w:val="hr-HR"/>
        </w:rPr>
        <w:t xml:space="preserve"> </w:t>
      </w:r>
      <w:r w:rsidR="00D71F8A">
        <w:rPr>
          <w:lang w:val="hr-HR"/>
        </w:rPr>
        <w:t xml:space="preserve">da u roku od 15 dana od </w:t>
      </w:r>
      <w:r w:rsidR="00713A96">
        <w:rPr>
          <w:lang w:val="hr-HR"/>
        </w:rPr>
        <w:t>dostave</w:t>
      </w:r>
      <w:r w:rsidR="00D71F8A">
        <w:rPr>
          <w:lang w:val="hr-HR"/>
        </w:rPr>
        <w:t xml:space="preserve"> ovog zaključka </w:t>
      </w:r>
      <w:r w:rsidR="00713A96">
        <w:rPr>
          <w:lang w:val="hr-HR"/>
        </w:rPr>
        <w:t>podnesu</w:t>
      </w:r>
      <w:r w:rsidR="00D71F8A">
        <w:rPr>
          <w:lang w:val="hr-HR"/>
        </w:rPr>
        <w:t xml:space="preserve"> ovom sudu,</w:t>
      </w:r>
      <w:r w:rsidR="00D71F8A" w:rsidRPr="007B65E2">
        <w:rPr>
          <w:lang w:val="hr-HR"/>
        </w:rPr>
        <w:t xml:space="preserve"> </w:t>
      </w:r>
      <w:r w:rsidR="00D71F8A" w:rsidRPr="001A675A">
        <w:rPr>
          <w:lang w:val="hr-HR"/>
        </w:rPr>
        <w:t>pozivom na gornji broj spisa,</w:t>
      </w:r>
      <w:r w:rsidR="00D71F8A">
        <w:rPr>
          <w:lang w:val="hr-HR"/>
        </w:rPr>
        <w:t xml:space="preserve"> javnobilježnički ovjerovljeni popis imovine</w:t>
      </w:r>
      <w:r w:rsidR="00713A96">
        <w:rPr>
          <w:lang w:val="hr-HR"/>
        </w:rPr>
        <w:t xml:space="preserve"> i obveza</w:t>
      </w:r>
      <w:r w:rsidR="00D71F8A">
        <w:rPr>
          <w:lang w:val="hr-HR"/>
        </w:rPr>
        <w:t xml:space="preserve"> dužnika</w:t>
      </w:r>
      <w:r w:rsidR="00D71F8A" w:rsidRPr="007B65E2">
        <w:rPr>
          <w:lang w:val="hr-HR"/>
        </w:rPr>
        <w:t xml:space="preserve"> </w:t>
      </w:r>
      <w:r w:rsidR="00D71F8A" w:rsidRPr="001A675A">
        <w:rPr>
          <w:lang w:val="hr-HR"/>
        </w:rPr>
        <w:t>pravne osobe</w:t>
      </w:r>
      <w:r w:rsidR="00D71F8A">
        <w:rPr>
          <w:lang w:val="hr-HR"/>
        </w:rPr>
        <w:t xml:space="preserve"> na propisanom obrascu, </w:t>
      </w:r>
      <w:r w:rsidR="00713A96">
        <w:rPr>
          <w:lang w:val="hr-HR"/>
        </w:rPr>
        <w:t>uz upozorenje</w:t>
      </w:r>
      <w:r w:rsidR="009E194C" w:rsidRPr="001A675A">
        <w:rPr>
          <w:lang w:val="hr-HR"/>
        </w:rPr>
        <w:t xml:space="preserve"> da se davanjem netoč</w:t>
      </w:r>
      <w:r w:rsidR="001A675A">
        <w:rPr>
          <w:lang w:val="hr-HR"/>
        </w:rPr>
        <w:t>nih</w:t>
      </w:r>
      <w:r w:rsidR="00713A96">
        <w:rPr>
          <w:lang w:val="hr-HR"/>
        </w:rPr>
        <w:t xml:space="preserve"> i nepotpunih podataka izlažu</w:t>
      </w:r>
      <w:r w:rsidR="009E194C" w:rsidRPr="001A675A">
        <w:rPr>
          <w:lang w:val="hr-HR"/>
        </w:rPr>
        <w:t xml:space="preserve"> odgovornosti kao za lažan iskaz pred sudom.</w:t>
      </w:r>
    </w:p>
    <w:p w:rsidRDefault="005C1D15" w:rsidP="005C1D15" w:rsidR="005C1D15" w:rsidRPr="001A675A">
      <w:pPr>
        <w:tabs>
          <w:tab w:pos="1665" w:val="left"/>
        </w:tabs>
        <w:rPr>
          <w:lang w:val="hr-HR"/>
        </w:rPr>
      </w:pPr>
    </w:p>
    <w:p w:rsidRDefault="005C1D15" w:rsidP="000D6464" w:rsidR="00E30745" w:rsidRPr="001A675A">
      <w:pPr>
        <w:tabs>
          <w:tab w:pos="1665" w:val="left"/>
        </w:tabs>
        <w:jc w:val="center"/>
        <w:rPr>
          <w:lang w:val="hr-HR"/>
        </w:rPr>
      </w:pPr>
      <w:r w:rsidRPr="001A675A">
        <w:rPr>
          <w:lang w:val="hr-HR"/>
        </w:rPr>
        <w:t>U Split</w:t>
      </w:r>
      <w:r w:rsidR="00D71F8A">
        <w:rPr>
          <w:lang w:val="hr-HR"/>
        </w:rPr>
        <w:t>u,</w:t>
      </w:r>
      <w:r w:rsidR="00DB08FC">
        <w:rPr>
          <w:lang w:val="hr-HR"/>
        </w:rPr>
        <w:t xml:space="preserve"> </w:t>
      </w:r>
      <w:r w:rsidR="00713A96">
        <w:rPr>
          <w:lang w:val="hr-HR"/>
        </w:rPr>
        <w:t>28. listopada</w:t>
      </w:r>
      <w:r w:rsidR="007C52DF">
        <w:rPr>
          <w:lang w:val="hr-HR"/>
        </w:rPr>
        <w:t xml:space="preserve"> </w:t>
      </w:r>
      <w:r w:rsidR="00713A96">
        <w:rPr>
          <w:lang w:val="hr-HR"/>
        </w:rPr>
        <w:t>2016</w:t>
      </w:r>
      <w:r w:rsidRPr="001A675A">
        <w:rPr>
          <w:lang w:val="hr-HR"/>
        </w:rPr>
        <w:t>. godine.</w:t>
      </w:r>
    </w:p>
    <w:p w:rsidRDefault="00E30745" w:rsidP="00E30745" w:rsidR="00E30745" w:rsidRPr="001A675A">
      <w:pPr>
        <w:tabs>
          <w:tab w:pos="1665" w:val="left"/>
        </w:tabs>
        <w:rPr>
          <w:lang w:val="hr-HR"/>
        </w:rPr>
      </w:pPr>
    </w:p>
    <w:p w:rsidRDefault="000D6464" w:rsidP="0046615C" w:rsidR="000D6464">
      <w:pPr>
        <w:ind w:firstLine="216" w:left="6984"/>
      </w:pPr>
      <w:r w:rsidRPr="000D6464">
        <w:t xml:space="preserve">S U D A C </w:t>
      </w:r>
    </w:p>
    <w:p w:rsidRDefault="000D6464" w:rsidR="000D6464" w:rsidRPr="0046615C">
      <w:pPr>
        <w:ind w:left="6372"/>
        <w:rPr>
          <w:sz w:val="28"/>
          <w:szCs w:val="28"/>
        </w:rPr>
      </w:pPr>
    </w:p>
    <w:p w:rsidRDefault="000D6464" w:rsidP="0046615C" w:rsidR="000D6464">
      <w:pPr>
        <w:ind w:firstLine="720" w:left="6480"/>
      </w:pPr>
      <w:r>
        <w:t>Paško Bačić</w:t>
      </w:r>
    </w:p>
    <w:p w:rsidRDefault="00E30745" w:rsidP="00E30745" w:rsidR="00E30745" w:rsidRPr="001A675A">
      <w:pPr>
        <w:tabs>
          <w:tab w:pos="1665" w:val="left"/>
        </w:tabs>
        <w:rPr>
          <w:lang w:val="hr-HR"/>
        </w:rPr>
      </w:pPr>
    </w:p>
    <w:p w:rsidRDefault="00E30745" w:rsidP="00E30745" w:rsidR="00E30745" w:rsidRPr="001A675A">
      <w:pPr>
        <w:tabs>
          <w:tab w:pos="1665" w:val="left"/>
        </w:tabs>
        <w:rPr>
          <w:lang w:val="hr-HR"/>
        </w:rPr>
      </w:pPr>
    </w:p>
    <w:p w:rsidRDefault="00C615C4" w:rsidP="00E30745" w:rsidR="00E30745" w:rsidRPr="00713A96">
      <w:pPr>
        <w:tabs>
          <w:tab w:pos="1665" w:val="left"/>
        </w:tabs>
        <w:rPr>
          <w:lang w:val="hr-HR"/>
        </w:rPr>
      </w:pPr>
      <w:r w:rsidRPr="00713A96">
        <w:rPr>
          <w:lang w:val="hr-HR"/>
        </w:rPr>
        <w:t>UPUTA O PRAVNOM LIJEKU:</w:t>
      </w:r>
    </w:p>
    <w:p w:rsidRDefault="00E30745" w:rsidP="00E30745" w:rsidR="00E30745" w:rsidRPr="00713A96">
      <w:pPr>
        <w:tabs>
          <w:tab w:pos="1665" w:val="left"/>
        </w:tabs>
        <w:rPr>
          <w:lang w:val="hr-HR"/>
        </w:rPr>
      </w:pPr>
      <w:r w:rsidRPr="00713A96">
        <w:rPr>
          <w:lang w:val="hr-HR"/>
        </w:rPr>
        <w:t>Protiv ovog zaključka</w:t>
      </w:r>
      <w:r w:rsidR="00713A96">
        <w:rPr>
          <w:lang w:val="hr-HR"/>
        </w:rPr>
        <w:t xml:space="preserve"> nije dopuštena žalba</w:t>
      </w:r>
      <w:r w:rsidRPr="00713A96">
        <w:rPr>
          <w:lang w:val="hr-HR"/>
        </w:rPr>
        <w:t>.</w:t>
      </w:r>
    </w:p>
    <w:p w:rsidRDefault="00E30745" w:rsidP="00E30745" w:rsidR="00E30745" w:rsidRPr="00713A96">
      <w:pPr>
        <w:tabs>
          <w:tab w:pos="1665" w:val="left"/>
        </w:tabs>
        <w:rPr>
          <w:lang w:val="hr-HR"/>
        </w:rPr>
      </w:pPr>
    </w:p>
    <w:p w:rsidRDefault="00E30745" w:rsidP="00E30745" w:rsidR="00E30745" w:rsidRPr="00713A96">
      <w:pPr>
        <w:tabs>
          <w:tab w:pos="1665" w:val="left"/>
        </w:tabs>
        <w:rPr>
          <w:lang w:val="hr-HR"/>
        </w:rPr>
      </w:pPr>
    </w:p>
    <w:p w:rsidRDefault="00E30745" w:rsidP="00E30745" w:rsidR="00E30745" w:rsidRPr="00713A96">
      <w:pPr>
        <w:tabs>
          <w:tab w:pos="1665" w:val="left"/>
        </w:tabs>
        <w:rPr>
          <w:lang w:val="hr-HR"/>
        </w:rPr>
      </w:pPr>
      <w:r w:rsidRPr="00713A96">
        <w:rPr>
          <w:lang w:val="hr-HR"/>
        </w:rPr>
        <w:t>DNA:</w:t>
      </w:r>
    </w:p>
    <w:p w:rsidRDefault="00713A96" w:rsidP="00F5480D" w:rsidR="00713A96" w:rsidRPr="00713A96">
      <w:pPr>
        <w:numPr>
          <w:ilvl w:val="0"/>
          <w:numId w:val="1"/>
        </w:numPr>
        <w:tabs>
          <w:tab w:pos="1665" w:val="left"/>
        </w:tabs>
        <w:rPr>
          <w:lang w:val="hr-HR"/>
        </w:rPr>
      </w:pPr>
      <w:r w:rsidRPr="00713A96">
        <w:rPr>
          <w:lang w:val="hr-HR"/>
        </w:rPr>
        <w:t>dužniku</w:t>
      </w:r>
    </w:p>
    <w:p w:rsidRDefault="00713A96" w:rsidP="00F5480D" w:rsidR="00DB08FC">
      <w:pPr>
        <w:numPr>
          <w:ilvl w:val="0"/>
          <w:numId w:val="1"/>
        </w:numPr>
        <w:tabs>
          <w:tab w:pos="1665" w:val="left"/>
        </w:tabs>
        <w:rPr>
          <w:lang w:val="hr-HR"/>
        </w:rPr>
      </w:pPr>
      <w:r>
        <w:rPr>
          <w:lang w:val="hr-HR"/>
        </w:rPr>
        <w:t>e-Oglasna ploča suda</w:t>
      </w:r>
      <w:r w:rsidR="000F1E0F">
        <w:rPr>
          <w:lang w:val="hr-HR"/>
        </w:rPr>
        <w:t xml:space="preserve"> </w:t>
      </w:r>
    </w:p>
    <w:p w:rsidRDefault="00F5480D" w:rsidP="00F5480D" w:rsidR="00F5480D">
      <w:pPr>
        <w:numPr>
          <w:ilvl w:val="0"/>
          <w:numId w:val="1"/>
        </w:numPr>
        <w:tabs>
          <w:tab w:pos="1665" w:val="left"/>
        </w:tabs>
        <w:rPr>
          <w:b/>
          <w:lang w:val="hr-HR"/>
        </w:rPr>
      </w:pPr>
      <w:r>
        <w:rPr>
          <w:lang w:val="hr-HR"/>
        </w:rPr>
        <w:t>u spis</w:t>
      </w:r>
    </w:p>
    <w:p w:rsidRDefault="00E30745" w:rsidP="00DB08FC" w:rsidR="00E30745" w:rsidRPr="001A675A">
      <w:pPr>
        <w:tabs>
          <w:tab w:pos="1665" w:val="left"/>
        </w:tabs>
        <w:rPr>
          <w:lang w:val="hr-HR"/>
        </w:rPr>
      </w:pPr>
    </w:p>
    <w:sectPr w:rsidSect="00DB08FC" w:rsidR="00E30745" w:rsidRPr="001A675A">
      <w:headerReference w:type="even" r:id="rId10"/>
      <w:headerReference w:type="default" r:id="rId11"/>
      <w:pgSz w:h="15840" w:w="12240"/>
      <w:pgMar w:gutter="0" w:footer="708" w:header="708" w:left="1800" w:bottom="1797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37" w:rsidR="00EF6A37">
      <w:r>
        <w:separator/>
      </w:r>
    </w:p>
  </w:endnote>
  <w:endnote w:id="0" w:type="continuationSeparator">
    <w:p w:rsidRDefault="00EF6A37" w:rsidR="00EF6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37" w:rsidR="00EF6A37">
      <w:r>
        <w:separator/>
      </w:r>
    </w:p>
  </w:footnote>
  <w:footnote w:id="0" w:type="continuationSeparator">
    <w:p w:rsidRDefault="00EF6A37" w:rsidR="00EF6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050" w:rsidP="007E6D0D" w:rsidR="00F220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2050" w:rsidR="00F220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050" w:rsidP="007E6D0D" w:rsidR="00F220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53BE" w:rsidP="00D0108E" w:rsidR="00F22050" w:rsidRPr="00D0108E">
    <w:pPr>
      <w:pStyle w:val="Zaglavlje"/>
      <w:jc w:val="right"/>
    </w:pPr>
    <w:r>
      <w:rPr>
        <w:lang w:val="hr-HR"/>
      </w:rPr>
      <w:t>12. St-527</w:t>
    </w:r>
    <w:r w:rsidR="00D0108E" w:rsidRPr="00D0108E">
      <w:rPr>
        <w:lang w:val="hr-HR"/>
      </w:rPr>
      <w:t>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D629EA"/>
    <w:multiLevelType w:val="hybridMultilevel"/>
    <w:tmpl w:val="E5487E1C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4C"/>
    <w:rsid w:val="000401CB"/>
    <w:rsid w:val="00064F9A"/>
    <w:rsid w:val="000D22C0"/>
    <w:rsid w:val="000D6464"/>
    <w:rsid w:val="000D7887"/>
    <w:rsid w:val="000F1E0F"/>
    <w:rsid w:val="0010712F"/>
    <w:rsid w:val="00122DC2"/>
    <w:rsid w:val="00144BA1"/>
    <w:rsid w:val="00146607"/>
    <w:rsid w:val="00155EB7"/>
    <w:rsid w:val="001714CB"/>
    <w:rsid w:val="001A675A"/>
    <w:rsid w:val="001E7979"/>
    <w:rsid w:val="001F03EC"/>
    <w:rsid w:val="0028106A"/>
    <w:rsid w:val="002C2432"/>
    <w:rsid w:val="002F69E3"/>
    <w:rsid w:val="00380DA4"/>
    <w:rsid w:val="003F752B"/>
    <w:rsid w:val="0046615C"/>
    <w:rsid w:val="00491F91"/>
    <w:rsid w:val="004A2D74"/>
    <w:rsid w:val="00501657"/>
    <w:rsid w:val="005739E4"/>
    <w:rsid w:val="00584EF0"/>
    <w:rsid w:val="0058551B"/>
    <w:rsid w:val="005904FE"/>
    <w:rsid w:val="005C1D15"/>
    <w:rsid w:val="00604F0E"/>
    <w:rsid w:val="00660C27"/>
    <w:rsid w:val="006619BB"/>
    <w:rsid w:val="006816B3"/>
    <w:rsid w:val="006B3AA8"/>
    <w:rsid w:val="006E7C19"/>
    <w:rsid w:val="00713A96"/>
    <w:rsid w:val="00777A05"/>
    <w:rsid w:val="007A4AC5"/>
    <w:rsid w:val="007B53BE"/>
    <w:rsid w:val="007C52DF"/>
    <w:rsid w:val="007E6D0D"/>
    <w:rsid w:val="00821A18"/>
    <w:rsid w:val="0084751E"/>
    <w:rsid w:val="00864CC0"/>
    <w:rsid w:val="008726EE"/>
    <w:rsid w:val="008A72A7"/>
    <w:rsid w:val="008F587E"/>
    <w:rsid w:val="00932906"/>
    <w:rsid w:val="009E194C"/>
    <w:rsid w:val="009E4CE3"/>
    <w:rsid w:val="00A322C1"/>
    <w:rsid w:val="00A904FF"/>
    <w:rsid w:val="00AF34C5"/>
    <w:rsid w:val="00B17434"/>
    <w:rsid w:val="00B5004C"/>
    <w:rsid w:val="00BB552A"/>
    <w:rsid w:val="00BE3E4B"/>
    <w:rsid w:val="00BF2DF7"/>
    <w:rsid w:val="00BF32A1"/>
    <w:rsid w:val="00C20FE4"/>
    <w:rsid w:val="00C51592"/>
    <w:rsid w:val="00C5546F"/>
    <w:rsid w:val="00C615C4"/>
    <w:rsid w:val="00C649CE"/>
    <w:rsid w:val="00CC2A5D"/>
    <w:rsid w:val="00CD51C1"/>
    <w:rsid w:val="00D0108E"/>
    <w:rsid w:val="00D6463B"/>
    <w:rsid w:val="00D71F8A"/>
    <w:rsid w:val="00D873C6"/>
    <w:rsid w:val="00DA6BCE"/>
    <w:rsid w:val="00DB08FC"/>
    <w:rsid w:val="00DB4E3D"/>
    <w:rsid w:val="00DD28A2"/>
    <w:rsid w:val="00E30745"/>
    <w:rsid w:val="00EF6A37"/>
    <w:rsid w:val="00F22050"/>
    <w:rsid w:val="00F52B95"/>
    <w:rsid w:val="00F5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205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2050"/>
  </w:style>
  <w:style w:styleId="Podnoje" w:type="paragraph">
    <w:name w:val="footer"/>
    <w:basedOn w:val="Normal"/>
    <w:rsid w:val="00D0108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D010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A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7A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7A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7A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205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2050"/>
  </w:style>
  <w:style w:styleId="Podnoje" w:type="paragraph">
    <w:name w:val="footer"/>
    <w:basedOn w:val="Normal"/>
    <w:rsid w:val="00D0108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D010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A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7A0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7A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7A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3056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St-527/2011</izvorni_sadrzaj>
    <derivirana_varijabla naziv="DomainObject.Predmet.OznakaBroj_1">St-527/2011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REINDL d.o.o. za usluge u nautičkom turizmu</izvorni_sadrzaj>
    <derivirana_varijabla naziv="DomainObject.Predmet.ProtustrankaFormated_1">  REINDL d.o.o. za usluge u nautičkom turizmu</derivirana_varijabla>
  </DomainObject.Predmet.ProtustrankaFormated>
  <DomainObject.Predmet.ProtustrankaFormatedOIB>
    <izvorni_sadrzaj>  REINDL d.o.o. za usluge u nautičkom turizmu, OIB 51541917131</izvorni_sadrzaj>
    <derivirana_varijabla naziv="DomainObject.Predmet.ProtustrankaFormatedOIB_1">  REINDL d.o.o. za usluge u nautičkom turizmu, OIB 51541917131</derivirana_varijabla>
  </DomainObject.Predmet.ProtustrankaFormatedOIB>
  <DomainObject.Predmet.ProtustrankaFormatedWithAdress>
    <izvorni_sadrzaj> REINDL d.o.o. za usluge u nautičkom turizmu, Ulica dr. Franje Tuđmana 2, 21220 Trogir</izvorni_sadrzaj>
    <derivirana_varijabla naziv="DomainObject.Predmet.ProtustrankaFormatedWithAdress_1"> REINDL d.o.o. za usluge u nautičkom turizmu, Ulica dr. Franje Tuđmana 2, 21220 Trogir</derivirana_varijabla>
  </DomainObject.Predmet.ProtustrankaFormatedWithAdress>
  <DomainObject.Predmet.ProtustrankaFormatedWithAdressOIB>
    <izvorni_sadrzaj> REINDL d.o.o. za usluge u nautičkom turizmu, OIB 51541917131, Ulica dr. Franje Tuđmana 2, 21220 Trogir</izvorni_sadrzaj>
    <derivirana_varijabla naziv="DomainObject.Predmet.ProtustrankaFormatedWithAdressOIB_1"> REINDL d.o.o. za usluge u nautičkom turizmu, OIB 51541917131, Ulica dr. Franje Tuđmana 2, 21220 Trogir</derivirana_varijabla>
  </DomainObject.Predmet.ProtustrankaFormatedWithAdressOIB>
  <DomainObject.Predmet.ProtustrankaWithAdress>
    <izvorni_sadrzaj>REINDL d.o.o. za usluge u nautičkom turizmu Ulica dr. Franje Tuđmana 2, 21220 Trogir</izvorni_sadrzaj>
    <derivirana_varijabla naziv="DomainObject.Predmet.ProtustrankaWithAdress_1">REINDL d.o.o. za usluge u nautičkom turizmu Ulica dr. Franje Tuđmana 2, 21220 Trogir</derivirana_varijabla>
  </DomainObject.Predmet.ProtustrankaWithAdress>
  <DomainObject.Predmet.ProtustrankaWithAdressOIB>
    <izvorni_sadrzaj>REINDL d.o.o. za usluge u nautičkom turizmu, OIB 51541917131, Ulica dr. Franje Tuđmana 2, 21220 Trogir</izvorni_sadrzaj>
    <derivirana_varijabla naziv="DomainObject.Predmet.ProtustrankaWithAdressOIB_1">REINDL d.o.o. za usluge u nautičkom turizmu, OIB 51541917131, Ulica dr. Franje Tuđmana 2, 21220 Trogir</derivirana_varijabla>
  </DomainObject.Predmet.ProtustrankaWithAdressOIB>
  <DomainObject.Predmet.ProtustrankaNazivFormated>
    <izvorni_sadrzaj>REINDL d.o.o. za usluge u nautičkom turizmu</izvorni_sadrzaj>
    <derivirana_varijabla naziv="DomainObject.Predmet.ProtustrankaNazivFormated_1">REINDL d.o.o. za usluge u nautičkom turizmu</derivirana_varijabla>
  </DomainObject.Predmet.ProtustrankaNazivFormated>
  <DomainObject.Predmet.ProtustrankaNazivFormatedOIB>
    <izvorni_sadrzaj>REINDL d.o.o. za usluge u nautičkom turizmu, OIB 51541917131</izvorni_sadrzaj>
    <derivirana_varijabla naziv="DomainObject.Predmet.ProtustrankaNazivFormatedOIB_1">REINDL d.o.o. za usluge u nautičkom turizmu, OIB 51541917131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265266.18</izvorni_sadrzaj>
    <derivirana_varijabla naziv="DomainObject.Predmet.TrenutnaVrijednost_1">265266.18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REINDL d.o.o. za usluge u nautičkom turizmu</item>
    </izvorni_sadrzaj>
    <derivirana_varijabla naziv="DomainObject.Predmet.ProtuStrankaListFormated_1">
      <item>REINDL d.o.o. za usluge u nautičkom turizmu</item>
    </derivirana_varijabla>
  </DomainObject.Predmet.ProtuStrankaListFormated>
  <DomainObject.Predmet.ProtuStrankaListFormatedOIB>
    <izvorni_sadrzaj>
      <item>REINDL d.o.o. za usluge u nautičkom turizmu, OIB 51541917131</item>
    </izvorni_sadrzaj>
    <derivirana_varijabla naziv="DomainObject.Predmet.ProtuStrankaListFormatedOIB_1">
      <item>REINDL d.o.o. za usluge u nautičkom turizmu, OIB 51541917131</item>
    </derivirana_varijabla>
  </DomainObject.Predmet.ProtuStrankaListFormatedOIB>
  <DomainObject.Predmet.ProtuStrankaListFormatedWithAdress>
    <izvorni_sadrzaj>
      <item>REINDL d.o.o. za usluge u nautičkom turizmu, Ulica dr. Franje Tuđmana 2, 21220 Trogir</item>
    </izvorni_sadrzaj>
    <derivirana_varijabla naziv="DomainObject.Predmet.ProtuStrankaListFormatedWithAdress_1">
      <item>REINDL d.o.o. za usluge u nautičkom turizmu, Ulica dr. Franje Tuđmana 2, 21220 Trogir</item>
    </derivirana_varijabla>
  </DomainObject.Predmet.ProtuStrankaListFormatedWithAdress>
  <DomainObject.Predmet.ProtuStrankaListFormatedWithAdressOIB>
    <izvorni_sadrzaj>
      <item>REINDL d.o.o. za usluge u nautičkom turizmu, OIB 51541917131, Ulica dr. Franje Tuđmana 2, 21220 Trogir</item>
    </izvorni_sadrzaj>
    <derivirana_varijabla naziv="DomainObject.Predmet.ProtuStrankaListFormatedWithAdressOIB_1">
      <item>REINDL d.o.o. za usluge u nautičkom turizmu, OIB 51541917131, Ulica dr. Franje Tuđmana 2, 21220 Trogir</item>
    </derivirana_varijabla>
  </DomainObject.Predmet.ProtuStrankaListFormatedWithAdressOIB>
  <DomainObject.Predmet.ProtuStrankaListNazivFormated>
    <izvorni_sadrzaj>
      <item>REINDL d.o.o. za usluge u nautičkom turizmu</item>
    </izvorni_sadrzaj>
    <derivirana_varijabla naziv="DomainObject.Predmet.ProtuStrankaListNazivFormated_1">
      <item>REINDL d.o.o. za usluge u nautičkom turizmu</item>
    </derivirana_varijabla>
  </DomainObject.Predmet.ProtuStrankaListNazivFormated>
  <DomainObject.Predmet.ProtuStrankaListNazivFormatedOIB>
    <izvorni_sadrzaj>
      <item>REINDL d.o.o. za usluge u nautičkom turizmu, OIB 51541917131</item>
    </izvorni_sadrzaj>
    <derivirana_varijabla naziv="DomainObject.Predmet.ProtuStrankaListNazivFormatedOIB_1">
      <item>REINDL d.o.o. za usluge u nautičkom turizmu, OIB 51541917131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REINDL d.o.o. za usluge u nautičkom turizmu</izvorni_sadrzaj>
    <derivirana_varijabla naziv="DomainObject.Predmet.ProtustrankaIDrugi_1">REINDL d.o.o. za usluge u nautičkom turizmu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REINDL d.o.o. za usluge u nautičkom turizmu, OIB 51541917131, Ulica dr. Franje Tuđmana 2, 21220 Trogir</izvorni_sadrzaj>
    <derivirana_varijabla naziv="DomainObject.Predmet.ProtustrankaIDrugiAdressOIB_1">REINDL d.o.o. za usluge u nautičkom turizmu, OIB 51541917131, Ulica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REINDL d.o.o. za usluge u nautičkom turizmu</item>
      <item>POREZNA UPRAVA, PODRUČNI URED SPLIT</item>
    </izvorni_sadrzaj>
    <derivirana_varijabla naziv="DomainObject.Predmet.SudioniciListNaziv_1">
      <item>REINDL d.o.o. za usluge u nautičkom turizmu</item>
      <item>POREZNA UPRAVA, PODRUČNI URED SPLIT</item>
    </derivirana_varijabla>
  </DomainObject.Predmet.SudioniciListNaziv>
  <DomainObject.Predmet.SudioniciListAdressOIB>
    <izvorni_sadrzaj>
      <item>REINDL d.o.o. za usluge u nautičkom turizmu, OIB 51541917131, Ulica dr. Franje Tuđmana 2,21220 Trogir</item>
      <item>POREZNA UPRAVA, PODRUČNI URED SPLIT, OIB 18683136487, Mažuranićevo šetalište 24b,21000 Split</item>
    </izvorni_sadrzaj>
    <derivirana_varijabla naziv="DomainObject.Predmet.SudioniciListAdressOIB_1">
      <item>REINDL d.o.o. za usluge u nautičkom turizmu, OIB 51541917131, Ulica dr. Franje Tuđmana 2,21220 Trogir</item>
      <item>POREZNA UPRAVA, PODRUČNI URED SPLIT, OIB 18683136487,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51541917131</item>
      <item>, OIB 18683136487</item>
    </izvorni_sadrzaj>
    <derivirana_varijabla naziv="DomainObject.Predmet.SudioniciListNazivOIB_1">
      <item>, OIB 51541917131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185</properties:Words>
  <properties:Characters>835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2016-10-28T11:34:00Z</dcterms:created>
  <dc:creator>Lari Glavaš</dc:creator>
  <cp:lastModifiedBy>Paško Bačić</cp:lastModifiedBy>
  <cp:lastPrinted>2012-06-27T12:19:00Z</cp:lastPrinted>
  <dcterms:modified xmlns:xsi="http://www.w3.org/2001/XMLSchema-instance" xsi:type="dcterms:W3CDTF">2016-10-28T11:35:00Z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