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b1b1" w14:paraId="c45b1b1"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r w:rsidRPr="005C78D2">
        <w:rPr>
          <w:rFonts w:hAnsi="Times New Roman" w:ascii="Times New Roman"/>
          <w:sz w:val="22"/>
          <w:szCs w:val="22"/>
        </w:rPr>
        <w:t xml:space="preserve">REPUBLIKA HRVATSKA </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Trgovački sud u Zagrebu</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Zagreb, Amruševa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6.St- </w:t>
      </w:r>
      <w:r w:rsidR="003C2110">
        <w:rPr>
          <w:rFonts w:hAnsi="Times New Roman" w:ascii="Times New Roman"/>
          <w:sz w:val="22"/>
          <w:szCs w:val="22"/>
        </w:rPr>
        <w:t>415</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D94977" w:rsidR="00B05A2E">
      <w:pPr>
        <w:jc w:val="both"/>
        <w:rPr>
          <w:rFonts w:hAnsi="Times New Roman" w:ascii="Times New Roman"/>
          <w:sz w:val="22"/>
          <w:szCs w:val="22"/>
          <w:lang w:val="hr-HR"/>
        </w:rPr>
      </w:pPr>
      <w:r w:rsidRPr="005C78D2">
        <w:rPr>
          <w:rFonts w:hAnsi="Times New Roman" w:ascii="Times New Roman"/>
          <w:sz w:val="22"/>
          <w:szCs w:val="22"/>
        </w:rPr>
        <w:t xml:space="preserve"> </w:t>
      </w:r>
      <w:r w:rsidRPr="005C78D2">
        <w:rPr>
          <w:rFonts w:hAnsi="Times New Roman" w:ascii="Times New Roman"/>
          <w:sz w:val="22"/>
          <w:szCs w:val="22"/>
        </w:rPr>
        <w:tab/>
        <w:t xml:space="preserve">TRGOVAČKI SUD U ZAGREBU, u skraćenom stečajnom postupku  pokrenutim po prijedlogu Financijske agencije nad dužnikom </w:t>
      </w:r>
      <w:r w:rsidR="00350241">
        <w:rPr>
          <w:rFonts w:hAnsi="Times New Roman" w:ascii="Times New Roman"/>
          <w:sz w:val="22"/>
          <w:szCs w:val="22"/>
          <w:lang w:val="hr-HR"/>
        </w:rPr>
        <w:t>BURAZERI USLUGE d.o.o. Zagreb, Jačkovina 68, OIB: 33482083325</w:t>
      </w:r>
      <w:r w:rsidRPr="005C78D2">
        <w:rPr>
          <w:rFonts w:hAnsi="Times New Roman" w:ascii="Times New Roman"/>
          <w:sz w:val="22"/>
          <w:szCs w:val="22"/>
        </w:rPr>
        <w:t xml:space="preserve">, dana </w:t>
      </w:r>
      <w:r w:rsidR="00D94977">
        <w:rPr>
          <w:rFonts w:hAnsi="Times New Roman" w:ascii="Times New Roman"/>
          <w:sz w:val="22"/>
          <w:szCs w:val="22"/>
          <w:lang w:val="hr-HR"/>
        </w:rPr>
        <w:t>21.svibnja 2019.</w:t>
      </w:r>
    </w:p>
    <w:p w:rsidRDefault="00D94977" w:rsidP="00D94977" w:rsidR="00D94977"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350241">
        <w:rPr>
          <w:sz w:val="22"/>
          <w:szCs w:val="22"/>
        </w:rPr>
        <w:t>Božo Zubonja iz Knina, Kašićeva 12, OIB: 00431691667</w:t>
      </w:r>
      <w:r w:rsidRPr="005C78D2">
        <w:rPr>
          <w:sz w:val="22"/>
          <w:szCs w:val="22"/>
        </w:rPr>
        <w:t xml:space="preserve">, osoba ovlaštena za zastupanje dužnika </w:t>
      </w:r>
      <w:r w:rsidR="00350241">
        <w:rPr>
          <w:sz w:val="22"/>
          <w:szCs w:val="22"/>
        </w:rPr>
        <w:t>BURAZERI USLUGE d.o.o. Zagreb, Jačkovina 68, OIB: 33482083325</w:t>
      </w:r>
      <w:r w:rsidR="000E778F">
        <w:rPr>
          <w:sz w:val="22"/>
          <w:szCs w:val="22"/>
        </w:rPr>
        <w:t xml:space="preserve"> </w:t>
      </w:r>
      <w:r w:rsidRPr="005C78D2">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četrdesetpet (45) dana od dana objave ovog oglasa na e-oglasnoj ploči suda predlože otvaranje stečajnog postupka nad dužnikom </w:t>
      </w:r>
      <w:r w:rsidR="00C52C7A">
        <w:rPr>
          <w:sz w:val="22"/>
          <w:szCs w:val="22"/>
        </w:rPr>
        <w:t>BURAZERI USLUGE d.o.o. Zagreb, Jačkovina 68, OIB: 33482083325</w:t>
      </w:r>
      <w:r w:rsidR="00C52C7A" w:rsidRPr="005C78D2">
        <w:rPr>
          <w:sz w:val="22"/>
          <w:szCs w:val="22"/>
        </w:rPr>
        <w:t xml:space="preserve"> </w:t>
      </w:r>
      <w:r w:rsidRPr="005C78D2">
        <w:rPr>
          <w:sz w:val="22"/>
          <w:szCs w:val="22"/>
        </w:rPr>
        <w:t>(čl.430 st. 1. toč. 4 SZ-a)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r w:rsidR="00C52C7A">
        <w:rPr>
          <w:sz w:val="22"/>
          <w:szCs w:val="22"/>
        </w:rPr>
        <w:t xml:space="preserve">35.068,37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5C78D2">
      <w:pPr>
        <w:pStyle w:val="Odlomakpopisa"/>
        <w:numPr>
          <w:ilvl w:val="0"/>
          <w:numId w:val="1"/>
        </w:numPr>
        <w:jc w:val="both"/>
        <w:rPr>
          <w:sz w:val="22"/>
          <w:szCs w:val="22"/>
        </w:rPr>
      </w:pPr>
      <w:r w:rsidRPr="005C78D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D94977">
      <w:pPr>
        <w:rPr>
          <w:rFonts w:hAnsi="Times New Roman" w:ascii="Times New Roman"/>
          <w:b/>
          <w:sz w:val="22"/>
          <w:szCs w:val="22"/>
          <w:lang w:val="hr-HR"/>
        </w:rPr>
      </w:pPr>
    </w:p>
    <w:p w:rsidRDefault="0033215C" w:rsidP="00D94977"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r w:rsidR="00D94977">
        <w:rPr>
          <w:rFonts w:hAnsi="Times New Roman" w:ascii="Times New Roman"/>
          <w:sz w:val="22"/>
          <w:szCs w:val="22"/>
        </w:rPr>
        <w:t>21.svibnja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00D94DE0">
        <w:rPr>
          <w:rFonts w:hAnsi="Times New Roman" w:ascii="Times New Roman"/>
          <w:b/>
        </w:rPr>
        <w:t xml:space="preserve">      </w:t>
      </w:r>
      <w:r w:rsidRPr="005C78D2">
        <w:rPr>
          <w:rFonts w:hAnsi="Times New Roman" w:ascii="Times New Roman"/>
        </w:rPr>
        <w:t xml:space="preserve">Miljenko Dolenc </w:t>
      </w:r>
      <w:r w:rsidR="00D94DE0">
        <w:rPr>
          <w:rFonts w:hAnsi="Times New Roman" w:ascii="Times New Roman"/>
        </w:rPr>
        <w:t>,v.r</w:t>
      </w:r>
    </w:p>
    <w:p w:rsidRDefault="00D94DE0" w:rsidP="00B05A2E" w:rsidR="00A16DF6" w:rsidRPr="005C78D2">
      <w:pPr>
        <w:rPr>
          <w:rFonts w:hAnsi="Times New Roman" w:ascii="Times New Roman"/>
        </w:rPr>
      </w:pPr>
      <w:r>
        <w:rPr>
          <w:rFonts w:hAnsi="Times New Roman" w:ascii="Times New Roman"/>
        </w:rPr>
        <w:t xml:space="preserve"> </w:t>
      </w: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D94DE0" w:rsidP="00D94DE0" w:rsidR="0033215C">
      <w:pPr>
        <w:ind w:left="5664"/>
        <w:rPr>
          <w:rFonts w:hAnsi="Times New Roman" w:ascii="Times New Roman"/>
        </w:rPr>
      </w:pPr>
      <w:r>
        <w:rPr>
          <w:rFonts w:hAnsi="Times New Roman" w:ascii="Times New Roman"/>
        </w:rPr>
        <w:t>za točnost otpravka</w:t>
      </w:r>
    </w:p>
    <w:p w:rsidRDefault="00D94DE0" w:rsidP="00D94DE0" w:rsidR="00D94DE0" w:rsidRPr="005C78D2">
      <w:pPr>
        <w:ind w:left="5664"/>
        <w:rPr>
          <w:rFonts w:hAnsi="Times New Roman" w:ascii="Times New Roman"/>
        </w:rPr>
      </w:pPr>
      <w:r w:rsidRPr="00D94DE0">
        <w:rPr>
          <w:rFonts w:hAnsi="Times New Roman" w:ascii="Times New Roman"/>
        </w:rPr>
        <w:t>Rebecca Boričević</w:t>
      </w:r>
    </w:p>
    <w:p w:rsidRDefault="00846AE9" w:rsidP="00B05A2E" w:rsidR="00846AE9" w:rsidRPr="005C78D2">
      <w:pPr>
        <w:rPr>
          <w:rFonts w:hAnsi="Times New Roman" w:ascii="Times New Roman"/>
        </w:rPr>
      </w:pPr>
    </w:p>
    <w:p w:rsidRDefault="004F2DED" w:rsidP="00B05A2E" w:rsidR="00846AE9" w:rsidRPr="005C78D2">
      <w:pPr>
        <w:rPr>
          <w:rFonts w:hAnsi="Times New Roman" w:ascii="Times New Roman"/>
        </w:rPr>
      </w:pPr>
      <w:r w:rsidRPr="005C78D2">
        <w:rPr>
          <w:rFonts w:hAnsi="Times New Roman" w:ascii="Times New Roman"/>
        </w:rPr>
        <w:t xml:space="preserve"> </w:t>
      </w: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0E778F"/>
    <w:rsid w:val="00140C32"/>
    <w:rsid w:val="00163BE4"/>
    <w:rsid w:val="00185E41"/>
    <w:rsid w:val="001C28B0"/>
    <w:rsid w:val="0022437D"/>
    <w:rsid w:val="002920F7"/>
    <w:rsid w:val="00305571"/>
    <w:rsid w:val="00325195"/>
    <w:rsid w:val="0033215C"/>
    <w:rsid w:val="00350241"/>
    <w:rsid w:val="003933AD"/>
    <w:rsid w:val="003C2110"/>
    <w:rsid w:val="003E12F1"/>
    <w:rsid w:val="003E4D63"/>
    <w:rsid w:val="00410613"/>
    <w:rsid w:val="00450790"/>
    <w:rsid w:val="004A7F15"/>
    <w:rsid w:val="004F2DED"/>
    <w:rsid w:val="005B2747"/>
    <w:rsid w:val="005C78D2"/>
    <w:rsid w:val="006E5B75"/>
    <w:rsid w:val="006F2B2D"/>
    <w:rsid w:val="007B762B"/>
    <w:rsid w:val="007D3E71"/>
    <w:rsid w:val="007D7BBD"/>
    <w:rsid w:val="00846AE9"/>
    <w:rsid w:val="00852E91"/>
    <w:rsid w:val="008F5FBD"/>
    <w:rsid w:val="00926D40"/>
    <w:rsid w:val="00A16DF6"/>
    <w:rsid w:val="00A27AF7"/>
    <w:rsid w:val="00A70A00"/>
    <w:rsid w:val="00A862BC"/>
    <w:rsid w:val="00AE4614"/>
    <w:rsid w:val="00AE509B"/>
    <w:rsid w:val="00B05A2E"/>
    <w:rsid w:val="00B67DAD"/>
    <w:rsid w:val="00B71FBD"/>
    <w:rsid w:val="00BC1248"/>
    <w:rsid w:val="00C50500"/>
    <w:rsid w:val="00C52C7A"/>
    <w:rsid w:val="00D26155"/>
    <w:rsid w:val="00D94977"/>
    <w:rsid w:val="00D94DE0"/>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D94DE0"/>
    <w:rPr>
      <w:color w:val="808080"/>
      <w:bdr w:space="0" w:sz="0" w:color="auto" w:val="none"/>
      <w:shd w:fill="auto" w:color="auto" w:val="clear"/>
    </w:rPr>
  </w:style>
  <w:style w:customStyle="true" w:styleId="eSPISCCParagraphDefaultFont" w:type="character">
    <w:name w:val="eSPIS_CC_Paragraph Default Font"/>
    <w:basedOn w:val="Zadanifontodlomka"/>
    <w:rsid w:val="00D94DE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94DE0"/>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94DE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94DE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D94DE0"/>
    <w:rPr>
      <w:color w:val="808080"/>
      <w:bdr w:color="auto" w:space="0" w:sz="0" w:val="none"/>
      <w:shd w:color="auto" w:fill="auto" w:val="clear"/>
    </w:rPr>
  </w:style>
  <w:style w:customStyle="1" w:styleId="eSPISCCParagraphDefaultFont" w:type="character">
    <w:name w:val="eSPIS_CC_Paragraph Default Font"/>
    <w:basedOn w:val="Zadanifontodlomka"/>
    <w:rsid w:val="00D94DE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94DE0"/>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94DE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94DE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St-415/2019</izvorni_sadrzaj>
    <derivirana_varijabla naziv="DomainObject.Predmet.OznakaBroj_1">St-415/2019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BURAZERI USLUGE d.o.o. zastupanog po punomoćniku Božo Zubonja</izvorni_sadrzaj>
    <derivirana_varijabla naziv="DomainObject.Predmet.ProtustrankaFormated_1">  BURAZERI USLUGE d.o.o. zastupanog po punomoćniku Božo Zubonja</derivirana_varijabla>
  </DomainObject.Predmet.ProtustrankaFormated>
  <DomainObject.Predmet.ProtustrankaFormatedOIB>
    <izvorni_sadrzaj>  BURAZERI USLUGE d.o.o., OIB 33482083325 zastupanog po punomoćniku Božo Zubonja</izvorni_sadrzaj>
    <derivirana_varijabla naziv="DomainObject.Predmet.ProtustrankaFormatedOIB_1">  BURAZERI USLUGE d.o.o., OIB 33482083325 zastupanog po punomoćniku Božo Zubonja</derivirana_varijabla>
  </DomainObject.Predmet.ProtustrankaFormatedOIB>
  <DomainObject.Predmet.ProtustrankaFormatedWithAdress>
    <izvorni_sadrzaj> BURAZERI USLUGE d.o.o., Jačkovina 68, 10000 Zagreb zastupanog po punomoćniku Božo Zubonja</izvorni_sadrzaj>
    <derivirana_varijabla naziv="DomainObject.Predmet.ProtustrankaFormatedWithAdress_1"> BURAZERI USLUGE d.o.o., Jačkovina 68, 10000 Zagreb zastupanog po punomoćniku Božo Zubonja</derivirana_varijabla>
  </DomainObject.Predmet.ProtustrankaFormatedWithAdress>
  <DomainObject.Predmet.ProtustrankaFormatedWithAdressOIB>
    <izvorni_sadrzaj> BURAZERI USLUGE d.o.o., OIB 33482083325, Jačkovina 68, 10000 Zagreb zastupanog po punomoćniku Božo Zubonja</izvorni_sadrzaj>
    <derivirana_varijabla naziv="DomainObject.Predmet.ProtustrankaFormatedWithAdressOIB_1"> BURAZERI USLUGE d.o.o., OIB 33482083325, Jačkovina 68, 10000 Zagreb zastupanog po punomoćniku Božo Zubonja</derivirana_varijabla>
  </DomainObject.Predmet.ProtustrankaFormatedWithAdressOIB>
  <DomainObject.Predmet.ProtustrankaWithAdress>
    <izvorni_sadrzaj>BURAZERI USLUGE d.o.o. Jačkovina 68, 10000 Zagreb</izvorni_sadrzaj>
    <derivirana_varijabla naziv="DomainObject.Predmet.ProtustrankaWithAdress_1">BURAZERI USLUGE d.o.o. Jačkovina 68, 10000 Zagreb</derivirana_varijabla>
  </DomainObject.Predmet.ProtustrankaWithAdress>
  <DomainObject.Predmet.ProtustrankaWithAdressOIB>
    <izvorni_sadrzaj>BURAZERI USLUGE d.o.o., OIB 33482083325, Jačkovina 68, 10000 Zagreb</izvorni_sadrzaj>
    <derivirana_varijabla naziv="DomainObject.Predmet.ProtustrankaWithAdressOIB_1">BURAZERI USLUGE d.o.o., OIB 33482083325, Jačkovina 68, 10000 Zagreb</derivirana_varijabla>
  </DomainObject.Predmet.ProtustrankaWithAdressOIB>
  <DomainObject.Predmet.ProtustrankaNazivFormated>
    <izvorni_sadrzaj>BURAZERI USLUGE d.o.o.</izvorni_sadrzaj>
    <derivirana_varijabla naziv="DomainObject.Predmet.ProtustrankaNazivFormated_1">BURAZERI USLUGE d.o.o.</derivirana_varijabla>
  </DomainObject.Predmet.ProtustrankaNazivFormated>
  <DomainObject.Predmet.ProtustrankaNazivFormatedOIB>
    <izvorni_sadrzaj>BURAZERI USLUGE d.o.o., OIB 33482083325</izvorni_sadrzaj>
    <derivirana_varijabla naziv="DomainObject.Predmet.ProtustrankaNazivFormatedOIB_1">BURAZERI USLUGE d.o.o., OIB 33482083325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BURAZERI USLUGE d.o.o. zastupanog po punomoćniku Božo Zubonja</item>
    </izvorni_sadrzaj>
    <derivirana_varijabla naziv="DomainObject.Predmet.ProtuStrankaListFormated_1">
      <item>BURAZERI USLUGE d.o.o. zastupanog po punomoćniku Božo Zubonja</item>
    </derivirana_varijabla>
  </DomainObject.Predmet.ProtuStrankaListFormated>
  <DomainObject.Predmet.ProtuStrankaListFormatedOIB>
    <izvorni_sadrzaj>
      <item>BURAZERI USLUGE d.o.o., OIB 33482083325 zastupanog po punomoćniku Božo Zubonja</item>
    </izvorni_sadrzaj>
    <derivirana_varijabla naziv="DomainObject.Predmet.ProtuStrankaListFormatedOIB_1">
      <item>BURAZERI USLUGE d.o.o., OIB 33482083325 zastupanog po punomoćniku Božo Zubonja</item>
    </derivirana_varijabla>
  </DomainObject.Predmet.ProtuStrankaListFormatedOIB>
  <DomainObject.Predmet.ProtuStrankaListFormatedWithAdress>
    <izvorni_sadrzaj>
      <item>BURAZERI USLUGE d.o.o., Jačkovina 68, 10000 Zagreb zastupanog po punomoćniku Božo Zubonja</item>
    </izvorni_sadrzaj>
    <derivirana_varijabla naziv="DomainObject.Predmet.ProtuStrankaListFormatedWithAdress_1">
      <item>BURAZERI USLUGE d.o.o., Jačkovina 68, 10000 Zagreb zastupanog po punomoćniku Božo Zubonja</item>
    </derivirana_varijabla>
  </DomainObject.Predmet.ProtuStrankaListFormatedWithAdress>
  <DomainObject.Predmet.ProtuStrankaListFormatedWithAdressOIB>
    <izvorni_sadrzaj>
      <item>BURAZERI USLUGE d.o.o., OIB 33482083325, Jačkovina 68, 10000 Zagreb zastupanog po punomoćniku Božo Zubonja</item>
    </izvorni_sadrzaj>
    <derivirana_varijabla naziv="DomainObject.Predmet.ProtuStrankaListFormatedWithAdressOIB_1">
      <item>BURAZERI USLUGE d.o.o., OIB 33482083325, Jačkovina 68, 10000 Zagreb zastupanog po punomoćniku Božo Zubonja</item>
    </derivirana_varijabla>
  </DomainObject.Predmet.ProtuStrankaListFormatedWithAdressOIB>
  <DomainObject.Predmet.ProtuStrankaListNazivFormated>
    <izvorni_sadrzaj>
      <item>BURAZERI USLUGE d.o.o.</item>
    </izvorni_sadrzaj>
    <derivirana_varijabla naziv="DomainObject.Predmet.ProtuStrankaListNazivFormated_1">
      <item>BURAZERI USLUGE d.o.o.</item>
    </derivirana_varijabla>
  </DomainObject.Predmet.ProtuStrankaListNazivFormated>
  <DomainObject.Predmet.ProtuStrankaListNazivFormatedOIB>
    <izvorni_sadrzaj>
      <item>BURAZERI USLUGE d.o.o., OIB 33482083325</item>
    </izvorni_sadrzaj>
    <derivirana_varijabla naziv="DomainObject.Predmet.ProtuStrankaListNazivFormatedOIB_1">
      <item>BURAZERI USLUGE d.o.o., OIB 33482083325</item>
    </derivirana_varijabla>
  </DomainObject.Predmet.ProtuStrankaListNazivFormatedOIB>
  <DomainObject.Predmet.OstaliListFormated>
    <izvorni_sadrzaj>
      <item>Božo Zubonja punomoćnik sudionika u postupku BURAZERI USLUGE d.o.o.</item>
    </izvorni_sadrzaj>
    <derivirana_varijabla naziv="DomainObject.Predmet.OstaliListFormated_1">
      <item>Božo Zubonja punomoćnik sudionika u postupku BURAZERI USLUGE d.o.o.</item>
    </derivirana_varijabla>
  </DomainObject.Predmet.OstaliListFormated>
  <DomainObject.Predmet.OstaliListFormatedOIB>
    <izvorni_sadrzaj>
      <item>Božo Zubonja, OIB 00431691667 punomoćnik sudionika u postupku BURAZERI USLUGE d.o.o.</item>
    </izvorni_sadrzaj>
    <derivirana_varijabla naziv="DomainObject.Predmet.OstaliListFormatedOIB_1">
      <item>Božo Zubonja, OIB 00431691667 punomoćnik sudionika u postupku BURAZERI USLUGE d.o.o.</item>
    </derivirana_varijabla>
  </DomainObject.Predmet.OstaliListFormatedOIB>
  <DomainObject.Predmet.OstaliListFormatedWithAdress>
    <izvorni_sadrzaj>
      <item>Božo Zubonja, Kašićeva 12, 22300 Knin punomoćnik sudionika u postupku BURAZERI USLUGE d.o.o.</item>
    </izvorni_sadrzaj>
    <derivirana_varijabla naziv="DomainObject.Predmet.OstaliListFormatedWithAdress_1">
      <item>Božo Zubonja, Kašićeva 12, 22300 Knin punomoćnik sudionika u postupku BURAZERI USLUGE d.o.o.</item>
    </derivirana_varijabla>
  </DomainObject.Predmet.OstaliListFormatedWithAdress>
  <DomainObject.Predmet.OstaliListFormatedWithAdressOIB>
    <izvorni_sadrzaj>
      <item>Božo Zubonja, OIB 00431691667, Kašićeva 12, 22300 Knin punomoćnik sudionika u postupku BURAZERI USLUGE d.o.o.</item>
    </izvorni_sadrzaj>
    <derivirana_varijabla naziv="DomainObject.Predmet.OstaliListFormatedWithAdressOIB_1">
      <item>Božo Zubonja, OIB 00431691667, Kašićeva 12, 22300 Knin punomoćnik sudionika u postupku BURAZERI USLUGE d.o.o.</item>
    </derivirana_varijabla>
  </DomainObject.Predmet.OstaliListFormatedWithAdressOIB>
  <DomainObject.Predmet.OstaliListNazivFormated>
    <izvorni_sadrzaj>
      <item>Božo Zubonja</item>
    </izvorni_sadrzaj>
    <derivirana_varijabla naziv="DomainObject.Predmet.OstaliListNazivFormated_1">
      <item>Božo Zubonja</item>
    </derivirana_varijabla>
  </DomainObject.Predmet.OstaliListNazivFormated>
  <DomainObject.Predmet.OstaliListNazivFormatedOIB>
    <izvorni_sadrzaj>
      <item>Božo Zubonja, OIB 00431691667</item>
    </izvorni_sadrzaj>
    <derivirana_varijabla naziv="DomainObject.Predmet.OstaliListNazivFormatedOIB_1">
      <item>Božo Zubonja, OIB 00431691667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BURAZERI USLUGE d.o.o.</izvorni_sadrzaj>
    <derivirana_varijabla naziv="DomainObject.Predmet.ProtustrankaIDrugi_1">BURAZERI USLUGE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BURAZERI USLUGE d.o.o., OIB 33482083325, Jačkovina 68, 10000 Zagreb</izvorni_sadrzaj>
    <derivirana_varijabla naziv="DomainObject.Predmet.ProtustrankaIDrugiAdressOIB_1">BURAZERI USLUGE d.o.o., OIB 33482083325, Jačkovina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BURAZERI USLUGE d.o.o.</item>
      <item>Božo Zubonja</item>
    </izvorni_sadrzaj>
    <derivirana_varijabla naziv="DomainObject.Predmet.SudioniciListNaziv_1">
      <item>FINA Regionalni centar Zagreb</item>
      <item>BURAZERI USLUGE d.o.o.</item>
      <item>Božo Zubonja</item>
    </derivirana_varijabla>
  </DomainObject.Predmet.SudioniciListNaziv>
  <DomainObject.Predmet.SudioniciListAdressOIB>
    <izvorni_sadrzaj>
      <item>FINA Regionalni centar Zagreb, OIB 85821130368, Trg svibanjskih žrtava 1995.1,10000 Zagreb</item>
      <item>BURAZERI USLUGE d.o.o., OIB 33482083325, Jačkovina 68,10000 Zagreb</item>
      <item>Božo Zubonja, OIB 00431691667, Kašićeva 12,22300 Knin</item>
    </izvorni_sadrzaj>
    <derivirana_varijabla naziv="DomainObject.Predmet.SudioniciListAdressOIB_1">
      <item>FINA Regionalni centar Zagreb, OIB 85821130368, Trg svibanjskih žrtava 1995.1,10000 Zagreb</item>
      <item>BURAZERI USLUGE d.o.o., OIB 33482083325, Jačkovina 68,10000 Zagreb</item>
      <item>Božo Zubonja, OIB 00431691667, Kašićeva 12,22300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33482083325</item>
      <item>, OIB 00431691667</item>
    </izvorni_sadrzaj>
    <derivirana_varijabla naziv="DomainObject.Predmet.SudioniciListNazivOIB_1">
      <item>, OIB 85821130368</item>
      <item>, OIB 33482083325</item>
      <item>, OIB 00431691667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1877</properties:Characters>
  <properties:Lines>48</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2019-03-20T12:56:00Z</dcterms:created>
  <dc:creator>Rebecca Boričević</dc:creator>
  <cp:lastModifiedBy>Rebecca Boričević</cp:lastModifiedBy>
  <cp:lastPrinted>2019-05-20T09:00:00Z</cp:lastPrinted>
  <dcterms:modified xmlns:xsi="http://www.w3.org/2001/XMLSchema-instance" xsi:type="dcterms:W3CDTF">2019-05-21T08:05:00Z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(415-19 OGLAS.docx)</vt:lpwstr>
  </prop:property>
  <prop:property name="CC_coloring" pid="4" fmtid="{D5CDD505-2E9C-101B-9397-08002B2CF9AE}">
    <vt:bool>false</vt:bool>
  </prop:property>
  <prop:property name="BrojStranica" pid="5" fmtid="{D5CDD505-2E9C-101B-9397-08002B2CF9AE}">
    <vt:i4>1</vt:i4>
  </prop:property>
</prop:Properties>
</file>