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bf9f" w14:paraId="dddbf9f" w:rsidRDefault="00046F0F" w:rsidP="00046F0F" w:rsidR="00046F0F">
      <w:pPr>
        <w:pStyle w:val="Bezproreda"/>
        <w15:collapsed w:val="false"/>
        <w:rPr>
          <w:rFonts w:cs="Arial" w:hAnsi="Arial" w:ascii="Arial"/>
          <w:noProof/>
        </w:rPr>
      </w:pPr>
      <w:bookmarkStart w:name="_GoBack" w:id="0"/>
      <w:bookmarkEnd w:id="0"/>
      <w:r>
        <w:rPr>
          <w:rFonts w:hAnsi="Arial" w:ascii="Arial"/>
        </w:rPr>
        <w:t xml:space="preserve">            </w:t>
      </w:r>
      <w:r>
        <w:rPr>
          <w:rFonts w:hAnsi="Arial" w:ascii="Arial"/>
        </w:rPr>
        <w:t xml:space="preserve">   </w:t>
      </w:r>
      <w:r>
        <w:rPr>
          <w:rFonts w:cs="Arial" w:hAnsi="Arial" w:ascii="Arial"/>
          <w:noProof/>
        </w:rPr>
        <w:drawing>
          <wp:inline distR="0" distL="0" distB="0" distT="0">
            <wp:extent cy="721995" cx="553720"/>
            <wp:effectExtent b="190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 w:hAnsi="Arial" w:ascii="Arial"/>
          <w:noProof/>
        </w:rPr>
        <w:t xml:space="preserve"> </w:t>
      </w:r>
    </w:p>
    <w:p w:rsidRDefault="00046F0F" w:rsidP="00046F0F" w:rsidR="00046F0F">
      <w:pPr>
        <w:pStyle w:val="Bezproreda"/>
      </w:pPr>
      <w:r>
        <w:rPr>
          <w:rFonts w:cs="Arial" w:hAnsi="Arial" w:ascii="Arial"/>
          <w:noProof/>
        </w:rPr>
        <w:t xml:space="preserve">      </w:t>
      </w:r>
      <w:r>
        <w:t>REPUBLIKA HRVATSKA</w:t>
      </w:r>
      <w:r>
        <w:tab/>
      </w:r>
      <w:r>
        <w:tab/>
      </w:r>
    </w:p>
    <w:p w:rsidRDefault="00046F0F" w:rsidP="00046F0F" w:rsidR="00046F0F">
      <w:pPr>
        <w:pStyle w:val="Bezproreda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46F0F" w:rsidP="00046F0F" w:rsidR="00046F0F">
      <w:pPr>
        <w:pStyle w:val="Bezproreda"/>
      </w:pPr>
      <w:r>
        <w:t xml:space="preserve">                 Braće Radić 2                                              </w:t>
      </w:r>
      <w:r>
        <w:rPr>
          <w:rFonts w:cs="Arial" w:hAnsi="Arial" w:ascii="Arial"/>
        </w:rPr>
        <w:t xml:space="preserve">                   </w:t>
      </w:r>
    </w:p>
    <w:p w:rsidRDefault="00046F0F" w:rsidP="00046F0F" w:rsidR="00046F0F">
      <w:pPr>
        <w:jc w:val="right"/>
      </w:pPr>
      <w:r>
        <w:t>Poslovni broj: 1 St-32/13-123</w:t>
      </w:r>
    </w:p>
    <w:p w:rsidRDefault="00046F0F" w:rsidP="00046F0F" w:rsidR="00046F0F">
      <w:pPr>
        <w:jc w:val="center"/>
      </w:pPr>
    </w:p>
    <w:p w:rsidRDefault="00046F0F" w:rsidP="00046F0F" w:rsidR="00046F0F">
      <w:pPr>
        <w:jc w:val="center"/>
      </w:pPr>
      <w:r>
        <w:t>U   I M E   R E P U B L I K E   H R V A T S K E</w:t>
      </w:r>
    </w:p>
    <w:p w:rsidRDefault="00046F0F" w:rsidP="00046F0F" w:rsidR="00046F0F">
      <w:pPr>
        <w:jc w:val="center"/>
      </w:pPr>
      <w:r>
        <w:t xml:space="preserve">R J E Š E NJ E </w:t>
      </w:r>
    </w:p>
    <w:p w:rsidRDefault="00046F0F" w:rsidP="00046F0F" w:rsidR="00046F0F">
      <w:pPr>
        <w:jc w:val="center"/>
      </w:pPr>
    </w:p>
    <w:p w:rsidRDefault="00046F0F" w:rsidP="00046F0F" w:rsidR="00046F0F">
      <w:pPr>
        <w:jc w:val="both"/>
      </w:pPr>
      <w:r>
        <w:tab/>
        <w:t xml:space="preserve">Trgovački sud u Varaždinu, po sucu toga suda Radovanu </w:t>
      </w:r>
      <w:proofErr w:type="spellStart"/>
      <w:r>
        <w:t>Raduki</w:t>
      </w:r>
      <w:proofErr w:type="spellEnd"/>
      <w:r>
        <w:t xml:space="preserve">, kao stečajnom sucu, u stečajnom postupku nad stečajnim dužnikom SLON INŽINJERING d.o.o. u stečaju, Križevci, 29. prosinca 2015. </w:t>
      </w:r>
    </w:p>
    <w:p w:rsidRDefault="00046F0F" w:rsidP="00046F0F" w:rsidR="00046F0F">
      <w:pPr>
        <w:jc w:val="center"/>
      </w:pPr>
      <w:r>
        <w:t>r i j e š i o   j e</w:t>
      </w:r>
    </w:p>
    <w:p w:rsidRDefault="00046F0F" w:rsidP="00046F0F" w:rsidR="00046F0F">
      <w:pPr>
        <w:ind w:firstLine="720"/>
        <w:jc w:val="both"/>
      </w:pPr>
      <w:r>
        <w:t xml:space="preserve"> I. Obustavlja se i zaključuje stečajni postupak nad stečajnim dužnikom SLON INŽINJERING d.o.o. u stečaju, Križevci, OIB: 88413009534. </w:t>
      </w:r>
    </w:p>
    <w:p w:rsidRDefault="00046F0F" w:rsidP="00046F0F" w:rsidR="00046F0F">
      <w:pPr>
        <w:ind w:firstLine="720"/>
        <w:jc w:val="both"/>
      </w:pPr>
      <w:r>
        <w:t>II. Ovo rješenje će se objaviti na e-oglasnoj ploči sudova i dostaviti sudskom registra radi brisanja dužnika iz sudskog registra po pravomoćnosti ovoga rješenja.</w:t>
      </w:r>
    </w:p>
    <w:p w:rsidRDefault="00046F0F" w:rsidP="00046F0F" w:rsidR="00046F0F" w:rsidRPr="00046F0F">
      <w:pPr>
        <w:jc w:val="center"/>
      </w:pPr>
      <w:r>
        <w:t>Obrazloženje</w:t>
      </w:r>
    </w:p>
    <w:p w:rsidRDefault="00046F0F" w:rsidP="00046F0F" w:rsidR="00046F0F">
      <w:pPr>
        <w:ind w:firstLine="720"/>
        <w:jc w:val="both"/>
      </w:pPr>
      <w:r>
        <w:t>Rješenjem ovoga suda od 4. studenoga 2013. otvoren je stečajni postupak nad stečajnim dužnikom SLON INŽINJERING d.o.o. u stečaju, Križevci.</w:t>
      </w:r>
    </w:p>
    <w:p w:rsidRDefault="00046F0F" w:rsidP="00046F0F" w:rsidR="00046F0F">
      <w:pPr>
        <w:ind w:firstLine="720"/>
        <w:jc w:val="both"/>
      </w:pPr>
      <w:r>
        <w:t xml:space="preserve">Stečajna upraviteljica je, podnescima od 23. studenoga 2015. i 22. prosinca 2015., podnijela stečajnom sucu izvješće o gospodarskom stanju stečajnog dužnika s prijedlogom obustave i zaključenja stečajnog postupka zbog nedostatnosti stečajne mase za ispunjenje ostalih obveza stečajne mase. U završnom izvješću je navela da su pokretnine unovčene za ukupan iznos od 832.430,64 kn (s </w:t>
      </w:r>
      <w:proofErr w:type="spellStart"/>
      <w:r>
        <w:t>pdv</w:t>
      </w:r>
      <w:proofErr w:type="spellEnd"/>
      <w:r>
        <w:t xml:space="preserve">-om), od čega je iznosom od 159.976,53 kn podmirena obveza poreza na dodanu vrijednost, a iznosom od 475.227,65 kn su namireni </w:t>
      </w:r>
      <w:proofErr w:type="spellStart"/>
      <w:r>
        <w:t>razlučni</w:t>
      </w:r>
      <w:proofErr w:type="spellEnd"/>
      <w:r>
        <w:t xml:space="preserve"> vjerovnici. Naplaćena je i tražbina stečajnog dužnika u iznosu od 27.856,84 kn. Troškovi stečajnoga postupka su iznosili 255.164,73 kn, a zasad su namireni u iznosu od 247.638,83 kn. Preostala imovina stečajnog dužnika iznosi 35.566,11 kn i time će se namiriti zasad nepodmireni troškovi u iznosu od 7.525,90 kn, rezervirati iznos od 500,00 kn za troškove vezane uz zaključenje stečajnoga postupka, a preostalim iznosom će se djelomično podmiriti nepodmirena obveza stečajne mase u iznosu od oko 60.000,00 kn.</w:t>
      </w:r>
    </w:p>
    <w:p w:rsidRDefault="00046F0F" w:rsidP="00046F0F" w:rsidR="00046F0F">
      <w:pPr>
        <w:ind w:firstLine="720"/>
        <w:jc w:val="both"/>
      </w:pPr>
    </w:p>
    <w:p w:rsidRDefault="00046F0F" w:rsidP="00046F0F" w:rsidR="00046F0F">
      <w:pPr>
        <w:ind w:firstLine="720"/>
        <w:jc w:val="both"/>
      </w:pPr>
      <w:r>
        <w:lastRenderedPageBreak/>
        <w:t>Iz navedenoga proizlazi da su troškovi stečajnoga postupka pokriveni, ali da stečajna masa nije dostatna za ispunjenje ostalih dospjelih obveza stečajne mase.</w:t>
      </w:r>
    </w:p>
    <w:p w:rsidRDefault="00046F0F" w:rsidP="00046F0F" w:rsidR="00046F0F">
      <w:pPr>
        <w:ind w:firstLine="720"/>
        <w:jc w:val="both"/>
      </w:pPr>
      <w:r>
        <w:t>Zato je sud na skupštini vjerovnika održanoj 28. prosinca 2015. pribavio mišljenje stečajnog vjerovnika o prijavi o nedostatnosti stečajne mase za ispunjenje ostalih dospjelih obveza stečajne mase te je on naveo da se ne protivi obustavi i zaključenju stečajnog postupka.</w:t>
      </w:r>
    </w:p>
    <w:p w:rsidRDefault="00046F0F" w:rsidP="00046F0F" w:rsidR="00046F0F">
      <w:pPr>
        <w:ind w:firstLine="720"/>
        <w:jc w:val="both"/>
      </w:pPr>
      <w:r>
        <w:t>Slijedom navedenoga, kako je nakon otvaranja stečajnog postupka utvrđeno da stečajna masa nije dostatna za ispunjenje ostalih dospjelih obveza stečajne mase te kako je, prethodno izloženim, ispunjena i pretpostavka za donošenje ovoga rješenja iz čl. 204. st. 2. SZ-a, sud je primjenom čl. 204. st. 1. SZ-a odlučio kao u izreci.</w:t>
      </w:r>
    </w:p>
    <w:p w:rsidRDefault="00046F0F" w:rsidP="00046F0F" w:rsidR="00046F0F">
      <w:pPr>
        <w:jc w:val="center"/>
      </w:pPr>
      <w:r>
        <w:t>U Varaždinu 29. prosinca 2015.</w:t>
      </w:r>
    </w:p>
    <w:p w:rsidRDefault="00046F0F" w:rsidP="00046F0F" w:rsidR="00046F0F">
      <w:pPr>
        <w:jc w:val="center"/>
      </w:pPr>
    </w:p>
    <w:p w:rsidRDefault="00046F0F" w:rsidP="00046F0F" w:rsidR="00046F0F">
      <w:pPr>
        <w:pStyle w:val="Bezproreda"/>
      </w:pPr>
      <w:r>
        <w:t xml:space="preserve">                                                                                                           </w:t>
      </w:r>
      <w:r>
        <w:t>SUDAC</w:t>
      </w:r>
    </w:p>
    <w:p w:rsidRDefault="00046F0F" w:rsidP="00046F0F" w:rsidR="00046F0F">
      <w:pPr>
        <w:pStyle w:val="Bezproreda"/>
      </w:pPr>
    </w:p>
    <w:p w:rsidRDefault="00046F0F" w:rsidP="00046F0F" w:rsidR="00046F0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Radovan Raduka</w:t>
      </w:r>
    </w:p>
    <w:p w:rsidRDefault="00046F0F" w:rsidP="00046F0F" w:rsidR="00046F0F">
      <w:pPr>
        <w:jc w:val="both"/>
      </w:pPr>
    </w:p>
    <w:p w:rsidRDefault="00046F0F" w:rsidP="00046F0F" w:rsidR="00046F0F">
      <w:pPr>
        <w:jc w:val="both"/>
      </w:pPr>
      <w:r>
        <w:t>UPUTA O PRAVNOM LIJEKU:</w:t>
      </w:r>
    </w:p>
    <w:p w:rsidRDefault="00046F0F" w:rsidP="00046F0F" w:rsidR="00046F0F">
      <w:pPr>
        <w:jc w:val="both"/>
      </w:pPr>
      <w:r>
        <w:t>Protiv ovoga rješenja svaki stečajni vjerovnik i dužnik</w:t>
      </w:r>
      <w:r>
        <w:rPr>
          <w:b/>
        </w:rPr>
        <w:t xml:space="preserve"> </w:t>
      </w:r>
      <w:r>
        <w:t xml:space="preserve">mogu podnijeti žalbu u roku od osam dana od njegovog javnog priopćenja, pismeno u tri istovjetna primjerka, putem ovog suda, Visokom trgovačkom sudu Republike Hrvatske. </w:t>
      </w:r>
    </w:p>
    <w:p w:rsidRDefault="00046F0F" w:rsidP="00046F0F" w:rsidR="00046F0F">
      <w:pPr>
        <w:numPr>
          <w:ilvl w:val="0"/>
          <w:numId w:val="47"/>
        </w:numPr>
        <w:autoSpaceDN w:val="false"/>
        <w:spacing w:after="0"/>
        <w:jc w:val="both"/>
      </w:pPr>
      <w:r>
        <w:t xml:space="preserve">stečajni upravitelj Jelena </w:t>
      </w:r>
      <w:proofErr w:type="spellStart"/>
      <w:r>
        <w:t>Stankus</w:t>
      </w:r>
      <w:proofErr w:type="spellEnd"/>
      <w:r>
        <w:t xml:space="preserve"> </w:t>
      </w:r>
      <w:proofErr w:type="spellStart"/>
      <w:r>
        <w:t>Tkalec</w:t>
      </w:r>
      <w:proofErr w:type="spellEnd"/>
      <w:r>
        <w:t xml:space="preserve">, </w:t>
      </w:r>
      <w:proofErr w:type="spellStart"/>
      <w:r>
        <w:t>Jalkovec</w:t>
      </w:r>
      <w:proofErr w:type="spellEnd"/>
      <w:r>
        <w:t>, Braće Radić 20</w:t>
      </w:r>
    </w:p>
    <w:p w:rsidRDefault="00046F0F" w:rsidP="00046F0F" w:rsidR="00046F0F">
      <w:pPr>
        <w:numPr>
          <w:ilvl w:val="0"/>
          <w:numId w:val="47"/>
        </w:numPr>
        <w:autoSpaceDN w:val="false"/>
        <w:spacing w:after="0"/>
        <w:jc w:val="both"/>
      </w:pPr>
      <w:r>
        <w:t>Financijska agencija Zagreb, Vrtni put 3</w:t>
      </w:r>
    </w:p>
    <w:p w:rsidRDefault="00046F0F" w:rsidP="00046F0F" w:rsidR="00046F0F">
      <w:pPr>
        <w:numPr>
          <w:ilvl w:val="0"/>
          <w:numId w:val="47"/>
        </w:numPr>
        <w:autoSpaceDN w:val="false"/>
        <w:spacing w:after="0"/>
        <w:jc w:val="both"/>
      </w:pPr>
      <w:r>
        <w:t>Porezna uprava, Područni centar Koprivnica</w:t>
      </w:r>
    </w:p>
    <w:p w:rsidRDefault="00046F0F" w:rsidP="00046F0F" w:rsidR="00046F0F">
      <w:pPr>
        <w:numPr>
          <w:ilvl w:val="0"/>
          <w:numId w:val="47"/>
        </w:numPr>
        <w:autoSpaceDN w:val="false"/>
        <w:spacing w:after="0"/>
        <w:jc w:val="both"/>
      </w:pPr>
      <w:r>
        <w:t>Županijsko državno odvjetništvo u Varaždinu</w:t>
      </w:r>
    </w:p>
    <w:p w:rsidRDefault="00046F0F" w:rsidP="00046F0F" w:rsidR="00046F0F">
      <w:pPr>
        <w:numPr>
          <w:ilvl w:val="0"/>
          <w:numId w:val="47"/>
        </w:numPr>
        <w:autoSpaceDN w:val="false"/>
        <w:spacing w:after="0"/>
        <w:jc w:val="both"/>
      </w:pPr>
      <w:r>
        <w:t>e-oglasna ploča</w:t>
      </w:r>
    </w:p>
    <w:p w:rsidRDefault="00046F0F" w:rsidP="00046F0F" w:rsidR="00046F0F">
      <w:pPr>
        <w:numPr>
          <w:ilvl w:val="0"/>
          <w:numId w:val="47"/>
        </w:numPr>
        <w:autoSpaceDN w:val="false"/>
        <w:spacing w:after="0"/>
        <w:jc w:val="both"/>
      </w:pPr>
      <w:r>
        <w:t xml:space="preserve">sudski registar po pravomoćnosti </w:t>
      </w:r>
    </w:p>
    <w:p w:rsidRDefault="00046F0F" w:rsidP="00046F0F" w:rsidR="00046F0F">
      <w:pPr>
        <w:numPr>
          <w:ilvl w:val="0"/>
          <w:numId w:val="47"/>
        </w:numPr>
        <w:autoSpaceDN w:val="false"/>
        <w:spacing w:after="0"/>
        <w:jc w:val="both"/>
      </w:pPr>
      <w:r>
        <w:t xml:space="preserve">pisarnica – kal. 8 dana </w:t>
      </w:r>
    </w:p>
    <w:p w:rsidRDefault="00046F0F" w:rsidP="00046F0F" w:rsidR="00046F0F">
      <w:pPr>
        <w:ind w:left="720"/>
        <w:jc w:val="both"/>
      </w:pPr>
      <w:r>
        <w:t>U Varaždinu, 29. prosinca 2015.</w:t>
      </w:r>
    </w:p>
    <w:p w:rsidRDefault="00046F0F" w:rsidP="00046F0F" w:rsidR="00046F0F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046F0F" w:rsidP="00046F0F" w:rsidR="00046F0F">
      <w:pPr>
        <w:ind w:left="360"/>
        <w:jc w:val="both"/>
      </w:pPr>
    </w:p>
    <w:p w:rsidRDefault="00046F0F" w:rsidP="00046F0F" w:rsidR="00046F0F">
      <w:pPr>
        <w:rPr>
          <w:sz w:val="20"/>
          <w:szCs w:val="20"/>
        </w:rPr>
      </w:pPr>
    </w:p>
    <w:p w:rsidRDefault="00AE649C" w:rsidP="00FA5B5E" w:rsidR="00AE649C" w:rsidRPr="00B76F3C">
      <w:pPr>
        <w:pStyle w:val="Naslov3"/>
      </w:pPr>
    </w:p>
    <w:p w:rsidRDefault="00046F0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46F0F" w:rsidR="00A21F0D">
      <w:pPr>
        <w:pStyle w:val="SudSjedite"/>
      </w:pPr>
      <w:r>
        <w:tab/>
      </w: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F0F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940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St-32/2013-123</izvorni_sadrzaj>
    <derivirana_varijabla naziv="DomainObject.Oznaka_1">St-32/2013-123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St-118/13</izvorni_sadrzaj>
    <derivirana_varijabla naziv="DomainObject.Predmet.Opis_1">St-118/13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St-32/2013</izvorni_sadrzaj>
    <derivirana_varijabla naziv="DomainObject.Predmet.OznakaBroj_1">St-32/2013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17.9.2015 na uvid na 3 St-483/11. - vraćen 21.9.2015.</izvorni_sadrzaj>
    <derivirana_varijabla naziv="DomainObject.Predmet.PrimjedbaSuca_1">17.9.2015 na uvid na 3 St-483/11. - vraćen 21.9.2015.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SLON INŽINJERING društvo s ograničenom odgovornošću za proizvodnju i usluge zastupanog po punomoćniku MADIRAZZA &amp; PARTNERI, odvjetničko društvo</izvorni_sadrzaj>
    <derivirana_varijabla naziv="DomainObject.Predmet.StrankaFormated_1">  SLON INŽINJERING društvo s ograničenom odgovornošću za proizvodnju i usluge zastupanog po punomoćniku MADIRAZZA &amp; PARTNERI, odvjetničko društvo</derivirana_varijabla>
  </DomainObject.Predmet.StrankaFormated>
  <DomainObject.Predmet.StrankaFormatedOIB>
    <izvorni_sadrzaj>  SLON INŽINJERING društvo s ograničenom odgovornošću za proizvodnju i usluge, OIB 88413009534 zastupanog po punomoćniku MADIRAZZA &amp; PARTNERI, odvjetničko društvo</izvorni_sadrzaj>
    <derivirana_varijabla naziv="DomainObject.Predmet.StrankaFormatedOIB_1">  SLON INŽINJERING društvo s ograničenom odgovornošću za proizvodnju i usluge, OIB 88413009534 zastupanog po punomoćniku MADIRAZZA &amp; PARTNERI, odvjetničko društvo</derivirana_varijabla>
  </DomainObject.Predmet.StrankaFormatedOIB>
  <DomainObject.Predmet.StrankaFormatedWithAdress>
    <izvorni_sadrzaj> SLON INŽINJERING društvo s ograničenom odgovornošću za proizvodnju i usluge, Ulica Kralja Tomislava 49, Križevci zastupanog po punomoćniku MADIRAZZA &amp; PARTNERI, odvjetničko društvo</izvorni_sadrzaj>
    <derivirana_varijabla naziv="DomainObject.Predmet.StrankaFormatedWithAdress_1"> SLON INŽINJERING društvo s ograničenom odgovornošću za proizvodnju i usluge, Ulica Kralja Tomislava 49, Križevci zastupanog po punomoćniku MADIRAZZA &amp; PARTNERI, odvjetničko društvo</derivirana_varijabla>
  </DomainObject.Predmet.StrankaFormatedWithAdress>
  <DomainObject.Predmet.StrankaFormatedWithAdressOIB>
    <izvorni_sadrzaj> SLON INŽINJERING društvo s ograničenom odgovornošću za proizvodnju i usluge, OIB 88413009534, Ulica Kralja Tomislava 49, Križevci zastupanog po punomoćniku MADIRAZZA &amp; PARTNERI, odvjetničko društvo</izvorni_sadrzaj>
    <derivirana_varijabla naziv="DomainObject.Predmet.StrankaFormatedWithAdressOIB_1"> SLON INŽINJERING društvo s ograničenom odgovornošću za proizvodnju i usluge, OIB 88413009534, Ulica Kralja Tomislava 49, Križevci zastupanog po punomoćniku MADIRAZZA &amp; PARTNERI, odvjetničko društvo</derivirana_varijabla>
  </DomainObject.Predmet.StrankaFormatedWithAdressOIB>
  <DomainObject.Predmet.StrankaWithAdress>
    <izvorni_sadrzaj>SLON INŽINJERING društvo s ograničenom odgovornošću za proizvodnju i usluge Ulica Kralja Tomislava 49,Križevci</izvorni_sadrzaj>
    <derivirana_varijabla naziv="DomainObject.Predmet.StrankaWithAdress_1">SLON INŽINJERING društvo s ograničenom odgovornošću za proizvodnju i usluge Ulica Kralja Tomislava 49,Križevci</derivirana_varijabla>
  </DomainObject.Predmet.StrankaWithAdress>
  <DomainObject.Predmet.StrankaWithAdressOIB>
    <izvorni_sadrzaj>SLON INŽINJERING društvo s ograničenom odgovornošću za proizvodnju i usluge, OIB 88413009534, Ulica Kralja Tomislava 49,Križevci</izvorni_sadrzaj>
    <derivirana_varijabla naziv="DomainObject.Predmet.StrankaWithAdressOIB_1">SLON INŽINJERING društvo s ograničenom odgovornošću za proizvodnju i usluge, OIB 88413009534, Ulica Kralja Tomislava 49,Križevci</derivirana_varijabla>
  </DomainObject.Predmet.StrankaWithAdressOIB>
  <DomainObject.Predmet.StrankaNazivFormated>
    <izvorni_sadrzaj>SLON INŽINJERING društvo s ograničenom odgovornošću za proizvodnju i usluge</izvorni_sadrzaj>
    <derivirana_varijabla naziv="DomainObject.Predmet.StrankaNazivFormated_1">SLON INŽINJERING društvo s ograničenom odgovornošću za proizvodnju i usluge</derivirana_varijabla>
  </DomainObject.Predmet.StrankaNazivFormated>
  <DomainObject.Predmet.StrankaNazivFormatedOIB>
    <izvorni_sadrzaj>SLON INŽINJERING društvo s ograničenom odgovornošću za proizvodnju i usluge, OIB 88413009534</izvorni_sadrzaj>
    <derivirana_varijabla naziv="DomainObject.Predmet.StrankaNazivFormatedOIB_1">SLON INŽINJERING društvo s ograničenom odgovornošću za proizvodnju i usluge, OIB 88413009534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SLON INŽINJERING društvo s ograničenom odgovornošću za proizvodnju i usluge zastupanog po punomoćniku MADIRAZZA &amp; PARTNERI, odvjetničko društvo</item>
    </izvorni_sadrzaj>
    <derivirana_varijabla naziv="DomainObject.Predmet.StrankaListFormated_1">
      <item>SLON INŽINJERING društvo s ograničenom odgovornošću za proizvodnju i usluge zastupanog po punomoćniku MADIRAZZA &amp; PARTNERI, odvjetničko društvo</item>
    </derivirana_varijabla>
  </DomainObject.Predmet.StrankaListFormated>
  <DomainObject.Predmet.StrankaListFormatedOIB>
    <izvorni_sadrzaj>
      <item>SLON INŽINJERING društvo s ograničenom odgovornošću za proizvodnju i usluge, OIB 88413009534 zastupanog po punomoćniku MADIRAZZA &amp; PARTNERI, odvjetničko društvo</item>
    </izvorni_sadrzaj>
    <derivirana_varijabla naziv="DomainObject.Predmet.StrankaListFormatedOIB_1">
      <item>SLON INŽINJERING društvo s ograničenom odgovornošću za proizvodnju i usluge, OIB 88413009534 zastupanog po punomoćniku MADIRAZZA &amp; PARTNERI, odvjetničko društvo</item>
    </derivirana_varijabla>
  </DomainObject.Predmet.StrankaListFormatedOIB>
  <DomainObject.Predmet.StrankaListFormatedWithAdress>
    <izvorni_sadrzaj>
      <item>SLON INŽINJERING društvo s ograničenom odgovornošću za proizvodnju i usluge, Ulica Kralja Tomislava 49, Križevci zastupanog po punomoćniku MADIRAZZA &amp; PARTNERI, odvjetničko društvo</item>
    </izvorni_sadrzaj>
    <derivirana_varijabla naziv="DomainObject.Predmet.StrankaListFormatedWithAdress_1">
      <item>SLON INŽINJERING društvo s ograničenom odgovornošću za proizvodnju i usluge, Ulica Kralja Tomislava 49, Križevci zastupanog po punomoćniku MADIRAZZA &amp; PARTNERI, odvjetničko društvo</item>
    </derivirana_varijabla>
  </DomainObject.Predmet.StrankaListFormatedWithAdress>
  <DomainObject.Predmet.StrankaListFormatedWithAdressOIB>
    <izvorni_sadrzaj>
      <item>SLON INŽINJERING društvo s ograničenom odgovornošću za proizvodnju i usluge, OIB 88413009534, Ulica Kralja Tomislava 49, Križevci zastupanog po punomoćniku MADIRAZZA &amp; PARTNERI, odvjetničko društvo</item>
    </izvorni_sadrzaj>
    <derivirana_varijabla naziv="DomainObject.Predmet.StrankaListFormatedWithAdressOIB_1">
      <item>SLON INŽINJERING društvo s ograničenom odgovornošću za proizvodnju i usluge, OIB 88413009534, Ulica Kralja Tomislava 49, Križevci zastupanog po punomoćniku MADIRAZZA &amp; PARTNERI, odvjetničko društvo</item>
    </derivirana_varijabla>
  </DomainObject.Predmet.StrankaListFormatedWithAdressOIB>
  <DomainObject.Predmet.StrankaListNazivFormated>
    <izvorni_sadrzaj>
      <item>SLON INŽINJERING društvo s ograničenom odgovornošću za proizvodnju i usluge</item>
    </izvorni_sadrzaj>
    <derivirana_varijabla naziv="DomainObject.Predmet.StrankaListNazivFormated_1">
      <item>SLON INŽINJERING društvo s ograničenom odgovornošću za proizvodnju i usluge</item>
    </derivirana_varijabla>
  </DomainObject.Predmet.StrankaListNazivFormated>
  <DomainObject.Predmet.StrankaListNazivFormatedOIB>
    <izvorni_sadrzaj>
      <item>SLON INŽINJERING društvo s ograničenom odgovornošću za proizvodnju i usluge, OIB 88413009534</item>
    </izvorni_sadrzaj>
    <derivirana_varijabla naziv="DomainObject.Predmet.StrankaListNazivFormatedOIB_1">
      <item>SLON INŽINJERING društvo s ograničenom odgovornošću za proizvodnju i usluge, OIB 88413009534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JELENA STANKUS-TKALEC</item>
      <item>Hrvatska radiotelevizija</item>
      <item>MADIRAZZA &amp; PARTNERI, odvjetničko društvo punomoćnik sudionika u postupku SLON INŽINJERING društvo s ograničenom odgovornošću za proizvodnju i usluge</item>
      <item>Računovodstvo</item>
      <item>ODVJETNIK: DAMIR BARIŠIĆ</item>
      <item>ČELIK dioničko društvo za projektiranje, proizvodnju i montažu transportnih sredstava i čeličnih konstrukcija "u stečaju"</item>
    </izvorni_sadrzaj>
    <derivirana_varijabla naziv="DomainObject.Predmet.OstaliListFormated_1">
      <item>JELENA STANKUS-TKALEC</item>
      <item>Hrvatska radiotelevizija</item>
      <item>MADIRAZZA &amp; PARTNERI, odvjetničko društvo punomoćnik sudionika u postupku SLON INŽINJERING društvo s ograničenom odgovornošću za proizvodnju i usluge</item>
      <item>Računovodstvo</item>
      <item>ODVJETNIK: DAMIR BARIŠIĆ</item>
      <item>ČELIK dioničko društvo za projektiranje, proizvodnju i montažu transportnih sredstava i čeličnih konstrukcija "u stečaju"</item>
    </derivirana_varijabla>
  </DomainObject.Predmet.OstaliListFormated>
  <DomainObject.Predmet.OstaliListFormatedOIB>
    <izvorni_sadrzaj>
      <item>JELENA STANKUS-TKALEC, OIB 91858660271</item>
      <item>Hrvatska radiotelevizija, OIB 68419124305</item>
      <item>MADIRAZZA &amp; PARTNERI, odvjetničko društvo, OIB 37462847637 punomoćnik sudionika u postupku SLON INŽINJERING društvo s ograničenom odgovornošću za proizvodnju i usluge</item>
      <item>Računovodstvo</item>
      <item>ODVJETNIK: DAMIR BARIŠIĆ</item>
      <item>ČELIK dioničko društvo za projektiranje, proizvodnju i montažu transportnih sredstava i čeličnih konstrukcija "u stečaju", OIB 09463276212</item>
    </izvorni_sadrzaj>
    <derivirana_varijabla naziv="DomainObject.Predmet.OstaliListFormatedOIB_1">
      <item>JELENA STANKUS-TKALEC, OIB 91858660271</item>
      <item>Hrvatska radiotelevizija, OIB 68419124305</item>
      <item>MADIRAZZA &amp; PARTNERI, odvjetničko društvo, OIB 37462847637 punomoćnik sudionika u postupku SLON INŽINJERING društvo s ograničenom odgovornošću za proizvodnju i usluge</item>
      <item>Računovodstvo</item>
      <item>ODVJETNIK: DAMIR BARIŠIĆ</item>
      <item>ČELIK dioničko društvo za projektiranje, proizvodnju i montažu transportnih sredstava i čeličnih konstrukcija "u stečaju", OIB 09463276212</item>
    </derivirana_varijabla>
  </DomainObject.Predmet.OstaliListFormatedOIB>
  <DomainObject.Predmet.OstaliListFormatedWithAdress>
    <izvorni_sadrzaj>
      <item>JELENA STANKUS-TKALEC, BRAĆE RADIĆ 20, 42000 VARAŽDIN Jalkovec</item>
      <item>Hrvatska radiotelevizija, Prisavlje 3, 10000 Zagreb</item>
      <item>MADIRAZZA &amp; PARTNERI, odvjetničko društvo, Masarykova 21, 10000 Zagreb punomoćnik sudionika u postupku SLON INŽINJERING društvo s ograničenom odgovornošću za proizvodnju i usluge</item>
      <item>Računovodstvo</item>
      <item>ODVJETNIK: DAMIR BARIŠIĆ, BASARIČEKOVA 27, 48000 Koprivnica</item>
      <item>ČELIK dioničko društvo za projektiranje, proizvodnju i montažu transportnih sredstava i čeličnih konstrukcija "u stečaju", Kralja Tomislava 49, 48260 Križevci</item>
    </izvorni_sadrzaj>
    <derivirana_varijabla naziv="DomainObject.Predmet.OstaliListFormatedWithAdress_1">
      <item>JELENA STANKUS-TKALEC, BRAĆE RADIĆ 20, 42000 VARAŽDIN Jalkovec</item>
      <item>Hrvatska radiotelevizija, Prisavlje 3, 10000 Zagreb</item>
      <item>MADIRAZZA &amp; PARTNERI, odvjetničko društvo, Masarykova 21, 10000 Zagreb punomoćnik sudionika u postupku SLON INŽINJERING društvo s ograničenom odgovornošću za proizvodnju i usluge</item>
      <item>Računovodstvo</item>
      <item>ODVJETNIK: DAMIR BARIŠIĆ, BASARIČEKOVA 27, 48000 Koprivnica</item>
      <item>ČELIK dioničko društvo za projektiranje, proizvodnju i montažu transportnih sredstava i čeličnih konstrukcija "u stečaju", Kralja Tomislava 49, 48260 Križevci</item>
    </derivirana_varijabla>
  </DomainObject.Predmet.OstaliListFormatedWithAdress>
  <DomainObject.Predmet.OstaliListFormatedWithAdressOIB>
    <izvorni_sadrzaj>
      <item>JELENA STANKUS-TKALEC, OIB 91858660271, BRAĆE RADIĆ 20, 42000 VARAŽDIN Jalkovec</item>
      <item>Hrvatska radiotelevizija, OIB 68419124305, Prisavlje 3, 10000 Zagreb</item>
      <item>MADIRAZZA &amp; PARTNERI, odvjetničko društvo, OIB 37462847637, Masarykova 21, 10000 Zagreb punomoćnik sudionika u postupku SLON INŽINJERING društvo s ograničenom odgovornošću za proizvodnju i usluge</item>
      <item>Računovodstvo</item>
      <item>ODVJETNIK: DAMIR BARIŠIĆ, BASARIČEKOVA 27, 48000 Koprivnica</item>
      <item>ČELIK dioničko društvo za projektiranje, proizvodnju i montažu transportnih sredstava i čeličnih konstrukcija "u stečaju", OIB 09463276212, Kralja Tomislava 49, 48260 Križevci</item>
    </izvorni_sadrzaj>
    <derivirana_varijabla naziv="DomainObject.Predmet.OstaliListFormatedWithAdressOIB_1">
      <item>JELENA STANKUS-TKALEC, OIB 91858660271, BRAĆE RADIĆ 20, 42000 VARAŽDIN Jalkovec</item>
      <item>Hrvatska radiotelevizija, OIB 68419124305, Prisavlje 3, 10000 Zagreb</item>
      <item>MADIRAZZA &amp; PARTNERI, odvjetničko društvo, OIB 37462847637, Masarykova 21, 10000 Zagreb punomoćnik sudionika u postupku SLON INŽINJERING društvo s ograničenom odgovornošću za proizvodnju i usluge</item>
      <item>Računovodstvo</item>
      <item>ODVJETNIK: DAMIR BARIŠIĆ, BASARIČEKOVA 27, 48000 Koprivnica</item>
      <item>ČELIK dioničko društvo za projektiranje, proizvodnju i montažu transportnih sredstava i čeličnih konstrukcija "u stečaju", OIB 09463276212, Kralja Tomislava 49, 48260 Križevci</item>
    </derivirana_varijabla>
  </DomainObject.Predmet.OstaliListFormatedWithAdressOIB>
  <DomainObject.Predmet.OstaliListNazivFormated>
    <izvorni_sadrzaj>
      <item>JELENA STANKUS-TKALEC</item>
      <item>Hrvatska radiotelevizija</item>
      <item>MADIRAZZA &amp; PARTNERI, odvjetničko društvo</item>
      <item>Računovodstvo</item>
      <item>ODVJETNIK: DAMIR BARIŠIĆ</item>
      <item>ČELIK dioničko društvo za projektiranje, proizvodnju i montažu transportnih sredstava i čeličnih konstrukcija "u stečaju"</item>
    </izvorni_sadrzaj>
    <derivirana_varijabla naziv="DomainObject.Predmet.OstaliListNazivFormated_1">
      <item>JELENA STANKUS-TKALEC</item>
      <item>Hrvatska radiotelevizija</item>
      <item>MADIRAZZA &amp; PARTNERI, odvjetničko društvo</item>
      <item>Računovodstvo</item>
      <item>ODVJETNIK: DAMIR BARIŠIĆ</item>
      <item>ČELIK dioničko društvo za projektiranje, proizvodnju i montažu transportnih sredstava i čeličnih konstrukcija "u stečaju"</item>
    </derivirana_varijabla>
  </DomainObject.Predmet.OstaliListNazivFormated>
  <DomainObject.Predmet.OstaliListNazivFormatedOIB>
    <izvorni_sadrzaj>
      <item>JELENA STANKUS-TKALEC, OIB 91858660271</item>
      <item>Hrvatska radiotelevizija, OIB 68419124305</item>
      <item>MADIRAZZA &amp; PARTNERI, odvjetničko društvo, OIB 37462847637</item>
      <item>Računovodstvo</item>
      <item>ODVJETNIK: DAMIR BARIŠIĆ</item>
      <item>ČELIK dioničko društvo za projektiranje, proizvodnju i montažu transportnih sredstava i čeličnih konstrukcija "u stečaju", OIB 09463276212</item>
    </izvorni_sadrzaj>
    <derivirana_varijabla naziv="DomainObject.Predmet.OstaliListNazivFormatedOIB_1">
      <item>JELENA STANKUS-TKALEC, OIB 91858660271</item>
      <item>Hrvatska radiotelevizija, OIB 68419124305</item>
      <item>MADIRAZZA &amp; PARTNERI, odvjetničko društvo, OIB 37462847637</item>
      <item>Računovodstvo</item>
      <item>ODVJETNIK: DAMIR BARIŠIĆ</item>
      <item>ČELIK dioničko društvo za projektiranje, proizvodnju i montažu transportnih sredstava i čeličnih konstrukcija "u stečaju", OIB 09463276212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St-32/2013-123</izvorni_sadrzaj>
    <derivirana_varijabla naziv="DomainObject.PoslovniBrojDokumenta_1">St-32/2013-123</derivirana_varijabla>
  </DomainObject.PoslovniBrojDokumenta>
  <DomainObject.Predmet.StrankaIDrugi>
    <izvorni_sadrzaj>SLON INŽINJERING društvo s ograničenom odgovornošću za proizvodnju i usluge</izvorni_sadrzaj>
    <derivirana_varijabla naziv="DomainObject.Predmet.StrankaIDrugi_1">SLON INŽINJERING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SLON INŽINJERING društvo s ograničenom odgovornošću za proizvodnju i usluge, OIB 88413009534, Ulica Kralja Tomislava 49, Križevci</izvorni_sadrzaj>
    <derivirana_varijabla naziv="DomainObject.Predmet.StrankaIDrugiAdressOIB_1">SLON INŽINJERING društvo s ograničenom odgovornošću za proizvodnju i usluge, OIB 88413009534, Ulica Kralja Tomislava 49,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SLON INŽINJERING društvo s ograničenom odgovornošću za proizvodnju i usluge</item>
      <item>JELENA STANKUS-TKALEC</item>
      <item>Hrvatska radiotelevizija</item>
      <item>MADIRAZZA &amp; PARTNERI, odvjetničko društvo</item>
      <item>Računovodstvo</item>
      <item>ODVJETNIK: DAMIR BARIŠIĆ</item>
      <item>ČELIK dioničko društvo za projektiranje, proizvodnju i montažu transportnih sredstava i čeličnih konstrukcija "u stečaju"</item>
    </izvorni_sadrzaj>
    <derivirana_varijabla naziv="DomainObject.Predmet.SudioniciListNaziv_1">
      <item>SLON INŽINJERING društvo s ograničenom odgovornošću za proizvodnju i usluge</item>
      <item>JELENA STANKUS-TKALEC</item>
      <item>Hrvatska radiotelevizija</item>
      <item>MADIRAZZA &amp; PARTNERI, odvjetničko društvo</item>
      <item>Računovodstvo</item>
      <item>ODVJETNIK: DAMIR BARIŠIĆ</item>
      <item>ČELIK dioničko društvo za projektiranje, proizvodnju i montažu transportnih sredstava i čeličnih konstrukcija "u stečaju"</item>
    </derivirana_varijabla>
  </DomainObject.Predmet.SudioniciListNaziv>
  <DomainObject.Predmet.SudioniciListAdressOIB>
    <izvorni_sadrzaj>
      <item>SLON INŽINJERING društvo s ograničenom odgovornošću za proizvodnju i usluge, OIB 88413009534, Ulica Kralja Tomislava 49,Križevci</item>
      <item>JELENA STANKUS-TKALEC, OIB 91858660271, BRAĆE RADIĆ 20,42000 VARAŽDIN Jalkovec</item>
      <item>Hrvatska radiotelevizija, OIB 68419124305, Prisavlje 3,10000 Zagreb</item>
      <item>MADIRAZZA &amp; PARTNERI, odvjetničko društvo, OIB 37462847637, Masarykova 21,10000 Zagreb</item>
      <item>Računovodstvo</item>
      <item>ODVJETNIK: DAMIR BARIŠIĆ, BASARIČEKOVA 27,48000 Koprivnica</item>
      <item>ČELIK dioničko društvo za projektiranje, proizvodnju i montažu transportnih sredstava i čeličnih konstrukcija "u stečaju", OIB 09463276212, Kralja Tomislava 49,48260 Križevci</item>
    </izvorni_sadrzaj>
    <derivirana_varijabla naziv="DomainObject.Predmet.SudioniciListAdressOIB_1">
      <item>SLON INŽINJERING društvo s ograničenom odgovornošću za proizvodnju i usluge, OIB 88413009534, Ulica Kralja Tomislava 49,Križevci</item>
      <item>JELENA STANKUS-TKALEC, OIB 91858660271, BRAĆE RADIĆ 20,42000 VARAŽDIN Jalkovec</item>
      <item>Hrvatska radiotelevizija, OIB 68419124305, Prisavlje 3,10000 Zagreb</item>
      <item>MADIRAZZA &amp; PARTNERI, odvjetničko društvo, OIB 37462847637, Masarykova 21,10000 Zagreb</item>
      <item>Računovodstvo</item>
      <item>ODVJETNIK: DAMIR BARIŠIĆ, BASARIČEKOVA 27,48000 Koprivnica</item>
      <item>ČELIK dioničko društvo za projektiranje, proizvodnju i montažu transportnih sredstava i čeličnih konstrukcija "u stečaju", OIB 09463276212, Kralja Tomislava 49,48260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F9E52-C1D5-4E32-8186-FA0D1B678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2725</properties:Characters>
  <properties:Lines>67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2015-12-29T12:03:00Z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St-32/2013-123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