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331de" w14:paraId="fb331de" w:rsidRDefault="00590943" w:rsidP="00CD2D99" w:rsidR="00590943">
      <w:pPr>
        <w:jc w:val="right"/>
        <w15:collapsed w:val="false"/>
      </w:pPr>
      <w:bookmarkStart w:name="_GoBack" w:id="0"/>
      <w:bookmarkEnd w:id="0"/>
      <w:r w:rsidRPr="006A62B7">
        <w:tab/>
        <w:t>Poslovni broj 1 St-</w:t>
      </w:r>
      <w:r w:rsidR="001933A6">
        <w:t>700/16-18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7C4811">
        <w:t>ANTIGONA j.d.o.o.</w:t>
      </w:r>
      <w:r w:rsidR="001E74B5">
        <w:t xml:space="preserve">, </w:t>
      </w:r>
      <w:r w:rsidR="007C4811">
        <w:t>Zadar</w:t>
      </w:r>
      <w:r w:rsidR="001A23B8">
        <w:t xml:space="preserve">, </w:t>
      </w:r>
      <w:r w:rsidR="007C4811">
        <w:t>Put kotarskih serdara 26/C</w:t>
      </w:r>
      <w:r w:rsidR="00DF1AFA">
        <w:t xml:space="preserve">, OIB: </w:t>
      </w:r>
      <w:r w:rsidR="007C4811">
        <w:t>98220463697</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1933A6">
        <w:t xml:space="preserve"> i 104/17</w:t>
      </w:r>
      <w:r>
        <w:t>)</w:t>
      </w:r>
      <w:r w:rsidRPr="006A62B7">
        <w:t xml:space="preserve"> dana</w:t>
      </w:r>
      <w:r>
        <w:t xml:space="preserve"> </w:t>
      </w:r>
      <w:r w:rsidR="001933A6">
        <w:t>21.</w:t>
      </w:r>
      <w:r w:rsidR="00D95DA9">
        <w:t xml:space="preserve"> </w:t>
      </w:r>
      <w:r w:rsidR="001933A6">
        <w:t>veljače</w:t>
      </w:r>
      <w:r w:rsidR="00D95DA9">
        <w:t xml:space="preserve"> 201</w:t>
      </w:r>
      <w:r w:rsidR="001933A6">
        <w:t>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7C4811">
        <w:t>ANTIGONA j.d.o.o., Zadar, Put kotarskih serdara 26/C, OIB: 98220463697</w:t>
      </w:r>
      <w:r w:rsidR="001A23B8" w:rsidRPr="00BA5150">
        <w:t xml:space="preserve"> </w:t>
      </w:r>
      <w:r w:rsidR="00AA36F9">
        <w:t xml:space="preserve">  </w:t>
      </w:r>
      <w:r w:rsidRPr="006A62B7">
        <w:t xml:space="preserve"> stečajni </w:t>
      </w:r>
      <w:r w:rsidR="00AA36F9">
        <w:t xml:space="preserve"> </w:t>
      </w:r>
      <w:r w:rsidRPr="006A62B7">
        <w:t xml:space="preserve">postupak otvoren je dana </w:t>
      </w:r>
      <w:r w:rsidR="001933A6">
        <w:t>21.</w:t>
      </w:r>
      <w:r w:rsidR="00D95DA9">
        <w:t xml:space="preserve"> </w:t>
      </w:r>
      <w:r w:rsidR="001933A6">
        <w:t>veljače</w:t>
      </w:r>
      <w:r w:rsidR="00F26669">
        <w:t xml:space="preserve"> </w:t>
      </w:r>
      <w:r w:rsidR="001933A6">
        <w:t>2018</w:t>
      </w:r>
      <w:r w:rsidRPr="006A62B7">
        <w:t xml:space="preserve">. u </w:t>
      </w:r>
      <w:r w:rsidR="001933A6">
        <w:t>14,30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7C4811">
        <w:t>Frane Zvonimir Negro</w:t>
      </w:r>
      <w:r w:rsidR="00186D9B" w:rsidRPr="00B16A75">
        <w:t xml:space="preserve">, </w:t>
      </w:r>
      <w:r w:rsidR="007C4811">
        <w:t>Miroslava Krleže 3c</w:t>
      </w:r>
      <w:r w:rsidR="001A23B8" w:rsidRPr="00B16A75">
        <w:t>,</w:t>
      </w:r>
      <w:r w:rsidR="00DF1AFA" w:rsidRPr="00B16A75">
        <w:t xml:space="preserve"> </w:t>
      </w:r>
      <w:r w:rsidR="00AA36F9" w:rsidRPr="00B16A75">
        <w:t>Zadar</w:t>
      </w:r>
      <w:r w:rsidR="00C843A4" w:rsidRPr="00B16A75">
        <w:t xml:space="preserve">, OIB: </w:t>
      </w:r>
      <w:r w:rsidR="007C4811">
        <w:t>59618330195</w:t>
      </w:r>
      <w:r w:rsidRPr="00B16A75">
        <w:t>, imenuje se za stečajnog upravitelja</w:t>
      </w:r>
      <w:r w:rsidRPr="00272170">
        <w:t>.</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89773F">
        <w:t>ANTIGONA j.d.o.o., Zadar, Put kotarskih serdara 26/C</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89773F">
        <w:t>28</w:t>
      </w:r>
      <w:r w:rsidR="001E74B5">
        <w:t>. travnja</w:t>
      </w:r>
      <w:r w:rsidR="00C52D13">
        <w:t xml:space="preserve"> 2016</w:t>
      </w:r>
      <w:r w:rsidRPr="00CE76CB">
        <w:t xml:space="preserve">., rješenjem ovog suda od </w:t>
      </w:r>
      <w:r w:rsidR="0089773F">
        <w:t>3</w:t>
      </w:r>
      <w:r w:rsidR="001A23B8">
        <w:t xml:space="preserve">. </w:t>
      </w:r>
      <w:r w:rsidR="0089773F">
        <w:t>svibnja</w:t>
      </w:r>
      <w:r w:rsidR="00C52D13">
        <w:t xml:space="preserve"> 2016</w:t>
      </w:r>
      <w:r w:rsidRPr="00CE76CB">
        <w:t>. pokrenut je prethodni postupak nad dužnikom</w:t>
      </w:r>
      <w:r w:rsidR="00DF1AFA">
        <w:t xml:space="preserve"> </w:t>
      </w:r>
      <w:r w:rsidR="00E74979">
        <w:t xml:space="preserve">ANTIGONA j.d.o.o., Zadar, Put kotarskih serdara 26/C </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E74979">
        <w:t>700</w:t>
      </w:r>
      <w:r w:rsidR="001E74B5">
        <w:t>/16-</w:t>
      </w:r>
      <w:r w:rsidR="00E74979">
        <w:t>10</w:t>
      </w:r>
      <w:r w:rsidRPr="006A62B7">
        <w:t xml:space="preserve"> od </w:t>
      </w:r>
      <w:r>
        <w:t xml:space="preserve">dana </w:t>
      </w:r>
      <w:r w:rsidR="00E74979">
        <w:t>30</w:t>
      </w:r>
      <w:r w:rsidR="001E74B5">
        <w:t>. svibnja</w:t>
      </w:r>
      <w:r w:rsidR="00C52D13">
        <w:t xml:space="preserve"> 2016.,</w:t>
      </w:r>
      <w:r w:rsidRPr="006A62B7">
        <w:t xml:space="preserve"> imenovan je privremeni stečajni upravitelj koji je izvješće dostavio dana </w:t>
      </w:r>
      <w:r w:rsidR="00E74979">
        <w:t>21</w:t>
      </w:r>
      <w:r w:rsidR="001E74B5">
        <w:t>. lipnja</w:t>
      </w:r>
      <w:r w:rsidR="00D95DA9">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w:t>
      </w:r>
      <w:r w:rsidRPr="006A62B7">
        <w:lastRenderedPageBreak/>
        <w:t xml:space="preserve">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D95DA9">
        <w:t>22</w:t>
      </w:r>
      <w:r w:rsidR="001E74B5">
        <w:t>. srpnja</w:t>
      </w:r>
      <w:r w:rsidR="00C52D13" w:rsidRPr="00DF1AFA">
        <w:t xml:space="preserve"> 2016</w:t>
      </w:r>
      <w:r w:rsidRPr="00DF1AFA">
        <w:t xml:space="preserve">., temeljem čega je rok za uplatu predujma istekao dana </w:t>
      </w:r>
      <w:r w:rsidR="00D95DA9">
        <w:t xml:space="preserve">16. kolovoza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1933A6" w:rsidP="00D95DA9" w:rsidR="001933A6">
      <w:pPr>
        <w:ind w:firstLine="708"/>
        <w:jc w:val="both"/>
      </w:pPr>
      <w:r w:rsidRPr="00DD7789">
        <w:t>Imenovanje stečajnog upravitelja i</w:t>
      </w:r>
      <w:r>
        <w:t>zvršeno je automatskim odabirom privremenog stečajnog upravitelja.</w:t>
      </w:r>
    </w:p>
    <w:p w:rsidRDefault="00D95DA9" w:rsidP="00D95DA9" w:rsidR="00D95DA9">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D95DA9" w:rsidP="00D95DA9" w:rsidR="00D95DA9" w:rsidRPr="00754ACC">
      <w:pPr>
        <w:ind w:firstLine="708"/>
        <w:jc w:val="both"/>
      </w:pPr>
      <w:r>
        <w:t xml:space="preserve"> </w:t>
      </w:r>
      <w:r w:rsidRPr="007E0FEA">
        <w:t>Stoga je odlučeno kao u izreci</w:t>
      </w:r>
      <w:r>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1933A6">
        <w:t>21. veljače 2018</w:t>
      </w:r>
      <w:r w:rsidR="00D95DA9">
        <w:t>.</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D95DA9">
        <w:t>13</w:t>
      </w:r>
      <w:r w:rsidRPr="006A62B7">
        <w:t>. U spis</w:t>
      </w:r>
    </w:p>
    <w:sectPr w:rsidSect="001933A6" w:rsidR="00590943" w:rsidRPr="006A62B7">
      <w:headerReference w:type="even" r:id="rId9"/>
      <w:headerReference w:type="default" r:id="rId10"/>
      <w:pgSz w:h="16838" w:w="11906"/>
      <w:pgMar w:gutter="0" w:footer="708" w:header="708" w:left="1417" w:bottom="56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773F" w:rsidR="0089773F">
      <w:r>
        <w:separator/>
      </w:r>
    </w:p>
  </w:endnote>
  <w:endnote w:id="0" w:type="continuationSeparator">
    <w:p w:rsidRDefault="0089773F" w:rsidR="008977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773F" w:rsidR="0089773F">
      <w:r>
        <w:separator/>
      </w:r>
    </w:p>
  </w:footnote>
  <w:footnote w:id="0" w:type="continuationSeparator">
    <w:p w:rsidRDefault="0089773F" w:rsidR="008977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773F" w:rsidP="00825537" w:rsidR="0089773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9773F" w:rsidR="008977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773F" w:rsidP="00825537" w:rsidR="0089773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27C1">
      <w:rPr>
        <w:rStyle w:val="Brojstranice"/>
        <w:noProof/>
      </w:rPr>
      <w:t>2</w:t>
    </w:r>
    <w:r>
      <w:rPr>
        <w:rStyle w:val="Brojstranice"/>
      </w:rPr>
      <w:fldChar w:fldCharType="end"/>
    </w:r>
  </w:p>
  <w:p w:rsidRDefault="0089773F" w:rsidP="00825537" w:rsidR="0089773F" w:rsidRPr="006A62B7">
    <w:pPr>
      <w:pStyle w:val="Zaglavlje"/>
      <w:jc w:val="right"/>
    </w:pPr>
    <w:r w:rsidRPr="006A62B7">
      <w:t>Poslovni broj 1 St-</w:t>
    </w:r>
    <w:r w:rsidR="00E74979">
      <w:t>700</w:t>
    </w:r>
    <w:r>
      <w:t>/16-16</w:t>
    </w:r>
  </w:p>
  <w:p w:rsidRDefault="0089773F" w:rsidP="00825537" w:rsidR="0089773F">
    <w:pPr>
      <w:pStyle w:val="Zaglavlje"/>
      <w:jc w:val="right"/>
      <w:rPr>
        <w:rFonts w:cs="Arial" w:hAnsi="Arial" w:ascii="Arial"/>
        <w:sz w:val="22"/>
        <w:szCs w:val="22"/>
      </w:rPr>
    </w:pPr>
  </w:p>
  <w:p w:rsidRDefault="0089773F" w:rsidP="00825537" w:rsidR="0089773F">
    <w:pPr>
      <w:pStyle w:val="Zaglavlje"/>
      <w:jc w:val="right"/>
      <w:rPr>
        <w:rFonts w:cs="Arial" w:hAnsi="Arial" w:ascii="Arial"/>
        <w:sz w:val="22"/>
        <w:szCs w:val="22"/>
      </w:rPr>
    </w:pPr>
  </w:p>
  <w:p w:rsidRDefault="0089773F" w:rsidP="00825537" w:rsidR="0089773F"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1933A6"/>
    <w:rsid w:val="001A23B8"/>
    <w:rsid w:val="001E74B5"/>
    <w:rsid w:val="00215D49"/>
    <w:rsid w:val="00216EE2"/>
    <w:rsid w:val="00221D5E"/>
    <w:rsid w:val="00236C5C"/>
    <w:rsid w:val="00252C35"/>
    <w:rsid w:val="00271B9A"/>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95E0D"/>
    <w:rsid w:val="007A20A6"/>
    <w:rsid w:val="007B2A1C"/>
    <w:rsid w:val="007C13A9"/>
    <w:rsid w:val="007C4811"/>
    <w:rsid w:val="007D2590"/>
    <w:rsid w:val="007E7809"/>
    <w:rsid w:val="007F27C1"/>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9773F"/>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16A75"/>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95DA9"/>
    <w:rsid w:val="00DC0DCC"/>
    <w:rsid w:val="00DC4BC5"/>
    <w:rsid w:val="00DD0F82"/>
    <w:rsid w:val="00DF1AFA"/>
    <w:rsid w:val="00E27A0D"/>
    <w:rsid w:val="00E64315"/>
    <w:rsid w:val="00E719C1"/>
    <w:rsid w:val="00E74979"/>
    <w:rsid w:val="00E93CD4"/>
    <w:rsid w:val="00EA42B5"/>
    <w:rsid w:val="00EB36A0"/>
    <w:rsid w:val="00EF5BFE"/>
    <w:rsid w:val="00EF7C9A"/>
    <w:rsid w:val="00F0046A"/>
    <w:rsid w:val="00F06CC6"/>
    <w:rsid w:val="00F26669"/>
    <w:rsid w:val="00F730A1"/>
    <w:rsid w:val="00F833C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F27C1"/>
    <w:rPr>
      <w:color w:val="808080"/>
      <w:bdr w:space="0" w:sz="0" w:color="auto" w:val="none"/>
      <w:shd w:fill="auto" w:color="auto" w:val="clear"/>
    </w:rPr>
  </w:style>
  <w:style w:customStyle="true" w:styleId="eSPISCCParagraphDefaultFont" w:type="character">
    <w:name w:val="eSPIS_CC_Paragraph Default Font"/>
    <w:basedOn w:val="Zadanifontodlomka"/>
    <w:rsid w:val="007F27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27C1"/>
    <w:rPr>
      <w:bdr w:space="0" w:sz="0" w:color="auto" w:val="none"/>
      <w:shd w:fill="FFFFCC" w:color="auto" w:val="clear"/>
      <w:lang w:val="hr-HR"/>
    </w:rPr>
  </w:style>
  <w:style w:customStyle="true" w:styleId="PozadinaSvijetloCrvena" w:type="character">
    <w:name w:val="Pozadina_SvijetloCrvena"/>
    <w:basedOn w:val="eSPISCCParagraphDefaultFont"/>
    <w:rsid w:val="007F27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27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F27C1"/>
    <w:rPr>
      <w:color w:val="808080"/>
      <w:bdr w:color="auto" w:space="0" w:sz="0" w:val="none"/>
      <w:shd w:color="auto" w:fill="auto" w:val="clear"/>
    </w:rPr>
  </w:style>
  <w:style w:customStyle="1" w:styleId="eSPISCCParagraphDefaultFont" w:type="character">
    <w:name w:val="eSPIS_CC_Paragraph Default Font"/>
    <w:basedOn w:val="Zadanifontodlomka"/>
    <w:rsid w:val="007F27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27C1"/>
    <w:rPr>
      <w:bdr w:color="auto" w:space="0" w:sz="0" w:val="none"/>
      <w:shd w:color="auto" w:fill="FFFFCC" w:val="clear"/>
      <w:lang w:val="hr-HR"/>
    </w:rPr>
  </w:style>
  <w:style w:customStyle="1" w:styleId="PozadinaSvijetloCrvena" w:type="character">
    <w:name w:val="Pozadina_SvijetloCrvena"/>
    <w:basedOn w:val="eSPISCCParagraphDefaultFont"/>
    <w:rsid w:val="007F27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27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St-700/2016</izvorni_sadrzaj>
    <derivirana_varijabla naziv="DomainObject.Predmet.OznakaBroj_1">St-700/2016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ANTIGONA j.d.o.o. za građenje i usluge</izvorni_sadrzaj>
    <derivirana_varijabla naziv="DomainObject.Predmet.ProtustrankaFormated_1">  ANTIGONA j.d.o.o. za građenje i usluge</derivirana_varijabla>
  </DomainObject.Predmet.ProtustrankaFormated>
  <DomainObject.Predmet.ProtustrankaFormatedOIB>
    <izvorni_sadrzaj>  ANTIGONA j.d.o.o. za građenje i usluge, OIB 98220463697</izvorni_sadrzaj>
    <derivirana_varijabla naziv="DomainObject.Predmet.ProtustrankaFormatedOIB_1">  ANTIGONA j.d.o.o. za građenje i usluge, OIB 98220463697</derivirana_varijabla>
  </DomainObject.Predmet.ProtustrankaFormatedOIB>
  <DomainObject.Predmet.ProtustrankaFormatedWithAdress>
    <izvorni_sadrzaj> ANTIGONA j.d.o.o. za građenje i usluge, Put kotarskih serdara 26/C, 23000 Zadar</izvorni_sadrzaj>
    <derivirana_varijabla naziv="DomainObject.Predmet.ProtustrankaFormatedWithAdress_1"> ANTIGONA j.d.o.o. za građenje i usluge, Put kotarskih serdara 26/C, 23000 Zadar</derivirana_varijabla>
  </DomainObject.Predmet.ProtustrankaFormatedWithAdress>
  <DomainObject.Predmet.ProtustrankaFormatedWithAdressOIB>
    <izvorni_sadrzaj> ANTIGONA j.d.o.o. za građenje i usluge, OIB 98220463697, Put kotarskih serdara 26/C, 23000 Zadar</izvorni_sadrzaj>
    <derivirana_varijabla naziv="DomainObject.Predmet.ProtustrankaFormatedWithAdressOIB_1"> ANTIGONA j.d.o.o. za građenje i usluge, OIB 98220463697, Put kotarskih serdara 26/C, 23000 Zadar</derivirana_varijabla>
  </DomainObject.Predmet.ProtustrankaFormatedWithAdressOIB>
  <DomainObject.Predmet.ProtustrankaWithAdress>
    <izvorni_sadrzaj>ANTIGONA j.d.o.o. za građenje i usluge Put kotarskih serdara 26/C, 23000 Zadar</izvorni_sadrzaj>
    <derivirana_varijabla naziv="DomainObject.Predmet.ProtustrankaWithAdress_1">ANTIGONA j.d.o.o. za građenje i usluge Put kotarskih serdara 26/C, 23000 Zadar</derivirana_varijabla>
  </DomainObject.Predmet.ProtustrankaWithAdress>
  <DomainObject.Predmet.ProtustrankaWithAdressOIB>
    <izvorni_sadrzaj>ANTIGONA j.d.o.o. za građenje i usluge, OIB 98220463697, Put kotarskih serdara 26/C, 23000 Zadar</izvorni_sadrzaj>
    <derivirana_varijabla naziv="DomainObject.Predmet.ProtustrankaWithAdressOIB_1">ANTIGONA j.d.o.o. za građenje i usluge, OIB 98220463697, Put kotarskih serdara 26/C, 23000 Zadar</derivirana_varijabla>
  </DomainObject.Predmet.ProtustrankaWithAdressOIB>
  <DomainObject.Predmet.ProtustrankaNazivFormated>
    <izvorni_sadrzaj>ANTIGONA j.d.o.o. za građenje i usluge</izvorni_sadrzaj>
    <derivirana_varijabla naziv="DomainObject.Predmet.ProtustrankaNazivFormated_1">ANTIGONA j.d.o.o. za građenje i usluge</derivirana_varijabla>
  </DomainObject.Predmet.ProtustrankaNazivFormated>
  <DomainObject.Predmet.ProtustrankaNazivFormatedOIB>
    <izvorni_sadrzaj>ANTIGONA j.d.o.o. za građenje i usluge, OIB 98220463697</izvorni_sadrzaj>
    <derivirana_varijabla naziv="DomainObject.Predmet.ProtustrankaNazivFormatedOIB_1">ANTIGONA j.d.o.o. za građenje i usluge, OIB 98220463697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10172.96</izvorni_sadrzaj>
    <derivirana_varijabla naziv="DomainObject.Predmet.TrenutnaVrijednost_1">10172.96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ANTIGONA j.d.o.o. za građenje i usluge</item>
    </izvorni_sadrzaj>
    <derivirana_varijabla naziv="DomainObject.Predmet.ProtuStrankaListFormated_1">
      <item>ANTIGONA j.d.o.o. za građenje i usluge</item>
    </derivirana_varijabla>
  </DomainObject.Predmet.ProtuStrankaListFormated>
  <DomainObject.Predmet.ProtuStrankaListFormatedOIB>
    <izvorni_sadrzaj>
      <item>ANTIGONA j.d.o.o. za građenje i usluge, OIB 98220463697</item>
    </izvorni_sadrzaj>
    <derivirana_varijabla naziv="DomainObject.Predmet.ProtuStrankaListFormatedOIB_1">
      <item>ANTIGONA j.d.o.o. za građenje i usluge, OIB 98220463697</item>
    </derivirana_varijabla>
  </DomainObject.Predmet.ProtuStrankaListFormatedOIB>
  <DomainObject.Predmet.ProtuStrankaListFormatedWithAdress>
    <izvorni_sadrzaj>
      <item>ANTIGONA j.d.o.o. za građenje i usluge, Put kotarskih serdara 26/C, 23000 Zadar</item>
    </izvorni_sadrzaj>
    <derivirana_varijabla naziv="DomainObject.Predmet.ProtuStrankaListFormatedWithAdress_1">
      <item>ANTIGONA j.d.o.o. za građenje i usluge, Put kotarskih serdara 26/C, 23000 Zadar</item>
    </derivirana_varijabla>
  </DomainObject.Predmet.ProtuStrankaListFormatedWithAdress>
  <DomainObject.Predmet.ProtuStrankaListFormatedWithAdressOIB>
    <izvorni_sadrzaj>
      <item>ANTIGONA j.d.o.o. za građenje i usluge, OIB 98220463697, Put kotarskih serdara 26/C, 23000 Zadar</item>
    </izvorni_sadrzaj>
    <derivirana_varijabla naziv="DomainObject.Predmet.ProtuStrankaListFormatedWithAdressOIB_1">
      <item>ANTIGONA j.d.o.o. za građenje i usluge, OIB 98220463697, Put kotarskih serdara 26/C, 23000 Zadar</item>
    </derivirana_varijabla>
  </DomainObject.Predmet.ProtuStrankaListFormatedWithAdressOIB>
  <DomainObject.Predmet.ProtuStrankaListNazivFormated>
    <izvorni_sadrzaj>
      <item>ANTIGONA j.d.o.o. za građenje i usluge</item>
    </izvorni_sadrzaj>
    <derivirana_varijabla naziv="DomainObject.Predmet.ProtuStrankaListNazivFormated_1">
      <item>ANTIGONA j.d.o.o. za građenje i usluge</item>
    </derivirana_varijabla>
  </DomainObject.Predmet.ProtuStrankaListNazivFormated>
  <DomainObject.Predmet.ProtuStrankaListNazivFormatedOIB>
    <izvorni_sadrzaj>
      <item>ANTIGONA j.d.o.o. za građenje i usluge, OIB 98220463697</item>
    </izvorni_sadrzaj>
    <derivirana_varijabla naziv="DomainObject.Predmet.ProtuStrankaListNazivFormatedOIB_1">
      <item>ANTIGONA j.d.o.o. za građenje i usluge, OIB 98220463697</item>
    </derivirana_varijabla>
  </DomainObject.Predmet.ProtuStrankaListNazivFormatedOIB>
  <DomainObject.Predmet.OstaliListFormated>
    <izvorni_sadrzaj>
      <item>Gezim Ukaj</item>
    </izvorni_sadrzaj>
    <derivirana_varijabla naziv="DomainObject.Predmet.OstaliListFormated_1">
      <item>Gezim Ukaj</item>
    </derivirana_varijabla>
  </DomainObject.Predmet.OstaliListFormated>
  <DomainObject.Predmet.OstaliListFormatedOIB>
    <izvorni_sadrzaj>
      <item>Gezim Ukaj, OIB 29893903491</item>
    </izvorni_sadrzaj>
    <derivirana_varijabla naziv="DomainObject.Predmet.OstaliListFormatedOIB_1">
      <item>Gezim Ukaj, OIB 29893903491</item>
    </derivirana_varijabla>
  </DomainObject.Predmet.OstaliListFormatedOIB>
  <DomainObject.Predmet.OstaliListFormatedWithAdress>
    <izvorni_sadrzaj>
      <item>Gezim Ukaj, Put Kotarskih Serdara 26c, 23000 Zadar</item>
    </izvorni_sadrzaj>
    <derivirana_varijabla naziv="DomainObject.Predmet.OstaliListFormatedWithAdress_1">
      <item>Gezim Ukaj, Put Kotarskih Serdara 26c, 23000 Zadar</item>
    </derivirana_varijabla>
  </DomainObject.Predmet.OstaliListFormatedWithAdress>
  <DomainObject.Predmet.OstaliListFormatedWithAdressOIB>
    <izvorni_sadrzaj>
      <item>Gezim Ukaj, OIB 29893903491, Put Kotarskih Serdara 26c, 23000 Zadar</item>
    </izvorni_sadrzaj>
    <derivirana_varijabla naziv="DomainObject.Predmet.OstaliListFormatedWithAdressOIB_1">
      <item>Gezim Ukaj, OIB 29893903491, Put Kotarskih Serdara 26c, 23000 Zadar</item>
    </derivirana_varijabla>
  </DomainObject.Predmet.OstaliListFormatedWithAdressOIB>
  <DomainObject.Predmet.OstaliListNazivFormated>
    <izvorni_sadrzaj>
      <item>Gezim Ukaj</item>
    </izvorni_sadrzaj>
    <derivirana_varijabla naziv="DomainObject.Predmet.OstaliListNazivFormated_1">
      <item>Gezim Ukaj</item>
    </derivirana_varijabla>
  </DomainObject.Predmet.OstaliListNazivFormated>
  <DomainObject.Predmet.OstaliListNazivFormatedOIB>
    <izvorni_sadrzaj>
      <item>Gezim Ukaj, OIB 29893903491</item>
    </izvorni_sadrzaj>
    <derivirana_varijabla naziv="DomainObject.Predmet.OstaliListNazivFormatedOIB_1">
      <item>Gezim Ukaj, OIB 29893903491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ANTIGONA j.d.o.o. za građenje i usluge</izvorni_sadrzaj>
    <derivirana_varijabla naziv="DomainObject.Predmet.ProtustrankaIDrugi_1">ANTIGONA j.d.o.o. za građenje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ANTIGONA j.d.o.o. za građenje i usluge, OIB 98220463697, Put kotarskih serdara 26/C, 23000 Zadar</izvorni_sadrzaj>
    <derivirana_varijabla naziv="DomainObject.Predmet.ProtustrankaIDrugiAdressOIB_1">ANTIGONA j.d.o.o. za građenje i usluge, OIB 98220463697, Put kotarskih serdara 26/C,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ANTIGONA j.d.o.o. za građenje i usluge</item>
      <item>Gezim Ukaj</item>
    </izvorni_sadrzaj>
    <derivirana_varijabla naziv="DomainObject.Predmet.SudioniciListNaziv_1">
      <item>Financijska agencija</item>
      <item>ANTIGONA j.d.o.o. za građenje i usluge</item>
      <item>Gezim Ukaj</item>
    </derivirana_varijabla>
  </DomainObject.Predmet.SudioniciListNaziv>
  <DomainObject.Predmet.SudioniciListAdressOIB>
    <izvorni_sadrzaj>
      <item>Financijska agencija, OIB 85821130368, Ivana Danila 4,23000 Zadar</item>
      <item>ANTIGONA j.d.o.o. za građenje i usluge, OIB 98220463697, Put kotarskih serdara 26/C,23000 Zadar</item>
      <item>Gezim Ukaj, OIB 29893903491, Put Kotarskih Serdara 26c,23000 Zadar</item>
    </izvorni_sadrzaj>
    <derivirana_varijabla naziv="DomainObject.Predmet.SudioniciListAdressOIB_1">
      <item>Financijska agencija, OIB 85821130368, Ivana Danila 4,23000 Zadar</item>
      <item>ANTIGONA j.d.o.o. za građenje i usluge, OIB 98220463697, Put kotarskih serdara 26/C,23000 Zadar</item>
      <item>Gezim Ukaj, OIB 29893903491, Put Kotarskih Serdara 26c,23000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98220463697</item>
      <item>, OIB 29893903491</item>
    </izvorni_sadrzaj>
    <derivirana_varijabla naziv="DomainObject.Predmet.SudioniciListNazivOIB_1">
      <item>, OIB 85821130368</item>
      <item>, OIB 98220463697</item>
      <item>, OIB 29893903491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691</properties:Words>
  <properties:Characters>3690</properties:Characters>
  <properties:Lines>100</properties:Lines>
  <properties:Paragraphs>41</properties:Paragraphs>
  <properties:TotalTime>124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2016-09-06T09:43:00Z</dcterms:created>
  <dc:creator>Ardena Bajlo</dc:creator>
  <cp:lastModifiedBy>Ardena Bajlo</cp:lastModifiedBy>
  <cp:lastPrinted>2015-03-02T10:10:00Z</cp:lastPrinted>
  <dcterms:modified xmlns:xsi="http://www.w3.org/2001/XMLSchema-instance" xsi:type="dcterms:W3CDTF">2018-02-21T13:29:00Z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ISPRAVNO 1St-700-16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