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c8b4" w14:paraId="8a0c8b4" w:rsidRDefault="004B1981" w:rsidP="004B1981" w:rsidR="004B1981" w:rsidRPr="004B198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   </w:t>
      </w:r>
      <w:r w:rsidRPr="004B198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4B198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4B1981">
        <w:rPr>
          <w:rFonts w:cs="Times New Roman" w:hAnsi="Times New Roman" w:ascii="Times New Roman"/>
          <w:sz w:val="24"/>
          <w:szCs w:val="24"/>
        </w:rPr>
        <w:t>Novi Zagreb – Istok, Turinina 3</w:t>
      </w:r>
    </w:p>
    <w:p w:rsidRDefault="00AE7C31" w:rsidP="004B1981" w:rsidR="00AE7C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70591" w:rsidP="00570591" w:rsidR="005705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A158A6" w:rsidP="00A158A6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158A6" w:rsidP="00A158A6" w:rsidR="00A15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16F2" w:rsidP="00A158A6" w:rsidR="00F516F2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7C31" w:rsidP="00252EE5" w:rsidR="00AE7C31" w:rsidRP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Općinski sud u Novom Zagrebu po sucu toga suda Borisu Ljubiću, kao sucu pojedincu,  </w:t>
      </w:r>
      <w:r w:rsidR="003E47A7" w:rsidRPr="003E47A7">
        <w:rPr>
          <w:rFonts w:cs="Times New Roman" w:hAnsi="Times New Roman" w:ascii="Times New Roman"/>
          <w:sz w:val="24"/>
          <w:szCs w:val="24"/>
        </w:rPr>
        <w:t>u pravnoj stvari stečaja potrošača nad imovinom potrošača</w:t>
      </w:r>
      <w:r w:rsidR="00AA4058">
        <w:rPr>
          <w:rFonts w:cs="Times New Roman" w:hAnsi="Times New Roman" w:ascii="Times New Roman"/>
          <w:sz w:val="24"/>
          <w:szCs w:val="24"/>
        </w:rPr>
        <w:t xml:space="preserve"> </w:t>
      </w:r>
      <w:r w:rsidR="00DA7D8C" w:rsidRPr="00DA7D8C">
        <w:rPr>
          <w:rFonts w:cs="Times New Roman" w:hAnsi="Times New Roman" w:ascii="Times New Roman"/>
          <w:sz w:val="24"/>
          <w:szCs w:val="24"/>
        </w:rPr>
        <w:t>Srđan</w:t>
      </w:r>
      <w:r w:rsidR="00DA7D8C">
        <w:rPr>
          <w:rFonts w:cs="Times New Roman" w:hAnsi="Times New Roman" w:ascii="Times New Roman"/>
          <w:sz w:val="24"/>
          <w:szCs w:val="24"/>
        </w:rPr>
        <w:t>a Mihaljevića, OIB: 21325885430</w:t>
      </w:r>
      <w:r w:rsidR="00DA7D8C" w:rsidRPr="00DA7D8C">
        <w:rPr>
          <w:rFonts w:cs="Times New Roman" w:hAnsi="Times New Roman" w:ascii="Times New Roman"/>
          <w:sz w:val="24"/>
          <w:szCs w:val="24"/>
        </w:rPr>
        <w:t xml:space="preserve"> iz Kerestinca, Svetonedeljska cesta 5</w:t>
      </w:r>
      <w:r w:rsidR="00DA7D8C">
        <w:rPr>
          <w:rFonts w:cs="Times New Roman" w:hAnsi="Times New Roman" w:ascii="Times New Roman"/>
          <w:sz w:val="24"/>
          <w:szCs w:val="24"/>
        </w:rPr>
        <w:t>,</w:t>
      </w:r>
      <w:r w:rsidR="00DA7D8C" w:rsidRPr="00DA7D8C">
        <w:rPr>
          <w:rFonts w:cs="Times New Roman" w:hAnsi="Times New Roman" w:ascii="Times New Roman"/>
          <w:sz w:val="24"/>
          <w:szCs w:val="24"/>
        </w:rPr>
        <w:t xml:space="preserve"> </w:t>
      </w:r>
      <w:r w:rsidR="00131AF5">
        <w:rPr>
          <w:rFonts w:cs="Times New Roman" w:hAnsi="Times New Roman" w:ascii="Times New Roman"/>
          <w:sz w:val="24"/>
          <w:szCs w:val="24"/>
        </w:rPr>
        <w:t>dana 18</w:t>
      </w:r>
      <w:r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574F70">
        <w:rPr>
          <w:rFonts w:cs="Times New Roman" w:hAnsi="Times New Roman" w:ascii="Times New Roman"/>
          <w:sz w:val="24"/>
          <w:szCs w:val="24"/>
        </w:rPr>
        <w:t>siječnja 2018</w:t>
      </w:r>
      <w:r w:rsidR="00570591">
        <w:rPr>
          <w:rFonts w:cs="Times New Roman" w:hAnsi="Times New Roman" w:ascii="Times New Roman"/>
          <w:sz w:val="24"/>
          <w:szCs w:val="24"/>
        </w:rPr>
        <w:t>.</w:t>
      </w:r>
      <w:r w:rsidRPr="004B198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70591" w:rsidP="00570591" w:rsidR="0057059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158A6" w:rsidP="00570591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4B1981" w:rsidP="004B1981" w:rsid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1)</w:t>
      </w:r>
      <w:r w:rsidRPr="004B1981">
        <w:rPr>
          <w:rFonts w:cs="Times New Roman" w:hAnsi="Times New Roman" w:ascii="Times New Roman"/>
          <w:sz w:val="24"/>
          <w:szCs w:val="24"/>
        </w:rPr>
        <w:tab/>
        <w:t>Zakazuje se pripremno ročište u postupku stečaja potrošača za dan</w:t>
      </w:r>
    </w:p>
    <w:p w:rsidRDefault="004B1981" w:rsidP="004B1981" w:rsidR="004B198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55517" w:rsidP="004B1981" w:rsidR="00AE7C31" w:rsidRPr="004B198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27</w:t>
      </w:r>
      <w:r w:rsidR="00570591">
        <w:rPr>
          <w:rFonts w:cs="Times New Roman" w:hAnsi="Times New Roman" w:ascii="Times New Roman"/>
          <w:b/>
          <w:sz w:val="24"/>
          <w:szCs w:val="24"/>
        </w:rPr>
        <w:t>.</w:t>
      </w:r>
      <w:r w:rsidR="00687DAE">
        <w:rPr>
          <w:rFonts w:cs="Times New Roman" w:hAnsi="Times New Roman" w:ascii="Times New Roman"/>
          <w:b/>
          <w:sz w:val="24"/>
          <w:szCs w:val="24"/>
        </w:rPr>
        <w:t xml:space="preserve"> ožujka </w:t>
      </w:r>
      <w:r w:rsidR="00AA4058">
        <w:rPr>
          <w:rFonts w:cs="Times New Roman" w:hAnsi="Times New Roman" w:ascii="Times New Roman"/>
          <w:b/>
          <w:sz w:val="24"/>
          <w:szCs w:val="24"/>
        </w:rPr>
        <w:t>2018</w:t>
      </w:r>
      <w:r w:rsidR="00AE7C31" w:rsidRPr="004B1981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687DAE">
        <w:rPr>
          <w:rFonts w:cs="Times New Roman" w:hAnsi="Times New Roman" w:ascii="Times New Roman"/>
          <w:b/>
          <w:sz w:val="24"/>
          <w:szCs w:val="24"/>
        </w:rPr>
        <w:t xml:space="preserve">u </w:t>
      </w:r>
      <w:r w:rsidR="005D70D5">
        <w:rPr>
          <w:rFonts w:cs="Times New Roman" w:hAnsi="Times New Roman" w:ascii="Times New Roman"/>
          <w:b/>
          <w:sz w:val="24"/>
          <w:szCs w:val="24"/>
        </w:rPr>
        <w:t>0</w:t>
      </w:r>
      <w:r w:rsidR="00687DAE">
        <w:rPr>
          <w:rFonts w:cs="Times New Roman" w:hAnsi="Times New Roman" w:ascii="Times New Roman"/>
          <w:b/>
          <w:sz w:val="24"/>
          <w:szCs w:val="24"/>
        </w:rPr>
        <w:t>9</w:t>
      </w:r>
      <w:r w:rsidR="002A3A3F" w:rsidRPr="004B1981">
        <w:rPr>
          <w:rFonts w:cs="Times New Roman" w:hAnsi="Times New Roman" w:ascii="Times New Roman"/>
          <w:b/>
          <w:sz w:val="24"/>
          <w:szCs w:val="24"/>
        </w:rPr>
        <w:t>,0</w:t>
      </w:r>
      <w:r w:rsidR="00AE7C31" w:rsidRPr="004B1981">
        <w:rPr>
          <w:rFonts w:cs="Times New Roman" w:hAnsi="Times New Roman" w:ascii="Times New Roman"/>
          <w:b/>
          <w:sz w:val="24"/>
          <w:szCs w:val="24"/>
        </w:rPr>
        <w:t>0 sati</w:t>
      </w:r>
      <w:r w:rsidR="002A3A3F" w:rsidRPr="004B1981">
        <w:rPr>
          <w:rFonts w:cs="Times New Roman" w:hAnsi="Times New Roman" w:ascii="Times New Roman"/>
          <w:b/>
          <w:sz w:val="24"/>
          <w:szCs w:val="24"/>
        </w:rPr>
        <w:t xml:space="preserve"> u sobi br. 309/III</w:t>
      </w:r>
    </w:p>
    <w:p w:rsidRDefault="004B1981" w:rsidP="004B1981" w:rsid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Na pripremnom ročištu raspravljati će se i glasovati o planu ispunjenja obveza.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2)</w:t>
      </w:r>
      <w:r w:rsidRPr="004B1981">
        <w:rPr>
          <w:rFonts w:cs="Times New Roman" w:hAnsi="Times New Roman" w:ascii="Times New Roman"/>
          <w:sz w:val="24"/>
          <w:szCs w:val="24"/>
        </w:rPr>
        <w:tab/>
        <w:t>Ovaj poziv objav</w:t>
      </w:r>
      <w:r w:rsidR="00C519B5">
        <w:rPr>
          <w:rFonts w:cs="Times New Roman" w:hAnsi="Times New Roman" w:ascii="Times New Roman"/>
          <w:sz w:val="24"/>
          <w:szCs w:val="24"/>
        </w:rPr>
        <w:t>ljuje se na mrežnoj stranici e-</w:t>
      </w:r>
      <w:r w:rsidRPr="004B1981">
        <w:rPr>
          <w:rFonts w:cs="Times New Roman" w:hAnsi="Times New Roman" w:ascii="Times New Roman"/>
          <w:sz w:val="24"/>
          <w:szCs w:val="24"/>
        </w:rPr>
        <w:t>Oglasna ploča sudova, zajedno s popisom imovine i obveza i planom ispunjenja obveza.</w:t>
      </w: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Svatko može obaviti uvid u popis imovine i obveza i plan ispunjenja obveza u pisarnici Općinskog suda u Novom Zagrebu.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3)</w:t>
      </w:r>
      <w:r w:rsidRPr="004B1981">
        <w:rPr>
          <w:rFonts w:cs="Times New Roman" w:hAnsi="Times New Roman" w:ascii="Times New Roman"/>
          <w:sz w:val="24"/>
          <w:szCs w:val="24"/>
        </w:rPr>
        <w:tab/>
        <w:t>Vrijeme između objave poziva za pripremno ročište i pripremnog ročišta ne može biti kraće od 60 dana.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A4058" w:rsidP="004B1981" w:rsidR="00AD58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4)</w:t>
      </w:r>
      <w:r>
        <w:rPr>
          <w:rFonts w:cs="Times New Roman" w:hAnsi="Times New Roman" w:ascii="Times New Roman"/>
          <w:sz w:val="24"/>
          <w:szCs w:val="24"/>
        </w:rPr>
        <w:tab/>
        <w:t>Poziva se vjerovnici</w:t>
      </w:r>
      <w:r w:rsidR="00AE7C31" w:rsidRPr="004B1981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DA7D8C" w:rsidP="00DA7D8C" w:rsidR="00DA7D8C" w:rsidRPr="00DA7D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7D8C">
        <w:rPr>
          <w:rFonts w:cs="Times New Roman" w:hAnsi="Times New Roman" w:ascii="Times New Roman"/>
          <w:sz w:val="24"/>
          <w:szCs w:val="24"/>
        </w:rPr>
        <w:t>1.</w:t>
      </w:r>
      <w:r w:rsidRPr="00DA7D8C">
        <w:rPr>
          <w:rFonts w:cs="Times New Roman" w:hAnsi="Times New Roman" w:ascii="Times New Roman"/>
          <w:sz w:val="24"/>
          <w:szCs w:val="24"/>
        </w:rPr>
        <w:tab/>
        <w:t>Raiffeisenbank Austria d.d. (OIB: 53056966535), Zagreb, Magazinska cesta 69,</w:t>
      </w:r>
    </w:p>
    <w:p w:rsidRDefault="00DA7D8C" w:rsidP="00DA7D8C" w:rsidR="00DA7D8C" w:rsidRPr="00DA7D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7D8C">
        <w:rPr>
          <w:rFonts w:cs="Times New Roman" w:hAnsi="Times New Roman" w:ascii="Times New Roman"/>
          <w:sz w:val="24"/>
          <w:szCs w:val="24"/>
        </w:rPr>
        <w:t>2.</w:t>
      </w:r>
      <w:r w:rsidRPr="00DA7D8C">
        <w:rPr>
          <w:rFonts w:cs="Times New Roman" w:hAnsi="Times New Roman" w:ascii="Times New Roman"/>
          <w:sz w:val="24"/>
          <w:szCs w:val="24"/>
        </w:rPr>
        <w:tab/>
        <w:t>Eos Matrix d.o.o. (OIB: 76674680107), Zagreb, Horvatova 82,</w:t>
      </w:r>
    </w:p>
    <w:p w:rsidRDefault="00DA7D8C" w:rsidP="00DA7D8C" w:rsidR="00DA7D8C" w:rsidRPr="00DA7D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7D8C">
        <w:rPr>
          <w:rFonts w:cs="Times New Roman" w:hAnsi="Times New Roman" w:ascii="Times New Roman"/>
          <w:sz w:val="24"/>
          <w:szCs w:val="24"/>
        </w:rPr>
        <w:t>3.</w:t>
      </w:r>
      <w:r w:rsidRPr="00DA7D8C">
        <w:rPr>
          <w:rFonts w:cs="Times New Roman" w:hAnsi="Times New Roman" w:ascii="Times New Roman"/>
          <w:sz w:val="24"/>
          <w:szCs w:val="24"/>
        </w:rPr>
        <w:tab/>
        <w:t>Hrvatski Telekom d.d. (OIB: 81793146560), Zagreb, R. F. Mihanovića 9,</w:t>
      </w:r>
    </w:p>
    <w:p w:rsidRDefault="00DA7D8C" w:rsidP="00DA7D8C" w:rsidR="00DA7D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7D8C">
        <w:rPr>
          <w:rFonts w:cs="Times New Roman" w:hAnsi="Times New Roman" w:ascii="Times New Roman"/>
          <w:sz w:val="24"/>
          <w:szCs w:val="24"/>
        </w:rPr>
        <w:t>4.</w:t>
      </w:r>
      <w:r w:rsidRPr="00DA7D8C">
        <w:rPr>
          <w:rFonts w:cs="Times New Roman" w:hAnsi="Times New Roman" w:ascii="Times New Roman"/>
          <w:sz w:val="24"/>
          <w:szCs w:val="24"/>
        </w:rPr>
        <w:tab/>
        <w:t>Eko-Flor plus d.o.o. (OIB: 50730247993), Oroslavje, Mokrice 180c,</w:t>
      </w:r>
    </w:p>
    <w:p w:rsidRDefault="00DA7D8C" w:rsidP="00DA7D8C" w:rsidR="00DA7D8C" w:rsidRPr="00DA7D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5. </w:t>
      </w:r>
      <w:r>
        <w:rPr>
          <w:rFonts w:cs="Times New Roman" w:hAnsi="Times New Roman" w:ascii="Times New Roman"/>
          <w:sz w:val="24"/>
          <w:szCs w:val="24"/>
        </w:rPr>
        <w:tab/>
      </w:r>
      <w:r w:rsidRPr="00DA7D8C">
        <w:rPr>
          <w:rFonts w:cs="Times New Roman" w:hAnsi="Times New Roman" w:ascii="Times New Roman"/>
          <w:sz w:val="24"/>
          <w:szCs w:val="24"/>
        </w:rPr>
        <w:t xml:space="preserve">Inkaso HR d.o.o. (OIB: 82925459345), Osijek, Lorenca Jagera </w:t>
      </w:r>
    </w:p>
    <w:p w:rsidRDefault="00DA7D8C" w:rsidP="00DA7D8C" w:rsidR="00DA7D8C" w:rsidRPr="00DA7D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6.</w:t>
      </w:r>
      <w:r>
        <w:rPr>
          <w:rFonts w:cs="Times New Roman" w:hAnsi="Times New Roman" w:ascii="Times New Roman"/>
          <w:sz w:val="24"/>
          <w:szCs w:val="24"/>
        </w:rPr>
        <w:tab/>
      </w:r>
      <w:r w:rsidRPr="00DA7D8C">
        <w:rPr>
          <w:rFonts w:cs="Times New Roman" w:hAnsi="Times New Roman" w:ascii="Times New Roman"/>
          <w:sz w:val="24"/>
          <w:szCs w:val="24"/>
        </w:rPr>
        <w:t>Vipnet d.o.o. (OIB: 29524210204), Zagreb, Vrtni put 1, .</w:t>
      </w:r>
    </w:p>
    <w:p w:rsidRDefault="00DA7D8C" w:rsidP="00DA7D8C" w:rsidR="00DA7D8C" w:rsidRPr="00DA7D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7.</w:t>
      </w:r>
      <w:r>
        <w:rPr>
          <w:rFonts w:cs="Times New Roman" w:hAnsi="Times New Roman" w:ascii="Times New Roman"/>
          <w:sz w:val="24"/>
          <w:szCs w:val="24"/>
        </w:rPr>
        <w:tab/>
      </w:r>
      <w:r w:rsidRPr="00DA7D8C">
        <w:rPr>
          <w:rFonts w:cs="Times New Roman" w:hAnsi="Times New Roman" w:ascii="Times New Roman"/>
          <w:sz w:val="24"/>
          <w:szCs w:val="24"/>
        </w:rPr>
        <w:t>Vodoopskrba i odvodnja d.o.o. (OIB: 83416546499), Zagreb, Folnegovićeva 1,</w:t>
      </w:r>
    </w:p>
    <w:p w:rsidRDefault="00DA7D8C" w:rsidP="00DA7D8C" w:rsidR="00DA7D8C" w:rsidRPr="00DA7D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8.</w:t>
      </w:r>
      <w:r>
        <w:rPr>
          <w:rFonts w:cs="Times New Roman" w:hAnsi="Times New Roman" w:ascii="Times New Roman"/>
          <w:sz w:val="24"/>
          <w:szCs w:val="24"/>
        </w:rPr>
        <w:tab/>
      </w:r>
      <w:r w:rsidRPr="00DA7D8C">
        <w:rPr>
          <w:rFonts w:cs="Times New Roman" w:hAnsi="Times New Roman" w:ascii="Times New Roman"/>
          <w:sz w:val="24"/>
          <w:szCs w:val="24"/>
        </w:rPr>
        <w:t xml:space="preserve">Condita upravljanje nekretninama d.o.o. (OIB: 05960541352), Sv. Nedjelja, Ulica Jasena 5, </w:t>
      </w:r>
    </w:p>
    <w:p w:rsidRDefault="00DA7D8C" w:rsidP="00DA7D8C" w:rsidR="00DA7D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7D8C">
        <w:rPr>
          <w:rFonts w:cs="Times New Roman" w:hAnsi="Times New Roman" w:ascii="Times New Roman"/>
          <w:sz w:val="24"/>
          <w:szCs w:val="24"/>
        </w:rPr>
        <w:t xml:space="preserve">9. </w:t>
      </w:r>
      <w:r>
        <w:rPr>
          <w:rFonts w:cs="Times New Roman" w:hAnsi="Times New Roman" w:ascii="Times New Roman"/>
          <w:sz w:val="24"/>
          <w:szCs w:val="24"/>
        </w:rPr>
        <w:tab/>
      </w:r>
      <w:r w:rsidRPr="00DA7D8C">
        <w:rPr>
          <w:rFonts w:cs="Times New Roman" w:hAnsi="Times New Roman" w:ascii="Times New Roman"/>
          <w:sz w:val="24"/>
          <w:szCs w:val="24"/>
        </w:rPr>
        <w:t>Montcogim-Plinara d.o.o. (OIB: 85690422241), Sveta Nedjelja, A. Starčevića 3a,</w:t>
      </w:r>
    </w:p>
    <w:p w:rsidRDefault="00DA7D8C" w:rsidP="00DA7D8C" w:rsidR="00DA7D8C" w:rsidRPr="00DA7D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10.</w:t>
      </w:r>
      <w:r>
        <w:rPr>
          <w:rFonts w:cs="Times New Roman" w:hAnsi="Times New Roman" w:ascii="Times New Roman"/>
          <w:sz w:val="24"/>
          <w:szCs w:val="24"/>
        </w:rPr>
        <w:tab/>
      </w:r>
      <w:r w:rsidRPr="00DA7D8C">
        <w:rPr>
          <w:rFonts w:cs="Times New Roman" w:hAnsi="Times New Roman" w:ascii="Times New Roman"/>
          <w:sz w:val="24"/>
          <w:szCs w:val="24"/>
        </w:rPr>
        <w:t>Republika Hrvatska, Ministarstvo financija (OIB: 1868</w:t>
      </w:r>
      <w:r>
        <w:rPr>
          <w:rFonts w:cs="Times New Roman" w:hAnsi="Times New Roman" w:ascii="Times New Roman"/>
          <w:sz w:val="24"/>
          <w:szCs w:val="24"/>
        </w:rPr>
        <w:t xml:space="preserve">3136487), Zagreb, Katančićeva </w:t>
      </w:r>
    </w:p>
    <w:p w:rsidRDefault="00DA7D8C" w:rsidP="00DA7D8C" w:rsidR="00DA7D8C" w:rsidRPr="00DA7D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7D8C">
        <w:rPr>
          <w:rFonts w:cs="Times New Roman" w:hAnsi="Times New Roman" w:ascii="Times New Roman"/>
          <w:sz w:val="24"/>
          <w:szCs w:val="24"/>
        </w:rPr>
        <w:t>11.</w:t>
      </w:r>
      <w:r w:rsidRPr="00DA7D8C">
        <w:rPr>
          <w:rFonts w:cs="Times New Roman" w:hAnsi="Times New Roman" w:ascii="Times New Roman"/>
          <w:sz w:val="24"/>
          <w:szCs w:val="24"/>
        </w:rPr>
        <w:tab/>
        <w:t>Republika Hrvatska, Ministarstvo unutarnjih poslova (OIB: 36162371878), Zagreb, Ulica grada Vukovara 43,</w:t>
      </w:r>
    </w:p>
    <w:p w:rsidRDefault="00DA7D8C" w:rsidP="00DA7D8C" w:rsidR="00DA7D8C" w:rsidRPr="00DA7D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7D8C">
        <w:rPr>
          <w:rFonts w:cs="Times New Roman" w:hAnsi="Times New Roman" w:ascii="Times New Roman"/>
          <w:sz w:val="24"/>
          <w:szCs w:val="24"/>
        </w:rPr>
        <w:t>12.</w:t>
      </w:r>
      <w:r w:rsidRPr="00DA7D8C">
        <w:rPr>
          <w:rFonts w:cs="Times New Roman" w:hAnsi="Times New Roman" w:ascii="Times New Roman"/>
          <w:sz w:val="24"/>
          <w:szCs w:val="24"/>
        </w:rPr>
        <w:tab/>
        <w:t>Financijska agencija (OIB: 85821130368), Zagreb, Ulica grada Vukovara 70,</w:t>
      </w:r>
    </w:p>
    <w:p w:rsidRDefault="00DA7D8C" w:rsidP="00DA7D8C" w:rsidR="001555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7D8C">
        <w:rPr>
          <w:rFonts w:cs="Times New Roman" w:hAnsi="Times New Roman" w:ascii="Times New Roman"/>
          <w:sz w:val="24"/>
          <w:szCs w:val="24"/>
        </w:rPr>
        <w:t>13.</w:t>
      </w:r>
      <w:r w:rsidRPr="00DA7D8C">
        <w:rPr>
          <w:rFonts w:cs="Times New Roman" w:hAnsi="Times New Roman" w:ascii="Times New Roman"/>
          <w:sz w:val="24"/>
          <w:szCs w:val="24"/>
        </w:rPr>
        <w:tab/>
        <w:t>Grad Sveta Nedelja (OIB: 24436052952), Sv</w:t>
      </w:r>
      <w:r w:rsidR="00155517">
        <w:rPr>
          <w:rFonts w:cs="Times New Roman" w:hAnsi="Times New Roman" w:ascii="Times New Roman"/>
          <w:sz w:val="24"/>
          <w:szCs w:val="24"/>
        </w:rPr>
        <w:t>.Nedelja, Trg Ante Starčevića 5,</w:t>
      </w:r>
    </w:p>
    <w:p w:rsidRDefault="00DA7D8C" w:rsidP="004B1981" w:rsidR="00DA7D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D5812" w:rsidP="00AD5812" w:rsidR="00AD58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D70D5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da se očituje</w:t>
      </w:r>
      <w:r w:rsidR="00AE7C31" w:rsidRPr="004B1981">
        <w:rPr>
          <w:rFonts w:cs="Times New Roman" w:hAnsi="Times New Roman" w:ascii="Times New Roman"/>
          <w:sz w:val="24"/>
          <w:szCs w:val="24"/>
        </w:rPr>
        <w:t xml:space="preserve"> na plan ispunjenja obveza u roku od 30 dana od objave poziva za pripremno ročište na mrežnoj stranici e-Oglasna ploča sudova.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Na ročište se poziva i: </w:t>
      </w:r>
    </w:p>
    <w:p w:rsidRDefault="007A7830" w:rsidP="007A7830" w:rsidR="007843AA" w:rsidRPr="004B1981">
      <w:pPr>
        <w:pStyle w:val="Bezproreda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– potrošač</w:t>
      </w:r>
      <w:r w:rsidR="00AE7C31" w:rsidRPr="004B1981">
        <w:rPr>
          <w:rFonts w:cs="Times New Roman" w:hAnsi="Times New Roman" w:ascii="Times New Roman"/>
          <w:sz w:val="24"/>
          <w:szCs w:val="24"/>
        </w:rPr>
        <w:t xml:space="preserve"> </w:t>
      </w:r>
      <w:r w:rsidR="00DA7D8C">
        <w:rPr>
          <w:rFonts w:cs="Times New Roman" w:hAnsi="Times New Roman" w:ascii="Times New Roman"/>
          <w:sz w:val="24"/>
          <w:szCs w:val="24"/>
        </w:rPr>
        <w:t>Srđan Mihaljević</w:t>
      </w:r>
      <w:r w:rsidR="00DA7D8C" w:rsidRPr="00DA7D8C">
        <w:rPr>
          <w:rFonts w:cs="Times New Roman" w:hAnsi="Times New Roman" w:ascii="Times New Roman"/>
          <w:sz w:val="24"/>
          <w:szCs w:val="24"/>
        </w:rPr>
        <w:t>, OIB: 21325885430 iz Kerestinca, Svetonedeljska cesta 5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5)</w:t>
      </w:r>
      <w:r w:rsidRPr="004B1981">
        <w:rPr>
          <w:rFonts w:cs="Times New Roman" w:hAnsi="Times New Roman" w:ascii="Times New Roman"/>
          <w:sz w:val="24"/>
          <w:szCs w:val="24"/>
        </w:rPr>
        <w:tab/>
        <w:t xml:space="preserve">Vjerovnici čije tražbine nisu sadržane u popisu imovine i obveza niti su pri izradi plana ispunjenja obveza uzete u obzir, mogu zahtijevati njihovo namirenje samo ako su u roku od 30 dana od objave poziva za pripremno ročište podnijele zahtjev za dopunu ili izmjenu popisa. 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E47A7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</w:t>
      </w:r>
      <w:r w:rsidR="00AE7C31" w:rsidRPr="004B1981">
        <w:rPr>
          <w:rFonts w:cs="Times New Roman" w:hAnsi="Times New Roman" w:ascii="Times New Roman"/>
          <w:sz w:val="24"/>
          <w:szCs w:val="24"/>
        </w:rPr>
        <w:t>)</w:t>
      </w:r>
      <w:r w:rsidR="00AE7C31" w:rsidRPr="004B1981">
        <w:rPr>
          <w:rFonts w:cs="Times New Roman" w:hAnsi="Times New Roman" w:ascii="Times New Roman"/>
          <w:sz w:val="24"/>
          <w:szCs w:val="24"/>
        </w:rPr>
        <w:tab/>
        <w:t>Ako se vjerovnik u roku od 30 dana od objave poziva za pripremno ročište nije izj</w:t>
      </w:r>
      <w:r w:rsidR="007843AA" w:rsidRPr="004B1981">
        <w:rPr>
          <w:rFonts w:cs="Times New Roman" w:hAnsi="Times New Roman" w:ascii="Times New Roman"/>
          <w:sz w:val="24"/>
          <w:szCs w:val="24"/>
        </w:rPr>
        <w:t>asnio o planu ispunjenja obveza</w:t>
      </w:r>
      <w:r w:rsidR="00AE7C31" w:rsidRPr="004B1981">
        <w:rPr>
          <w:rFonts w:cs="Times New Roman" w:hAnsi="Times New Roman" w:ascii="Times New Roman"/>
          <w:sz w:val="24"/>
          <w:szCs w:val="24"/>
        </w:rPr>
        <w:t>, smatra se da je dao svoj pristanak na plan.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E47A7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</w:t>
      </w:r>
      <w:r w:rsidR="00AE7C31" w:rsidRPr="004B1981">
        <w:rPr>
          <w:rFonts w:cs="Times New Roman" w:hAnsi="Times New Roman" w:ascii="Times New Roman"/>
          <w:sz w:val="24"/>
          <w:szCs w:val="24"/>
        </w:rPr>
        <w:t>)</w:t>
      </w:r>
      <w:r w:rsidR="00AE7C31" w:rsidRPr="004B1981">
        <w:rPr>
          <w:rFonts w:cs="Times New Roman" w:hAnsi="Times New Roman" w:ascii="Times New Roman"/>
          <w:sz w:val="24"/>
          <w:szCs w:val="24"/>
        </w:rPr>
        <w:tab/>
        <w:t>Ako ni jedan vjerovnik nije uskratio pristanak na plan ispunjenja obveza,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 smatra se da je plan prihvaćen (čl. 50.st.2. Zakona o stečaju potrošača).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E47A7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</w:t>
      </w:r>
      <w:r w:rsidR="00AE7C31" w:rsidRPr="004B1981">
        <w:rPr>
          <w:rFonts w:cs="Times New Roman" w:hAnsi="Times New Roman" w:ascii="Times New Roman"/>
          <w:sz w:val="24"/>
          <w:szCs w:val="24"/>
        </w:rPr>
        <w:t>)</w:t>
      </w:r>
      <w:r w:rsidR="00AE7C31" w:rsidRPr="004B1981">
        <w:rPr>
          <w:rFonts w:cs="Times New Roman" w:hAnsi="Times New Roman" w:ascii="Times New Roman"/>
          <w:sz w:val="24"/>
          <w:szCs w:val="24"/>
        </w:rPr>
        <w:tab/>
        <w:t>Ako plan ispunjenja obveza bude prihvaćen, prijedlog za otvaranje postupka stečaja potrošača smatra se povučenim.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E47A7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</w:t>
      </w:r>
      <w:r w:rsidR="00AE7C31" w:rsidRPr="004B1981">
        <w:rPr>
          <w:rFonts w:cs="Times New Roman" w:hAnsi="Times New Roman" w:ascii="Times New Roman"/>
          <w:sz w:val="24"/>
          <w:szCs w:val="24"/>
        </w:rPr>
        <w:t>)</w:t>
      </w:r>
      <w:r w:rsidR="00AE7C31" w:rsidRPr="004B1981">
        <w:rPr>
          <w:rFonts w:cs="Times New Roman" w:hAnsi="Times New Roman" w:ascii="Times New Roman"/>
          <w:sz w:val="24"/>
          <w:szCs w:val="24"/>
        </w:rPr>
        <w:tab/>
        <w:t xml:space="preserve">Ako plan ispunjenja obveza ne bude prihvaćen, sud će otvoriti postupak stečaja potrošača u skladu sa Zakonom o stečaju potrošača ( Narodne novine </w:t>
      </w:r>
      <w:r w:rsidR="007843AA" w:rsidRPr="004B1981">
        <w:rPr>
          <w:rFonts w:cs="Times New Roman" w:hAnsi="Times New Roman" w:ascii="Times New Roman"/>
          <w:sz w:val="24"/>
          <w:szCs w:val="24"/>
        </w:rPr>
        <w:t xml:space="preserve">br. </w:t>
      </w:r>
      <w:r w:rsidR="00AE7C31" w:rsidRPr="004B1981">
        <w:rPr>
          <w:rFonts w:cs="Times New Roman" w:hAnsi="Times New Roman" w:ascii="Times New Roman"/>
          <w:sz w:val="24"/>
          <w:szCs w:val="24"/>
        </w:rPr>
        <w:t>100/15).</w:t>
      </w:r>
    </w:p>
    <w:p w:rsidRDefault="00C83A5C" w:rsidP="00C83A5C" w:rsidR="00C83A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83A5C" w:rsidP="00C83A5C" w:rsidR="00C83A5C" w:rsidRPr="00C83A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83A5C">
        <w:rPr>
          <w:rFonts w:cs="Times New Roman" w:hAnsi="Times New Roman" w:ascii="Times New Roman"/>
          <w:sz w:val="24"/>
          <w:szCs w:val="24"/>
        </w:rPr>
        <w:t>Obrazloženje</w:t>
      </w:r>
    </w:p>
    <w:p w:rsidRDefault="00C83A5C" w:rsidP="00C83A5C" w:rsidR="00C83A5C" w:rsidRPr="00C83A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3A5C" w:rsidP="00C83A5C" w:rsidR="00C83A5C" w:rsidRPr="00C83A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3A5C">
        <w:rPr>
          <w:rFonts w:cs="Times New Roman" w:hAnsi="Times New Roman" w:ascii="Times New Roman"/>
          <w:sz w:val="24"/>
          <w:szCs w:val="24"/>
        </w:rPr>
        <w:t xml:space="preserve">U postupku stečaja potrošača, sud je </w:t>
      </w:r>
      <w:r w:rsidR="00DA7D8C">
        <w:rPr>
          <w:rFonts w:cs="Times New Roman" w:hAnsi="Times New Roman" w:ascii="Times New Roman"/>
          <w:sz w:val="24"/>
          <w:szCs w:val="24"/>
        </w:rPr>
        <w:t xml:space="preserve">zaključkom od dana 20. studenog 2017., odgodio </w:t>
      </w:r>
      <w:r w:rsidRPr="00C83A5C">
        <w:rPr>
          <w:rFonts w:cs="Times New Roman" w:hAnsi="Times New Roman" w:ascii="Times New Roman"/>
          <w:sz w:val="24"/>
          <w:szCs w:val="24"/>
        </w:rPr>
        <w:t>zak</w:t>
      </w:r>
      <w:r w:rsidR="00DA7D8C">
        <w:rPr>
          <w:rFonts w:cs="Times New Roman" w:hAnsi="Times New Roman" w:ascii="Times New Roman"/>
          <w:sz w:val="24"/>
          <w:szCs w:val="24"/>
        </w:rPr>
        <w:t>azao pripremno ročište za dan 7</w:t>
      </w:r>
      <w:r w:rsidRPr="00C83A5C">
        <w:rPr>
          <w:rFonts w:cs="Times New Roman" w:hAnsi="Times New Roman" w:ascii="Times New Roman"/>
          <w:sz w:val="24"/>
          <w:szCs w:val="24"/>
        </w:rPr>
        <w:t xml:space="preserve">. </w:t>
      </w:r>
      <w:r w:rsidR="00DA7D8C">
        <w:rPr>
          <w:rFonts w:cs="Times New Roman" w:hAnsi="Times New Roman" w:ascii="Times New Roman"/>
          <w:sz w:val="24"/>
          <w:szCs w:val="24"/>
        </w:rPr>
        <w:t xml:space="preserve">prosinca 2017., </w:t>
      </w:r>
      <w:r w:rsidRPr="00C83A5C">
        <w:rPr>
          <w:rFonts w:cs="Times New Roman" w:hAnsi="Times New Roman" w:ascii="Times New Roman"/>
          <w:sz w:val="24"/>
          <w:szCs w:val="24"/>
        </w:rPr>
        <w:t xml:space="preserve">s pozivom vjerovnicima da se očituju na plan ispunjenja obveza u roku od 30 dana od objave poziva za pripremno ročište na mrežnoj stranici e-Oglasna ploča sudova.  </w:t>
      </w:r>
    </w:p>
    <w:p w:rsidRDefault="00C83A5C" w:rsidP="00C83A5C" w:rsidR="00C83A5C" w:rsidRPr="00C83A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3A5C" w:rsidP="00C83A5C" w:rsidR="00C83A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3A5C">
        <w:rPr>
          <w:rFonts w:cs="Times New Roman" w:hAnsi="Times New Roman" w:ascii="Times New Roman"/>
          <w:sz w:val="24"/>
          <w:szCs w:val="24"/>
        </w:rPr>
        <w:t>Vje</w:t>
      </w:r>
      <w:r>
        <w:rPr>
          <w:rFonts w:cs="Times New Roman" w:hAnsi="Times New Roman" w:ascii="Times New Roman"/>
          <w:sz w:val="24"/>
          <w:szCs w:val="24"/>
        </w:rPr>
        <w:t xml:space="preserve">rovnik </w:t>
      </w:r>
      <w:r w:rsidR="00DA7D8C">
        <w:rPr>
          <w:rFonts w:cs="Times New Roman" w:hAnsi="Times New Roman" w:ascii="Times New Roman"/>
          <w:sz w:val="24"/>
          <w:szCs w:val="24"/>
        </w:rPr>
        <w:t xml:space="preserve"> Hrvatski telekom d.d. se podneskom od 22. rujna 2017., očitovao na način da nije suglasan sa planom ispunjenja obveza potrošača. </w:t>
      </w:r>
      <w:r>
        <w:rPr>
          <w:rFonts w:cs="Times New Roman" w:hAnsi="Times New Roman" w:ascii="Times New Roman"/>
          <w:sz w:val="24"/>
          <w:szCs w:val="24"/>
        </w:rPr>
        <w:t xml:space="preserve">Republika Hrvatska zastupana </w:t>
      </w:r>
      <w:r w:rsidR="00DA7D8C">
        <w:rPr>
          <w:rFonts w:cs="Times New Roman" w:hAnsi="Times New Roman" w:ascii="Times New Roman"/>
          <w:sz w:val="24"/>
          <w:szCs w:val="24"/>
        </w:rPr>
        <w:t>ODO Novi Zagreb, podneskom od 22</w:t>
      </w:r>
      <w:r w:rsidRPr="00C83A5C">
        <w:rPr>
          <w:rFonts w:cs="Times New Roman" w:hAnsi="Times New Roman" w:ascii="Times New Roman"/>
          <w:sz w:val="24"/>
          <w:szCs w:val="24"/>
        </w:rPr>
        <w:t xml:space="preserve">. </w:t>
      </w:r>
      <w:r w:rsidR="00DA7D8C">
        <w:rPr>
          <w:rFonts w:cs="Times New Roman" w:hAnsi="Times New Roman" w:ascii="Times New Roman"/>
          <w:sz w:val="24"/>
          <w:szCs w:val="24"/>
        </w:rPr>
        <w:t>rujna</w:t>
      </w:r>
      <w:r w:rsidRPr="00C83A5C">
        <w:rPr>
          <w:rFonts w:cs="Times New Roman" w:hAnsi="Times New Roman" w:ascii="Times New Roman"/>
          <w:sz w:val="24"/>
          <w:szCs w:val="24"/>
        </w:rPr>
        <w:t xml:space="preserve"> 2017. </w:t>
      </w:r>
      <w:r>
        <w:rPr>
          <w:rFonts w:cs="Times New Roman" w:hAnsi="Times New Roman" w:ascii="Times New Roman"/>
          <w:sz w:val="24"/>
          <w:szCs w:val="24"/>
        </w:rPr>
        <w:t>očitovala</w:t>
      </w:r>
      <w:r w:rsidRPr="00C83A5C">
        <w:rPr>
          <w:rFonts w:cs="Times New Roman" w:hAnsi="Times New Roman" w:ascii="Times New Roman"/>
          <w:sz w:val="24"/>
          <w:szCs w:val="24"/>
        </w:rPr>
        <w:t xml:space="preserve"> se na plan ispunjena obveza dužnika, navodeći da se </w:t>
      </w:r>
      <w:r>
        <w:rPr>
          <w:rFonts w:cs="Times New Roman" w:hAnsi="Times New Roman" w:ascii="Times New Roman"/>
          <w:sz w:val="24"/>
          <w:szCs w:val="24"/>
        </w:rPr>
        <w:t xml:space="preserve">istome protivi i </w:t>
      </w:r>
      <w:r w:rsidRPr="00C83A5C">
        <w:rPr>
          <w:rFonts w:cs="Times New Roman" w:hAnsi="Times New Roman" w:ascii="Times New Roman"/>
          <w:sz w:val="24"/>
          <w:szCs w:val="24"/>
        </w:rPr>
        <w:t>uskraćuje pristanak na plan ispunjenja obveza</w:t>
      </w:r>
      <w:r>
        <w:rPr>
          <w:rFonts w:cs="Times New Roman" w:hAnsi="Times New Roman" w:ascii="Times New Roman"/>
          <w:sz w:val="24"/>
          <w:szCs w:val="24"/>
        </w:rPr>
        <w:t>.</w:t>
      </w:r>
      <w:r w:rsidR="00DA7D8C">
        <w:rPr>
          <w:rFonts w:cs="Times New Roman" w:hAnsi="Times New Roman" w:ascii="Times New Roman"/>
          <w:sz w:val="24"/>
          <w:szCs w:val="24"/>
        </w:rPr>
        <w:t xml:space="preserve"> Vjerovnik Reiffeisen Bank d.d. Zagreb, podneskom od 04. listopada 2017., uskratila je suglasnost na plan </w:t>
      </w:r>
      <w:r w:rsidR="00155517">
        <w:rPr>
          <w:rFonts w:cs="Times New Roman" w:hAnsi="Times New Roman" w:ascii="Times New Roman"/>
          <w:sz w:val="24"/>
          <w:szCs w:val="24"/>
        </w:rPr>
        <w:t>ispunjenja obveza potrošača, dok se podneskom od 13. listopada 2017., vjerovnik Eos Matrix d.o.o. Zagreb, očitovao na plan ispunjenja na način da nije suglasan sa 100 % otpisa duga te predlaže umanjenje otkupljenog dugovanja i navodi  koliko bi iznosilo preostalo dugovanje.</w:t>
      </w:r>
      <w:r w:rsidR="00DA7D8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3A5C" w:rsidP="00C83A5C" w:rsidR="00C83A5C" w:rsidRPr="00C83A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3A5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3A5C" w:rsidP="00C83A5C" w:rsidR="00C83A5C" w:rsidRPr="00C83A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3A5C">
        <w:rPr>
          <w:rFonts w:cs="Times New Roman" w:hAnsi="Times New Roman" w:ascii="Times New Roman"/>
          <w:sz w:val="24"/>
          <w:szCs w:val="24"/>
        </w:rPr>
        <w:t>Odredbom čl. 47. st. 2. Zakona o stečaju potrošača (Narodne novine br. 100/15), propisano je da sud može odgoditi pripremno ročište samo jednom, ako ocijeni da je to potrebno radi zaštite interesa stranaka ili u slučaju iz članka 50. stavka 3. ovoga Zakona.</w:t>
      </w:r>
    </w:p>
    <w:p w:rsidRDefault="00C83A5C" w:rsidP="00C83A5C" w:rsidR="00C83A5C" w:rsidRPr="00C83A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3A5C" w:rsidP="00C83A5C" w:rsidR="00C83A5C" w:rsidRPr="00C83A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3A5C">
        <w:rPr>
          <w:rFonts w:cs="Times New Roman" w:hAnsi="Times New Roman" w:ascii="Times New Roman"/>
          <w:sz w:val="24"/>
          <w:szCs w:val="24"/>
        </w:rPr>
        <w:t xml:space="preserve">Slijedom iznesenog, obzirom da se prije donošenja odluke o otvaranju postupka stečaja potrošača  zakazuje pripremno ročište na kojem će se raspravljati i glasovati o planu ispunjenja, ocijenjeno je da je u interesu potrošača da se njegov plan ispunjenja obveza razmotri i raspravi, </w:t>
      </w:r>
      <w:r w:rsidR="005D2172">
        <w:rPr>
          <w:rFonts w:cs="Times New Roman" w:hAnsi="Times New Roman" w:ascii="Times New Roman"/>
          <w:sz w:val="24"/>
          <w:szCs w:val="24"/>
        </w:rPr>
        <w:t xml:space="preserve">te kako je potrošač sukladno odredbi čl. 71.st.4. ZSP dužan dati izjavu </w:t>
      </w:r>
      <w:r w:rsidR="005D2172" w:rsidRPr="005D2172">
        <w:rPr>
          <w:rFonts w:cs="Times New Roman" w:hAnsi="Times New Roman" w:ascii="Times New Roman"/>
          <w:sz w:val="24"/>
          <w:szCs w:val="24"/>
        </w:rPr>
        <w:t>o ustupu</w:t>
      </w:r>
      <w:r w:rsidR="005D2172">
        <w:rPr>
          <w:rFonts w:cs="Times New Roman" w:hAnsi="Times New Roman" w:ascii="Times New Roman"/>
          <w:sz w:val="24"/>
          <w:szCs w:val="24"/>
        </w:rPr>
        <w:t xml:space="preserve">, stoga je </w:t>
      </w:r>
      <w:r w:rsidRPr="00C83A5C">
        <w:rPr>
          <w:rFonts w:cs="Times New Roman" w:hAnsi="Times New Roman" w:ascii="Times New Roman"/>
          <w:sz w:val="24"/>
          <w:szCs w:val="24"/>
        </w:rPr>
        <w:t xml:space="preserve">temeljem odredbe čl. 47. st. 2. ZSP, </w:t>
      </w:r>
      <w:r w:rsidR="005D2172">
        <w:rPr>
          <w:rFonts w:cs="Times New Roman" w:hAnsi="Times New Roman" w:ascii="Times New Roman"/>
          <w:sz w:val="24"/>
          <w:szCs w:val="24"/>
        </w:rPr>
        <w:t xml:space="preserve">valjalo </w:t>
      </w:r>
      <w:r w:rsidRPr="00C83A5C">
        <w:rPr>
          <w:rFonts w:cs="Times New Roman" w:hAnsi="Times New Roman" w:ascii="Times New Roman"/>
          <w:sz w:val="24"/>
          <w:szCs w:val="24"/>
        </w:rPr>
        <w:t xml:space="preserve">pripremno ročište </w:t>
      </w:r>
      <w:r w:rsidR="005D2172" w:rsidRPr="00C83A5C">
        <w:rPr>
          <w:rFonts w:cs="Times New Roman" w:hAnsi="Times New Roman" w:ascii="Times New Roman"/>
          <w:sz w:val="24"/>
          <w:szCs w:val="24"/>
        </w:rPr>
        <w:t xml:space="preserve">ponovno zakazati </w:t>
      </w:r>
      <w:r w:rsidRPr="00C83A5C">
        <w:rPr>
          <w:rFonts w:cs="Times New Roman" w:hAnsi="Times New Roman" w:ascii="Times New Roman"/>
          <w:sz w:val="24"/>
          <w:szCs w:val="24"/>
        </w:rPr>
        <w:t xml:space="preserve">i odlučiti kao u izreci rješenja. </w:t>
      </w:r>
    </w:p>
    <w:p w:rsidRDefault="005D2172" w:rsidP="00C83A5C" w:rsidR="005D21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3A5C" w:rsidP="00C83A5C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3A5C">
        <w:rPr>
          <w:rFonts w:cs="Times New Roman" w:hAnsi="Times New Roman" w:ascii="Times New Roman"/>
          <w:sz w:val="24"/>
          <w:szCs w:val="24"/>
        </w:rPr>
        <w:t>Vjerovnici koji su se već izjasnili  o planu ispunjenja obveza, nisu ponovno pozivani na dostavu očitovanja, a kako je uz poziv za pripremno ročište koje je odgođeno, na mrežnoj stranici e- Oglasna ploča sudova, već  objavljen popis imovine i obveza te plan ispunjenja obveza, odlučeno je da se isti ponovno ne objavljuje.</w:t>
      </w:r>
    </w:p>
    <w:p w:rsidRDefault="00574F70" w:rsidP="004B1981" w:rsidR="00574F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D5812" w:rsidP="004B1981" w:rsidR="00B304FA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dana </w:t>
      </w:r>
      <w:r w:rsidR="00131AF5">
        <w:rPr>
          <w:rFonts w:cs="Times New Roman" w:hAnsi="Times New Roman" w:ascii="Times New Roman"/>
          <w:sz w:val="24"/>
          <w:szCs w:val="24"/>
        </w:rPr>
        <w:t>18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574F70">
        <w:rPr>
          <w:rFonts w:cs="Times New Roman" w:hAnsi="Times New Roman" w:ascii="Times New Roman"/>
          <w:sz w:val="24"/>
          <w:szCs w:val="24"/>
        </w:rPr>
        <w:t>siječnja</w:t>
      </w:r>
      <w:r w:rsidR="001B50E8">
        <w:rPr>
          <w:rFonts w:cs="Times New Roman" w:hAnsi="Times New Roman" w:ascii="Times New Roman"/>
          <w:sz w:val="24"/>
          <w:szCs w:val="24"/>
        </w:rPr>
        <w:t xml:space="preserve"> </w:t>
      </w:r>
      <w:r w:rsidR="00574F70">
        <w:rPr>
          <w:rFonts w:cs="Times New Roman" w:hAnsi="Times New Roman" w:ascii="Times New Roman"/>
          <w:sz w:val="24"/>
          <w:szCs w:val="24"/>
        </w:rPr>
        <w:t>2018</w:t>
      </w:r>
      <w:r w:rsidR="00B304FA" w:rsidRPr="004B1981">
        <w:rPr>
          <w:rFonts w:cs="Times New Roman" w:hAnsi="Times New Roman" w:ascii="Times New Roman"/>
          <w:sz w:val="24"/>
          <w:szCs w:val="24"/>
        </w:rPr>
        <w:t>.</w:t>
      </w:r>
    </w:p>
    <w:p w:rsidRDefault="00AE7C31" w:rsidP="004B1981" w:rsidR="00AE7C3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Sudac:</w:t>
      </w:r>
    </w:p>
    <w:p w:rsidRDefault="00AE7C31" w:rsidP="004B1981" w:rsidR="00AE7C3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Boris Ljubić</w:t>
      </w:r>
      <w:r w:rsidR="00D96FB4">
        <w:rPr>
          <w:rFonts w:cs="Times New Roman" w:hAnsi="Times New Roman" w:ascii="Times New Roman"/>
          <w:sz w:val="24"/>
          <w:szCs w:val="24"/>
        </w:rPr>
        <w:t>, v.r.</w:t>
      </w: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Protiv ovog rješenja žalba nije dopuštena.</w:t>
      </w:r>
    </w:p>
    <w:p w:rsidRDefault="00A158A6" w:rsidP="00A158A6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D N A :</w:t>
      </w:r>
    </w:p>
    <w:p w:rsidRDefault="00AA4058" w:rsidP="00A158A6" w:rsidR="0055570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vjerovnicima</w:t>
      </w:r>
      <w:r w:rsidR="0069775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putem e-oglasna ploča sudova </w:t>
      </w:r>
    </w:p>
    <w:p w:rsidRDefault="00A158A6" w:rsidP="00A158A6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potrošač putem </w:t>
      </w:r>
      <w:r w:rsidR="00AA4058">
        <w:rPr>
          <w:rFonts w:cs="Times New Roman" w:hAnsi="Times New Roman" w:ascii="Times New Roman"/>
          <w:sz w:val="24"/>
          <w:szCs w:val="24"/>
        </w:rPr>
        <w:t>e-oglasna ploča sudova</w:t>
      </w:r>
      <w:r w:rsidR="005D70D5">
        <w:rPr>
          <w:rFonts w:cs="Times New Roman" w:hAnsi="Times New Roman" w:ascii="Times New Roman"/>
          <w:sz w:val="24"/>
          <w:szCs w:val="24"/>
        </w:rPr>
        <w:t xml:space="preserve"> i </w:t>
      </w:r>
      <w:r w:rsidR="00AA4058">
        <w:rPr>
          <w:rFonts w:cs="Times New Roman" w:hAnsi="Times New Roman" w:ascii="Times New Roman"/>
          <w:sz w:val="24"/>
          <w:szCs w:val="24"/>
        </w:rPr>
        <w:t>na adresu</w:t>
      </w:r>
    </w:p>
    <w:p w:rsidRDefault="00555701" w:rsidP="004B1981" w:rsidR="0055570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96FB4" w:rsidP="00D96FB4" w:rsidR="00D96FB4" w:rsidRPr="006A2C2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A2C25">
        <w:rPr>
          <w:rFonts w:cs="Times New Roman" w:hAnsi="Times New Roman" w:ascii="Times New Roman"/>
          <w:sz w:val="24"/>
          <w:szCs w:val="24"/>
        </w:rPr>
        <w:t>Za točnost otpravka-po ovlaštenom službeniku</w:t>
      </w:r>
    </w:p>
    <w:p w:rsidRDefault="00D96FB4" w:rsidP="00D96FB4" w:rsidR="00D96FB4" w:rsidRPr="006A2C2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A2C25">
        <w:rPr>
          <w:rFonts w:cs="Times New Roman" w:hAnsi="Times New Roman" w:ascii="Times New Roman"/>
          <w:sz w:val="24"/>
          <w:szCs w:val="24"/>
        </w:rPr>
        <w:t>Karin Lipovac</w:t>
      </w:r>
    </w:p>
    <w:p w:rsidRDefault="00697752" w:rsidP="004B1981" w:rsidR="0069775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52EE5" w:rsidP="004B1981" w:rsidR="00252EE5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A3A3F" w:rsidP="004B1981" w:rsidR="002A3A3F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E57F75" w:rsidR="002A3A3F" w:rsidRPr="004B1981">
      <w:headerReference w:type="default" r:id="rId10"/>
      <w:headerReference w:type="first" r:id="rId11"/>
      <w:pgSz w:h="16838" w:w="11906"/>
      <w:pgMar w:gutter="0" w:footer="708" w:header="708" w:left="1417" w:bottom="1417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2C3D" w:rsidP="00B304FA" w:rsidR="00122C3D">
      <w:pPr>
        <w:spacing w:lineRule="auto" w:line="240" w:after="0"/>
      </w:pPr>
      <w:r>
        <w:separator/>
      </w:r>
    </w:p>
  </w:endnote>
  <w:endnote w:id="0" w:type="continuationSeparator">
    <w:p w:rsidRDefault="00122C3D" w:rsidP="00B304FA" w:rsidR="00122C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2C3D" w:rsidP="00B304FA" w:rsidR="00122C3D">
      <w:pPr>
        <w:spacing w:lineRule="auto" w:line="240" w:after="0"/>
      </w:pPr>
      <w:r>
        <w:separator/>
      </w:r>
    </w:p>
  </w:footnote>
  <w:footnote w:id="0" w:type="continuationSeparator">
    <w:p w:rsidRDefault="00122C3D" w:rsidP="00B304FA" w:rsidR="00122C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899500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2EE5" w:rsidR="00252EE5" w:rsidRPr="00252EE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2E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2E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A373F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37CB0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Sp-13</w:t>
    </w:r>
    <w:r w:rsidR="001B50E8">
      <w:rPr>
        <w:rFonts w:cs="Times New Roman" w:hAnsi="Times New Roman" w:ascii="Times New Roman"/>
        <w:sz w:val="24"/>
        <w:szCs w:val="24"/>
      </w:rPr>
      <w:t>/2017-</w:t>
    </w:r>
    <w:r>
      <w:rPr>
        <w:rFonts w:cs="Times New Roman" w:hAnsi="Times New Roman" w:ascii="Times New Roman"/>
        <w:sz w:val="24"/>
        <w:szCs w:val="24"/>
      </w:rPr>
      <w:t>23</w:t>
    </w:r>
  </w:p>
  <w:p w:rsidRDefault="00B304FA" w:rsidP="00B304FA" w:rsidR="00B304FA" w:rsidRPr="00B304FA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0E8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Sp-</w:t>
    </w:r>
    <w:r w:rsidR="00965247">
      <w:rPr>
        <w:rFonts w:cs="Times New Roman" w:hAnsi="Times New Roman" w:ascii="Times New Roman"/>
        <w:sz w:val="24"/>
        <w:szCs w:val="24"/>
      </w:rPr>
      <w:t>13</w:t>
    </w:r>
    <w:r>
      <w:rPr>
        <w:rFonts w:cs="Times New Roman" w:hAnsi="Times New Roman" w:ascii="Times New Roman"/>
        <w:sz w:val="24"/>
        <w:szCs w:val="24"/>
      </w:rPr>
      <w:t>/2017-</w:t>
    </w:r>
    <w:r w:rsidR="00E37CB0">
      <w:rPr>
        <w:rFonts w:cs="Times New Roman" w:hAnsi="Times New Roman" w:ascii="Times New Roman"/>
        <w:sz w:val="24"/>
        <w:szCs w:val="24"/>
      </w:rPr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523BEF"/>
    <w:multiLevelType w:val="hybridMultilevel"/>
    <w:tmpl w:val="A366E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EE0975"/>
    <w:multiLevelType w:val="hybridMultilevel"/>
    <w:tmpl w:val="92BE2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B45F32"/>
    <w:multiLevelType w:val="hybridMultilevel"/>
    <w:tmpl w:val="641AA96A"/>
    <w:lvl w:tplc="23B05E7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86643AA"/>
    <w:multiLevelType w:val="hybridMultilevel"/>
    <w:tmpl w:val="2DDEE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933F5F"/>
    <w:multiLevelType w:val="hybridMultilevel"/>
    <w:tmpl w:val="A9E8BC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6E4"/>
    <w:multiLevelType w:val="hybridMultilevel"/>
    <w:tmpl w:val="67267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C31"/>
    <w:rsid w:val="000557BF"/>
    <w:rsid w:val="00072F77"/>
    <w:rsid w:val="00076909"/>
    <w:rsid w:val="00122C3D"/>
    <w:rsid w:val="00131AF5"/>
    <w:rsid w:val="00134D65"/>
    <w:rsid w:val="00155517"/>
    <w:rsid w:val="001B50E8"/>
    <w:rsid w:val="001C626C"/>
    <w:rsid w:val="00252EE5"/>
    <w:rsid w:val="00283A54"/>
    <w:rsid w:val="00295D1E"/>
    <w:rsid w:val="002A12AA"/>
    <w:rsid w:val="002A3A3F"/>
    <w:rsid w:val="002A52D2"/>
    <w:rsid w:val="002A71A2"/>
    <w:rsid w:val="002F04E0"/>
    <w:rsid w:val="003E47A7"/>
    <w:rsid w:val="003F2DA0"/>
    <w:rsid w:val="00445C03"/>
    <w:rsid w:val="00480082"/>
    <w:rsid w:val="00493023"/>
    <w:rsid w:val="004B1981"/>
    <w:rsid w:val="004B56DB"/>
    <w:rsid w:val="004D1DE0"/>
    <w:rsid w:val="004F2B51"/>
    <w:rsid w:val="00526C6D"/>
    <w:rsid w:val="00555701"/>
    <w:rsid w:val="00570591"/>
    <w:rsid w:val="00574F70"/>
    <w:rsid w:val="00597922"/>
    <w:rsid w:val="005A373F"/>
    <w:rsid w:val="005D2172"/>
    <w:rsid w:val="005D70D5"/>
    <w:rsid w:val="00687DAE"/>
    <w:rsid w:val="00697752"/>
    <w:rsid w:val="006F07F0"/>
    <w:rsid w:val="007077BA"/>
    <w:rsid w:val="007843AA"/>
    <w:rsid w:val="007A6BDB"/>
    <w:rsid w:val="007A7830"/>
    <w:rsid w:val="007F502B"/>
    <w:rsid w:val="008770AB"/>
    <w:rsid w:val="008B5007"/>
    <w:rsid w:val="008D4F14"/>
    <w:rsid w:val="00900B05"/>
    <w:rsid w:val="00935428"/>
    <w:rsid w:val="00965247"/>
    <w:rsid w:val="009C4456"/>
    <w:rsid w:val="009F02F9"/>
    <w:rsid w:val="009F4121"/>
    <w:rsid w:val="00A158A6"/>
    <w:rsid w:val="00AA4058"/>
    <w:rsid w:val="00AB4C64"/>
    <w:rsid w:val="00AD5812"/>
    <w:rsid w:val="00AE7C31"/>
    <w:rsid w:val="00B304FA"/>
    <w:rsid w:val="00B40B82"/>
    <w:rsid w:val="00B44F93"/>
    <w:rsid w:val="00B64505"/>
    <w:rsid w:val="00B90F64"/>
    <w:rsid w:val="00B95D98"/>
    <w:rsid w:val="00C519B5"/>
    <w:rsid w:val="00C83A5C"/>
    <w:rsid w:val="00CD3105"/>
    <w:rsid w:val="00D201AF"/>
    <w:rsid w:val="00D96FB4"/>
    <w:rsid w:val="00DA7D8C"/>
    <w:rsid w:val="00DB6E2E"/>
    <w:rsid w:val="00E37CB0"/>
    <w:rsid w:val="00E57F75"/>
    <w:rsid w:val="00E87D3A"/>
    <w:rsid w:val="00ED05A7"/>
    <w:rsid w:val="00F32CC3"/>
    <w:rsid w:val="00F51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04FA"/>
  </w:style>
  <w:style w:customStyle="true" w:styleId="Naslov2Char" w:type="character">
    <w:name w:val="Naslov 2 Char"/>
    <w:basedOn w:val="Zadanifontodlomka"/>
    <w:link w:val="Naslov2"/>
    <w:rsid w:val="004B198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F0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2F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2F9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2F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2F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04FA"/>
  </w:style>
  <w:style w:customStyle="1" w:styleId="Naslov2Char" w:type="character">
    <w:name w:val="Naslov 2 Char"/>
    <w:basedOn w:val="Zadanifontodlomka"/>
    <w:link w:val="Naslov2"/>
    <w:rsid w:val="004B198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F0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2F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2F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2F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2F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Sp-13/2017</izvorni_sadrzaj>
    <derivirana_varijabla naziv="DomainObject.Predmet.OznakaBroj_1">Sp-13/2017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Srđan Mihaljević</izvorni_sadrzaj>
    <derivirana_varijabla naziv="DomainObject.Predmet.StrankaFormated_1">  Srđan Mihaljević</derivirana_varijabla>
  </DomainObject.Predmet.StrankaFormated>
  <DomainObject.Predmet.StrankaFormatedOIB>
    <izvorni_sadrzaj>  Srđan Mihaljević, OIB 21325885430</izvorni_sadrzaj>
    <derivirana_varijabla naziv="DomainObject.Predmet.StrankaFormatedOIB_1">  Srđan Mihaljević, OIB 21325885430</derivirana_varijabla>
  </DomainObject.Predmet.StrankaFormatedOIB>
  <DomainObject.Predmet.StrankaFormatedWithAdress>
    <izvorni_sadrzaj> Srđan Mihaljević, Svetonedeljska Cesta 5, 10431 Kerestinec</izvorni_sadrzaj>
    <derivirana_varijabla naziv="DomainObject.Predmet.StrankaFormatedWithAdress_1"> Srđan Mihaljević, Svetonedeljska Cesta 5, 10431 Kerestinec</derivirana_varijabla>
  </DomainObject.Predmet.StrankaFormatedWithAdress>
  <DomainObject.Predmet.StrankaFormatedWithAdressOIB>
    <izvorni_sadrzaj> Srđan Mihaljević, OIB 21325885430, Svetonedeljska Cesta 5, 10431 Kerestinec</izvorni_sadrzaj>
    <derivirana_varijabla naziv="DomainObject.Predmet.StrankaFormatedWithAdressOIB_1"> Srđan Mihaljević, OIB 21325885430, Svetonedeljska Cesta 5, 10431 Kerestinec</derivirana_varijabla>
  </DomainObject.Predmet.StrankaFormatedWithAdressOIB>
  <DomainObject.Predmet.StrankaWithAdress>
    <izvorni_sadrzaj>Srđan Mihaljević Svetonedeljska Cesta 5,10431 Kerestinec</izvorni_sadrzaj>
    <derivirana_varijabla naziv="DomainObject.Predmet.StrankaWithAdress_1">Srđan Mihaljević Svetonedeljska Cesta 5,10431 Kerestinec</derivirana_varijabla>
  </DomainObject.Predmet.StrankaWithAdress>
  <DomainObject.Predmet.StrankaWithAdressOIB>
    <izvorni_sadrzaj>Srđan Mihaljević, OIB 21325885430, Svetonedeljska Cesta 5,10431 Kerestinec</izvorni_sadrzaj>
    <derivirana_varijabla naziv="DomainObject.Predmet.StrankaWithAdressOIB_1">Srđan Mihaljević, OIB 21325885430, Svetonedeljska Cesta 5,10431 Kerestinec</derivirana_varijabla>
  </DomainObject.Predmet.StrankaWithAdressOIB>
  <DomainObject.Predmet.StrankaNazivFormated>
    <izvorni_sadrzaj>Srđan Mihaljević</izvorni_sadrzaj>
    <derivirana_varijabla naziv="DomainObject.Predmet.StrankaNazivFormated_1">Srđan Mihaljević</derivirana_varijabla>
  </DomainObject.Predmet.StrankaNazivFormated>
  <DomainObject.Predmet.StrankaNazivFormatedOIB>
    <izvorni_sadrzaj>Srđan Mihaljević, OIB 21325885430</izvorni_sadrzaj>
    <derivirana_varijabla naziv="DomainObject.Predmet.StrankaNazivFormatedOIB_1">Srđan Mihaljević, OIB 21325885430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Srđan Mihaljević</item>
    </izvorni_sadrzaj>
    <derivirana_varijabla naziv="DomainObject.Predmet.StrankaListFormated_1">
      <item>Srđan Mihaljević</item>
    </derivirana_varijabla>
  </DomainObject.Predmet.StrankaListFormated>
  <DomainObject.Predmet.StrankaListFormatedOIB>
    <izvorni_sadrzaj>
      <item>Srđan Mihaljević, OIB 21325885430</item>
    </izvorni_sadrzaj>
    <derivirana_varijabla naziv="DomainObject.Predmet.StrankaListFormatedOIB_1">
      <item>Srđan Mihaljević, OIB 21325885430</item>
    </derivirana_varijabla>
  </DomainObject.Predmet.StrankaListFormatedOIB>
  <DomainObject.Predmet.StrankaListFormatedWithAdress>
    <izvorni_sadrzaj>
      <item>Srđan Mihaljević, Svetonedeljska Cesta 5, 10431 Kerestinec</item>
    </izvorni_sadrzaj>
    <derivirana_varijabla naziv="DomainObject.Predmet.StrankaListFormatedWithAdress_1">
      <item>Srđan Mihaljević, Svetonedeljska Cesta 5, 10431 Kerestinec</item>
    </derivirana_varijabla>
  </DomainObject.Predmet.StrankaListFormatedWithAdress>
  <DomainObject.Predmet.StrankaListFormatedWithAdressOIB>
    <izvorni_sadrzaj>
      <item>Srđan Mihaljević, OIB 21325885430, Svetonedeljska Cesta 5, 10431 Kerestinec</item>
    </izvorni_sadrzaj>
    <derivirana_varijabla naziv="DomainObject.Predmet.StrankaListFormatedWithAdressOIB_1">
      <item>Srđan Mihaljević, OIB 21325885430, Svetonedeljska Cesta 5, 10431 Kerestinec</item>
    </derivirana_varijabla>
  </DomainObject.Predmet.StrankaListFormatedWithAdressOIB>
  <DomainObject.Predmet.StrankaListNazivFormated>
    <izvorni_sadrzaj>
      <item>Srđan Mihaljević</item>
    </izvorni_sadrzaj>
    <derivirana_varijabla naziv="DomainObject.Predmet.StrankaListNazivFormated_1">
      <item>Srđan Mihaljević</item>
    </derivirana_varijabla>
  </DomainObject.Predmet.StrankaListNazivFormated>
  <DomainObject.Predmet.StrankaListNazivFormatedOIB>
    <izvorni_sadrzaj>
      <item>Srđan Mihaljević, OIB 21325885430</item>
    </izvorni_sadrzaj>
    <derivirana_varijabla naziv="DomainObject.Predmet.StrankaListNazivFormatedOIB_1">
      <item>Srđan Mihaljević, OIB 21325885430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Srđan Mihaljević</izvorni_sadrzaj>
    <derivirana_varijabla naziv="DomainObject.Predmet.StrankaIDrugi_1">Srđan Mihaljević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Srđan Mihaljević, OIB 21325885430, Svetonedeljska Cesta 5, 10431 Kerestinec</izvorni_sadrzaj>
    <derivirana_varijabla naziv="DomainObject.Predmet.StrankaIDrugiAdressOIB_1">Srđan Mihaljević, OIB 21325885430, Svetonedeljska Cesta 5, 10431 Kerestinec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Srđan Mihaljević</item>
    </izvorni_sadrzaj>
    <derivirana_varijabla naziv="DomainObject.Predmet.SudioniciListNaziv_1">
      <item>Srđan Mihaljević</item>
    </derivirana_varijabla>
  </DomainObject.Predmet.SudioniciListNaziv>
  <DomainObject.Predmet.SudioniciListAdressOIB>
    <izvorni_sadrzaj>
      <item>Srđan Mihaljević, OIB 21325885430, Svetonedeljska Cesta 5,10431 Kerestinec</item>
    </izvorni_sadrzaj>
    <derivirana_varijabla naziv="DomainObject.Predmet.SudioniciListAdressOIB_1">
      <item>Srđan Mihaljević, OIB 21325885430, Svetonedeljska Cesta 5,10431 Kerestinec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21325885430</item>
    </izvorni_sadrzaj>
    <derivirana_varijabla naziv="DomainObject.Predmet.SudioniciListNazivOIB_1">
      <item>, OIB 21325885430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865</properties:Words>
  <properties:Characters>4627</properties:Characters>
  <properties:Lines>116</properties:Lines>
  <properties:Paragraphs>51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2018-01-15T09:30:00Z</dcterms:created>
  <dc:creator>Boris Ljubić</dc:creator>
  <cp:lastModifiedBy>Gordana Milek</cp:lastModifiedBy>
  <cp:lastPrinted>2018-01-18T08:49:00Z</cp:lastPrinted>
  <dcterms:modified xmlns:xsi="http://www.w3.org/2001/XMLSchema-instance" xsi:type="dcterms:W3CDTF">2018-01-18T11:34:00Z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