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019c" w14:paraId="5d8019c" w:rsidRDefault="005C2369" w:rsidP="005C2369" w:rsidR="005C2369">
      <w:pPr>
        <w15:collapsed w:val="false"/>
      </w:pPr>
      <w:bookmarkStart w:name="_GoBack" w:id="0"/>
      <w:bookmarkEnd w:id="0"/>
    </w:p>
    <w:p w:rsidRDefault="005C2369" w:rsidP="005C2369" w:rsidR="005C2369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2369" w:rsidP="005C2369" w:rsidR="005C2369">
      <w:r>
        <w:t>REPUBLIKA HRVATSKA</w:t>
      </w:r>
    </w:p>
    <w:p w:rsidRDefault="005C2369" w:rsidP="005C2369" w:rsidR="005C2369">
      <w:r>
        <w:t>TRGOVAČKI SUD U OSIJEKU</w:t>
      </w:r>
    </w:p>
    <w:p w:rsidRDefault="005C2369" w:rsidP="005C2369" w:rsidR="005C2369">
      <w:r>
        <w:t>STALNA SLUŽBA U SLAVONSKOM BRODU</w:t>
      </w:r>
    </w:p>
    <w:p w:rsidRDefault="005C2369" w:rsidP="005C2369" w:rsidR="005C2369">
      <w:r>
        <w:t>Trg pobjede 13</w:t>
      </w:r>
    </w:p>
    <w:p w:rsidRDefault="005C2369" w:rsidP="005C2369" w:rsidR="005C2369">
      <w:r>
        <w:t xml:space="preserve">35000 SLAVONSKI BROD                                                    </w:t>
      </w:r>
      <w:r w:rsidR="00457C3A">
        <w:t xml:space="preserve">          Broj: 3/St-1663/2016-10</w:t>
      </w:r>
    </w:p>
    <w:p w:rsidRDefault="005C2369" w:rsidP="00457C3A" w:rsidR="005C2369" w:rsidRPr="00457C3A">
      <w:pPr>
        <w:jc w:val="center"/>
        <w:rPr>
          <w:b/>
        </w:rPr>
      </w:pPr>
    </w:p>
    <w:p w:rsidRDefault="00457C3A" w:rsidP="00457C3A" w:rsidR="00457C3A" w:rsidRPr="00457C3A">
      <w:pPr>
        <w:jc w:val="center"/>
        <w:rPr>
          <w:b/>
        </w:rPr>
      </w:pPr>
      <w:r w:rsidRPr="00457C3A">
        <w:rPr>
          <w:b/>
        </w:rPr>
        <w:t>U  I M E   R E P U B L I K E   H R V A T S K E</w:t>
      </w:r>
    </w:p>
    <w:p w:rsidRDefault="005C2369" w:rsidP="005C2369" w:rsidR="005C236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5C2369" w:rsidP="00457C3A" w:rsidR="005C2369">
      <w:pPr>
        <w:spacing w:beforeAutospacing="true" w:before="100"/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>NOUS d.o.o., Selna, Svetog Antuna Padovanskog 22A, OIB: 09209034561</w:t>
      </w:r>
      <w:r w:rsidR="00457C3A">
        <w:rPr>
          <w:color w:val="222222"/>
        </w:rPr>
        <w:t>, 21. rujna 2016.</w:t>
      </w:r>
      <w:r>
        <w:t xml:space="preserve">                                                            </w:t>
      </w:r>
    </w:p>
    <w:p w:rsidRDefault="005C2369" w:rsidP="00457C3A" w:rsidR="005C2369">
      <w:pPr>
        <w:jc w:val="center"/>
      </w:pPr>
      <w:r>
        <w:t>r i j e š i o  j e</w:t>
      </w:r>
    </w:p>
    <w:p w:rsidRDefault="00457C3A" w:rsidP="00457C3A" w:rsidR="005C2369">
      <w:pPr>
        <w:ind w:firstLine="708"/>
        <w:jc w:val="both"/>
      </w:pPr>
      <w:r>
        <w:t xml:space="preserve"> </w:t>
      </w:r>
      <w:r w:rsidR="005C2369">
        <w:t xml:space="preserve">I – Otvara se  stečajni postupak nad dužnikom </w:t>
      </w:r>
      <w:r>
        <w:rPr>
          <w:b/>
          <w:color w:val="222222"/>
        </w:rPr>
        <w:t>NOUS d.o.o., Selna, Svetog Antuna Padovanskog 22A, OIB: 09209034561</w:t>
      </w:r>
      <w:r>
        <w:t>, dana 21</w:t>
      </w:r>
      <w:r w:rsidR="005C2369">
        <w:t xml:space="preserve">. </w:t>
      </w:r>
      <w:r>
        <w:t>rujna</w:t>
      </w:r>
      <w:r w:rsidR="005C2369">
        <w:t xml:space="preserve"> 2016. u </w:t>
      </w:r>
      <w:r>
        <w:t>14,15</w:t>
      </w:r>
      <w:r w:rsidR="005C2369">
        <w:t xml:space="preserve"> sati.</w:t>
      </w:r>
    </w:p>
    <w:p w:rsidRDefault="005C2369" w:rsidP="00457C3A" w:rsidR="005C2369" w:rsidRPr="00457C3A">
      <w:pPr>
        <w:ind w:firstLine="708"/>
        <w:jc w:val="both"/>
        <w:rPr>
          <w:b/>
        </w:rPr>
      </w:pPr>
      <w:r>
        <w:t xml:space="preserve"> II – Za stečajnog upravitelja se imenuje </w:t>
      </w:r>
      <w:r w:rsidR="00457C3A" w:rsidRPr="00457C3A">
        <w:rPr>
          <w:b/>
        </w:rPr>
        <w:t xml:space="preserve">Marko Tominac iz Vinkovaca, V. Nazora 3, OIB: </w:t>
      </w:r>
      <w:r w:rsidR="00457C3A">
        <w:rPr>
          <w:b/>
        </w:rPr>
        <w:t>98361792494.</w:t>
      </w:r>
    </w:p>
    <w:p w:rsidRDefault="005C2369" w:rsidP="00457C3A" w:rsidR="005C2369">
      <w:pPr>
        <w:ind w:firstLine="708"/>
        <w:jc w:val="both"/>
      </w:pPr>
      <w:r>
        <w:t>III – Istovremeno se zaključuje stečajni postupak nad dužnikom.</w:t>
      </w:r>
    </w:p>
    <w:p w:rsidRDefault="005C2369" w:rsidP="00457C3A" w:rsidR="005C2369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5C2369" w:rsidP="00457C3A" w:rsidR="005C2369">
      <w:pPr>
        <w:ind w:firstLine="708"/>
        <w:jc w:val="both"/>
      </w:pPr>
      <w:r>
        <w:t xml:space="preserve">V –  Ako nastanu  troškovi, isti će se  podmiriti  iz   Fonda  za vođenje stečajnog postupka ovog suda. </w:t>
      </w:r>
    </w:p>
    <w:p w:rsidRDefault="005C2369" w:rsidP="00457C3A" w:rsidR="00457C3A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457C3A" w:rsidP="00457C3A" w:rsidR="00457C3A">
      <w:pPr>
        <w:ind w:firstLine="708" w:left="5664"/>
        <w:jc w:val="both"/>
      </w:pPr>
      <w:r>
        <w:lastRenderedPageBreak/>
        <w:t>Broj: 3/St-1663/2016-10</w:t>
      </w:r>
    </w:p>
    <w:p w:rsidRDefault="005C2369" w:rsidP="00457C3A" w:rsidR="005C2369">
      <w:pPr>
        <w:ind w:firstLine="708"/>
        <w:jc w:val="both"/>
      </w:pPr>
      <w:r>
        <w:t xml:space="preserve">stečajnog postupka koji se ne mogu namiriti iz imovine dužnika. O obavljenim radnjama stečajni upravitelj je dužan podnijeti izviješće stečajnom sucu. </w:t>
      </w:r>
    </w:p>
    <w:p w:rsidRDefault="005C2369" w:rsidP="00457C3A" w:rsidR="005C2369">
      <w:pPr>
        <w:ind w:firstLine="708"/>
      </w:pPr>
      <w:r>
        <w:t xml:space="preserve">VII -  Nalaže se Banci, odnosno Financijskoj agenciji koja vodi račun dužnika, isti račun zatvoriti po pravomoćnosti ovog rješenja.  </w:t>
      </w:r>
    </w:p>
    <w:p w:rsidRDefault="005C2369" w:rsidP="00457C3A" w:rsidR="005C2369">
      <w:pPr>
        <w:ind w:firstLine="708"/>
      </w:pPr>
      <w: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5C2369" w:rsidP="00457C3A" w:rsidR="005C2369">
      <w:pPr>
        <w:jc w:val="center"/>
      </w:pPr>
      <w:r>
        <w:t>Obrazloženje</w:t>
      </w:r>
    </w:p>
    <w:p w:rsidRDefault="005C2369" w:rsidP="00457C3A" w:rsidR="00457C3A">
      <w:pPr>
        <w:ind w:firstLine="708"/>
        <w:jc w:val="both"/>
      </w:pPr>
      <w:r>
        <w:t xml:space="preserve"> </w:t>
      </w:r>
      <w:r w:rsidR="00457C3A">
        <w:t>Fina je podnijela  prijedlog za otvaranje stečajnog postupka nad dužnikom.</w:t>
      </w:r>
    </w:p>
    <w:p w:rsidRDefault="00457C3A" w:rsidP="00457C3A" w:rsidR="00457C3A">
      <w:pPr>
        <w:ind w:firstLine="708"/>
        <w:jc w:val="both"/>
      </w:pPr>
      <w:r>
        <w:t xml:space="preserve"> U  prijedlogu se navodi da postoji stečajni razlog jer dužnik ima neizvršene osnove za plaćanje  u neprekinutom razdoblju od 174 dana u iznosu od 43.177,12 kn, a ima 2 zaposlenika. </w:t>
      </w:r>
    </w:p>
    <w:p w:rsidRDefault="00457C3A" w:rsidP="00457C3A" w:rsidR="00457C3A">
      <w:pPr>
        <w:ind w:firstLine="708"/>
        <w:jc w:val="both"/>
      </w:pPr>
      <w:r>
        <w:t>Iz dopisa Porezne uprave od 25.5.2016. proizlazi da dužnik ima nenamireni dug prema Poreznoj upravi od 126.908,62 kn, da Porezna uprava nema podataka o nekretninama i vozilima dužnika.</w:t>
      </w:r>
    </w:p>
    <w:p w:rsidRDefault="00457C3A" w:rsidP="00457C3A" w:rsidR="00457C3A">
      <w:pPr>
        <w:jc w:val="both"/>
      </w:pPr>
      <w:r>
        <w:tab/>
        <w:t>Direktor dužnika, uredno pozvan, nije pristupio na ročište radi davanja izjave o stečajnom razlogu i imovini dužnika niti je dostavi kakvu poslovnu dokumentaciju, a nije ispričao niti svoj nedolazak.</w:t>
      </w:r>
    </w:p>
    <w:p w:rsidRDefault="00457C3A" w:rsidP="00457C3A" w:rsidR="00457C3A">
      <w:pPr>
        <w:ind w:firstLine="708"/>
        <w:jc w:val="both"/>
      </w:pPr>
      <w:r>
        <w:t xml:space="preserve">U tijeku provedenog postupka je utvrđeno da nema imovine iz koje bi se mogli namiriti troškovi vođenja stečaja. </w:t>
      </w:r>
    </w:p>
    <w:p w:rsidRDefault="00457C3A" w:rsidP="00457C3A" w:rsidR="00457C3A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457C3A" w:rsidP="00457C3A" w:rsidR="00457C3A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457C3A" w:rsidP="00457C3A" w:rsidR="00457C3A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                                                         </w:t>
      </w:r>
    </w:p>
    <w:p w:rsidRDefault="00457C3A" w:rsidP="00457C3A" w:rsidR="00457C3A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457C3A" w:rsidP="00457C3A" w:rsidR="00457C3A">
      <w:pPr>
        <w:jc w:val="both"/>
      </w:pPr>
      <w:r>
        <w:lastRenderedPageBreak/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Broj: 3/St-1663/2016-10</w:t>
      </w:r>
    </w:p>
    <w:p w:rsidRDefault="00457C3A" w:rsidP="00457C3A" w:rsidR="00457C3A">
      <w:pPr>
        <w:ind w:firstLine="708"/>
        <w:jc w:val="both"/>
      </w:pPr>
      <w:r>
        <w:t>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 25.000,00 kn na ime predujma za vođenje stečaja.</w:t>
      </w:r>
    </w:p>
    <w:p w:rsidRDefault="00457C3A" w:rsidP="00457C3A" w:rsidR="00457C3A">
      <w:pPr>
        <w:jc w:val="both"/>
      </w:pPr>
      <w:r>
        <w:t xml:space="preserve">           Iz podataka prikupljenih u prethodnom postupku proizlazi da sigurno postoje stečajni razlog,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  </w:t>
      </w:r>
    </w:p>
    <w:p w:rsidRDefault="00457C3A" w:rsidP="00457C3A" w:rsidR="00457C3A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  </w:t>
      </w:r>
    </w:p>
    <w:p w:rsidRDefault="00457C3A" w:rsidP="00457C3A" w:rsidR="00457C3A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457C3A" w:rsidP="00457C3A" w:rsidR="00457C3A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457C3A" w:rsidP="00457C3A" w:rsidR="00457C3A">
      <w:pPr>
        <w:jc w:val="both"/>
      </w:pPr>
      <w:r>
        <w:tab/>
        <w:t xml:space="preserve">Rješenje o pozivanju vjerovnika objavljeno je na eOglasnoj ploči suda </w:t>
      </w:r>
      <w:r w:rsidR="00E61244">
        <w:t>11.8.2016. te nakon objave istog nije bilo u određenom roku od 15 dana uplate predujma.</w:t>
      </w:r>
    </w:p>
    <w:p w:rsidRDefault="00457C3A" w:rsidP="00457C3A" w:rsidR="00457C3A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5C2369" w:rsidP="00457C3A" w:rsidR="005C2369">
      <w:pPr>
        <w:ind w:firstLine="708"/>
      </w:pPr>
      <w:r>
        <w:t>Stoga je odlučeno kao u izreci rješenja.</w:t>
      </w:r>
    </w:p>
    <w:p w:rsidRDefault="005C2369" w:rsidP="00E61244" w:rsidR="005C2369">
      <w:r>
        <w:t xml:space="preserve">   </w:t>
      </w:r>
      <w:r w:rsidR="00E61244">
        <w:tab/>
      </w:r>
      <w:r>
        <w:t xml:space="preserve">U Slavonskom Brodu </w:t>
      </w:r>
      <w:r w:rsidR="00457C3A">
        <w:t>21. rujna</w:t>
      </w:r>
      <w:r>
        <w:t xml:space="preserve"> 2016.</w:t>
      </w:r>
    </w:p>
    <w:p w:rsidRDefault="005C2369" w:rsidP="005C2369" w:rsidR="005C2369"/>
    <w:p w:rsidRDefault="005C2369" w:rsidP="00457C3A" w:rsidR="005C2369">
      <w:pPr>
        <w:ind w:left="4956"/>
      </w:pPr>
      <w:r>
        <w:t>Stečajna sutkinja:</w:t>
      </w:r>
    </w:p>
    <w:p w:rsidRDefault="005C2369" w:rsidP="00457C3A" w:rsidR="005C2369">
      <w:pPr>
        <w:ind w:left="4956"/>
      </w:pPr>
      <w:r>
        <w:t>Daniela Martini Maoduš</w:t>
      </w:r>
    </w:p>
    <w:p w:rsidRDefault="005C2369" w:rsidP="005C2369" w:rsidR="005C2369" w:rsidRPr="00457C3A">
      <w:pPr>
        <w:rPr>
          <w:sz w:val="16"/>
          <w:szCs w:val="16"/>
        </w:rPr>
      </w:pPr>
      <w:r w:rsidRPr="00457C3A">
        <w:rPr>
          <w:sz w:val="16"/>
          <w:szCs w:val="16"/>
        </w:rPr>
        <w:t xml:space="preserve">Naputak o pravnom lijeku: Protiv ovog rješenja zainteresirane osobe mogu </w:t>
      </w:r>
    </w:p>
    <w:p w:rsidRDefault="005C2369" w:rsidP="005C2369" w:rsidR="005C2369" w:rsidRPr="00457C3A">
      <w:pPr>
        <w:rPr>
          <w:sz w:val="16"/>
          <w:szCs w:val="16"/>
        </w:rPr>
      </w:pPr>
      <w:r w:rsidRPr="00457C3A">
        <w:rPr>
          <w:sz w:val="16"/>
          <w:szCs w:val="16"/>
        </w:rPr>
        <w:t>uložiti žalbu u roku od 8 dana od dana, koji rok počinje teći po isteku 8 dana</w:t>
      </w:r>
    </w:p>
    <w:p w:rsidRDefault="005C2369" w:rsidP="005C2369" w:rsidR="005C2369" w:rsidRPr="00457C3A">
      <w:pPr>
        <w:rPr>
          <w:sz w:val="16"/>
          <w:szCs w:val="16"/>
        </w:rPr>
      </w:pPr>
      <w:r w:rsidRPr="00457C3A">
        <w:rPr>
          <w:sz w:val="16"/>
          <w:szCs w:val="16"/>
        </w:rPr>
        <w:t xml:space="preserve"> od  objave ovo</w:t>
      </w:r>
      <w:r w:rsidR="00457C3A">
        <w:rPr>
          <w:sz w:val="16"/>
          <w:szCs w:val="16"/>
        </w:rPr>
        <w:t>g rješenja  na E oglasnoj ploči.</w:t>
      </w:r>
    </w:p>
    <w:p w:rsidRDefault="005C2369" w:rsidP="005C2369" w:rsidR="005C2369" w:rsidRPr="00457C3A">
      <w:pPr>
        <w:rPr>
          <w:sz w:val="16"/>
          <w:szCs w:val="16"/>
        </w:rPr>
      </w:pPr>
    </w:p>
    <w:p w:rsidRDefault="005C2369" w:rsidP="005C2369" w:rsidR="005C2369"/>
    <w:p w:rsidRDefault="005C2369" w:rsidP="005C2369" w:rsidR="005C2369"/>
    <w:p w:rsidRDefault="005C2369" w:rsidP="005C2369" w:rsidR="005C2369"/>
    <w:p w:rsidRDefault="005C2369" w:rsidP="005C2369" w:rsidR="005C2369"/>
    <w:p w:rsidRDefault="005C2369" w:rsidP="005C2369" w:rsidR="005C2369">
      <w:r>
        <w:t>Rj. Rješenje nepravomoćno</w:t>
      </w:r>
    </w:p>
    <w:p w:rsidRDefault="005C2369" w:rsidP="005C2369" w:rsidR="005C2369">
      <w:r>
        <w:t>Dostaviti:</w:t>
      </w:r>
    </w:p>
    <w:p w:rsidRDefault="005C2369" w:rsidP="005C2369" w:rsidR="005C2369">
      <w:r>
        <w:t xml:space="preserve">- E oglasna ploča – objaviti  </w:t>
      </w:r>
    </w:p>
    <w:p w:rsidRDefault="005C2369" w:rsidP="005C2369" w:rsidR="005C2369">
      <w:r>
        <w:t xml:space="preserve">- steč.upravitelju i </w:t>
      </w:r>
      <w:r w:rsidR="00457C3A">
        <w:t>Draganu Pecikoziću, Trnjani, Svetog Marka 80</w:t>
      </w:r>
    </w:p>
    <w:p w:rsidRDefault="005C2369" w:rsidP="005C2369" w:rsidR="005C2369">
      <w:r>
        <w:t>- Kalendar 20 dana</w:t>
      </w:r>
    </w:p>
    <w:p w:rsidRDefault="005C2369" w:rsidP="005C2369" w:rsidR="005C2369"/>
    <w:p w:rsidRDefault="005C2369" w:rsidP="005C2369" w:rsidR="005C2369"/>
    <w:p w:rsidRDefault="005C2369" w:rsidP="005C2369" w:rsidR="005C2369"/>
    <w:p w:rsidRDefault="005C2369" w:rsidP="005C2369" w:rsidR="005C2369"/>
    <w:p w:rsidRDefault="00A4712D" w:rsidR="00A4712D"/>
    <w:sectPr w:rsidR="00A47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2369"/>
    <w:rsid w:val="00457C3A"/>
    <w:rsid w:val="00543E05"/>
    <w:rsid w:val="005C2369"/>
    <w:rsid w:val="00A4712D"/>
    <w:rsid w:val="00E6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6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23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6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23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67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50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73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St-1663/2016</izvorni_sadrzaj>
    <derivirana_varijabla naziv="DomainObject.Predmet.OznakaBroj_1">St-1663/2016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NOUS d.o.o. za proizvodnju, trgovinu i usluge</izvorni_sadrzaj>
    <derivirana_varijabla naziv="DomainObject.Predmet.ProtustrankaFormated_1">  NOUS d.o.o. za proizvodnju, trgovinu i usluge</derivirana_varijabla>
  </DomainObject.Predmet.ProtustrankaFormated>
  <DomainObject.Predmet.ProtustrankaFormatedOIB>
    <izvorni_sadrzaj>  NOUS d.o.o. za proizvodnju, trgovinu i usluge, OIB 09209034561</izvorni_sadrzaj>
    <derivirana_varijabla naziv="DomainObject.Predmet.ProtustrankaFormatedOIB_1">  NOUS d.o.o. za proizvodnju, trgovinu i usluge, OIB 09209034561</derivirana_varijabla>
  </DomainObject.Predmet.ProtustrankaFormatedOIB>
  <DomainObject.Predmet.ProtustrankaFormatedWithAdress>
    <izvorni_sadrzaj> NOUS d.o.o. za proizvodnju, trgovinu i usluge, Svetog Antuna Padovanskog/22 A, 35212 Selna</izvorni_sadrzaj>
    <derivirana_varijabla naziv="DomainObject.Predmet.ProtustrankaFormatedWithAdress_1"> NOUS d.o.o. za proizvodnju, trgovinu i usluge, Svetog Antuna Padovanskog/22 A, 35212 Selna</derivirana_varijabla>
  </DomainObject.Predmet.ProtustrankaFormatedWithAdress>
  <DomainObject.Predmet.ProtustrankaFormatedWithAdressOIB>
    <izvorni_sadrzaj> NOUS d.o.o. za proizvodnju, trgovinu i usluge, OIB 09209034561, Svetog Antuna Padovanskog/22 A, 35212 Selna</izvorni_sadrzaj>
    <derivirana_varijabla naziv="DomainObject.Predmet.ProtustrankaFormatedWithAdressOIB_1"> NOUS d.o.o. za proizvodnju, trgovinu i usluge, OIB 09209034561, Svetog Antuna Padovanskog/22 A, 35212 Selna</derivirana_varijabla>
  </DomainObject.Predmet.ProtustrankaFormatedWithAdressOIB>
  <DomainObject.Predmet.ProtustrankaWithAdress>
    <izvorni_sadrzaj>NOUS d.o.o. za proizvodnju, trgovinu i usluge Svetog Antuna Padovanskog/22 A, 35212 Selna</izvorni_sadrzaj>
    <derivirana_varijabla naziv="DomainObject.Predmet.ProtustrankaWithAdress_1">NOUS d.o.o. za proizvodnju, trgovinu i usluge Svetog Antuna Padovanskog/22 A, 35212 Selna</derivirana_varijabla>
  </DomainObject.Predmet.ProtustrankaWithAdress>
  <DomainObject.Predmet.ProtustrankaWithAdressOIB>
    <izvorni_sadrzaj>NOUS d.o.o. za proizvodnju, trgovinu i usluge, OIB 09209034561, Svetog Antuna Padovanskog/22 A, 35212 Selna</izvorni_sadrzaj>
    <derivirana_varijabla naziv="DomainObject.Predmet.ProtustrankaWithAdressOIB_1">NOUS d.o.o. za proizvodnju, trgovinu i usluge, OIB 09209034561, Svetog Antuna Padovanskog/22 A, 35212 Selna</derivirana_varijabla>
  </DomainObject.Predmet.ProtustrankaWithAdressOIB>
  <DomainObject.Predmet.ProtustrankaNazivFormated>
    <izvorni_sadrzaj>NOUS d.o.o. za proizvodnju, trgovinu i usluge</izvorni_sadrzaj>
    <derivirana_varijabla naziv="DomainObject.Predmet.ProtustrankaNazivFormated_1">NOUS d.o.o. za proizvodnju, trgovinu i usluge</derivirana_varijabla>
  </DomainObject.Predmet.ProtustrankaNazivFormated>
  <DomainObject.Predmet.ProtustrankaNazivFormatedOIB>
    <izvorni_sadrzaj>NOUS d.o.o. za proizvodnju, trgovinu i usluge, OIB 09209034561</izvorni_sadrzaj>
    <derivirana_varijabla naziv="DomainObject.Predmet.ProtustrankaNazivFormatedOIB_1">NOUS d.o.o. za proizvodnju, trgovinu i usluge, OIB 09209034561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43177.12</izvorni_sadrzaj>
    <derivirana_varijabla naziv="DomainObject.Predmet.TrenutnaVrijednost_1">43177.12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NOUS d.o.o. za proizvodnju, trgovinu i usluge</item>
    </izvorni_sadrzaj>
    <derivirana_varijabla naziv="DomainObject.Predmet.ProtuStrankaListFormated_1">
      <item>NOUS d.o.o. za proizvodnju, trgovinu i usluge</item>
    </derivirana_varijabla>
  </DomainObject.Predmet.ProtuStrankaListFormated>
  <DomainObject.Predmet.ProtuStrankaListFormatedOIB>
    <izvorni_sadrzaj>
      <item>NOUS d.o.o. za proizvodnju, trgovinu i usluge, OIB 09209034561</item>
    </izvorni_sadrzaj>
    <derivirana_varijabla naziv="DomainObject.Predmet.ProtuStrankaListFormatedOIB_1">
      <item>NOUS d.o.o. za proizvodnju, trgovinu i usluge, OIB 09209034561</item>
    </derivirana_varijabla>
  </DomainObject.Predmet.ProtuStrankaListFormatedOIB>
  <DomainObject.Predmet.ProtuStrankaListFormatedWithAdress>
    <izvorni_sadrzaj>
      <item>NOUS d.o.o. za proizvodnju, trgovinu i usluge, Svetog Antuna Padovanskog/22 A, 35212 Selna</item>
    </izvorni_sadrzaj>
    <derivirana_varijabla naziv="DomainObject.Predmet.ProtuStrankaListFormatedWithAdress_1">
      <item>NOUS d.o.o. za proizvodnju, trgovinu i usluge, Svetog Antuna Padovanskog/22 A, 35212 Selna</item>
    </derivirana_varijabla>
  </DomainObject.Predmet.ProtuStrankaListFormatedWithAdress>
  <DomainObject.Predmet.ProtuStrankaListFormatedWithAdressOIB>
    <izvorni_sadrzaj>
      <item>NOUS d.o.o. za proizvodnju, trgovinu i usluge, OIB 09209034561, Svetog Antuna Padovanskog/22 A, 35212 Selna</item>
    </izvorni_sadrzaj>
    <derivirana_varijabla naziv="DomainObject.Predmet.ProtuStrankaListFormatedWithAdressOIB_1">
      <item>NOUS d.o.o. za proizvodnju, trgovinu i usluge, OIB 09209034561, Svetog Antuna Padovanskog/22 A, 35212 Selna</item>
    </derivirana_varijabla>
  </DomainObject.Predmet.ProtuStrankaListFormatedWithAdressOIB>
  <DomainObject.Predmet.ProtuStrankaListNazivFormated>
    <izvorni_sadrzaj>
      <item>NOUS d.o.o. za proizvodnju, trgovinu i usluge</item>
    </izvorni_sadrzaj>
    <derivirana_varijabla naziv="DomainObject.Predmet.ProtuStrankaListNazivFormated_1">
      <item>NOUS d.o.o. za proizvodnju, trgovinu i usluge</item>
    </derivirana_varijabla>
  </DomainObject.Predmet.ProtuStrankaListNazivFormated>
  <DomainObject.Predmet.ProtuStrankaListNazivFormatedOIB>
    <izvorni_sadrzaj>
      <item>NOUS d.o.o. za proizvodnju, trgovinu i usluge, OIB 09209034561</item>
    </izvorni_sadrzaj>
    <derivirana_varijabla naziv="DomainObject.Predmet.ProtuStrankaListNazivFormatedOIB_1">
      <item>NOUS d.o.o. za proizvodnju, trgovinu i usluge, OIB 09209034561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NOUS d.o.o. za proizvodnju, trgovinu i usluge</izvorni_sadrzaj>
    <derivirana_varijabla naziv="DomainObject.Predmet.ProtustrankaIDrugi_1">NOUS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NOUS d.o.o. za proizvodnju, trgovinu i usluge, OIB 09209034561, Svetog Antuna Padovanskog/22 A, 35212 Selna</izvorni_sadrzaj>
    <derivirana_varijabla naziv="DomainObject.Predmet.ProtustrankaIDrugiAdressOIB_1">NOUS d.o.o. za proizvodnju, trgovinu i usluge, OIB 09209034561, Svetog Antuna Padovanskog/22 A, 35212 Selna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NOUS d.o.o. za proizvodnju, trgovinu i usluge</item>
    </izvorni_sadrzaj>
    <derivirana_varijabla naziv="DomainObject.Predmet.SudioniciListNaziv_1">
      <item>Financijska agencija</item>
      <item>NOUS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NOUS d.o.o. za proizvodnju, trgovinu i usluge, OIB 09209034561, Svetog Antuna Padovanskog/22 A,35212 Selna</item>
    </izvorni_sadrzaj>
    <derivirana_varijabla naziv="DomainObject.Predmet.SudioniciListAdressOIB_1">
      <item>Financijska agencija, OIB 85821130368, Ulica grada Vukovara 70,10000 Zagreb</item>
      <item>NOUS d.o.o. za proizvodnju, trgovinu i usluge, OIB 09209034561, Svetog Antuna Padovanskog/22 A,35212 Selna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09209034561</item>
    </izvorni_sadrzaj>
    <derivirana_varijabla naziv="DomainObject.Predmet.SudioniciListNazivOIB_1">
      <item>, OIB 85821130368</item>
      <item>, OIB 09209034561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E3230-58EF-4D90-A212-DA565CD40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952</properties:Words>
  <properties:Characters>5211</properties:Characters>
  <properties:Lines>113</properties:Lines>
  <properties:Paragraphs>49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2016-09-21T10:59:00Z</dcterms:created>
  <dc:creator>Danijela Martini Maoduš</dc:creator>
  <cp:lastModifiedBy>Danijela Martini Maoduš</cp:lastModifiedBy>
  <cp:lastPrinted>2016-09-21T12:07:00Z</cp:lastPrinted>
  <dcterms:modified xmlns:xsi="http://www.w3.org/2001/XMLSchema-instance" xsi:type="dcterms:W3CDTF">2016-09-21T12:10:00Z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