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e82b" w14:paraId="d85e82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1ABD" w:rsidP="00FB1ABD" w:rsidR="00FB1ABD">
      <w:pPr>
        <w:jc w:val="right"/>
        <w:rPr>
          <w:rFonts w:hAnsi="Arial" w:ascii="Arial"/>
        </w:rPr>
      </w:pPr>
      <w:r>
        <w:rPr>
          <w:rFonts w:hAnsi="Arial" w:ascii="Arial"/>
        </w:rPr>
        <w:t xml:space="preserve">             7 St-38/2015-29.</w:t>
      </w:r>
    </w:p>
    <w:p w:rsidRDefault="00FB1ABD" w:rsidP="00FB1ABD" w:rsidR="00FB1ABD">
      <w:pPr>
        <w:rPr>
          <w:rFonts w:hAnsi="Arial" w:ascii="Arial"/>
        </w:rPr>
      </w:pPr>
    </w:p>
    <w:p w:rsidRDefault="00FB1ABD" w:rsidP="00FB1ABD" w:rsidR="00FB1ABD">
      <w:pPr>
        <w:jc w:val="center"/>
        <w:rPr>
          <w:rFonts w:hAnsi="Arial" w:ascii="Arial"/>
          <w:b/>
        </w:rPr>
      </w:pPr>
    </w:p>
    <w:p w:rsidRDefault="00FB1ABD" w:rsidP="00FB1ABD" w:rsidR="00FB1ABD">
      <w:pPr>
        <w:jc w:val="center"/>
        <w:rPr>
          <w:rFonts w:hAnsi="Arial" w:ascii="Arial"/>
          <w:b/>
        </w:rPr>
      </w:pPr>
      <w:r>
        <w:rPr>
          <w:rFonts w:hAnsi="Arial" w:ascii="Arial"/>
          <w:b/>
        </w:rPr>
        <w:t>R E P U B L I K A  H R V A T S K A</w:t>
      </w:r>
    </w:p>
    <w:p w:rsidRDefault="00FB1ABD" w:rsidP="00FB1ABD" w:rsidR="00FB1ABD">
      <w:pPr>
        <w:jc w:val="center"/>
        <w:rPr>
          <w:rFonts w:hAnsi="Arial" w:ascii="Arial"/>
          <w:b/>
        </w:rPr>
      </w:pPr>
    </w:p>
    <w:p w:rsidRDefault="00FB1ABD" w:rsidP="00FB1ABD" w:rsidR="00FB1ABD">
      <w:pPr>
        <w:jc w:val="center"/>
        <w:rPr>
          <w:rFonts w:hAnsi="Arial" w:ascii="Arial"/>
          <w:b/>
        </w:rPr>
      </w:pPr>
      <w:r>
        <w:rPr>
          <w:rFonts w:hAnsi="Arial" w:ascii="Arial"/>
          <w:b/>
        </w:rPr>
        <w:t>R J E Š E N J E</w:t>
      </w:r>
    </w:p>
    <w:p w:rsidRDefault="00FB1ABD" w:rsidP="00FB1ABD" w:rsidR="00FB1ABD">
      <w:pPr>
        <w:jc w:val="both"/>
        <w:rPr>
          <w:rFonts w:hAnsi="Arial" w:ascii="Arial"/>
        </w:rPr>
      </w:pPr>
    </w:p>
    <w:p w:rsidRDefault="00FB1ABD" w:rsidP="00FB1ABD" w:rsidR="00FB1ABD">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FINANCIJSKE AGENCIJE, RC ZAGREB, Nagodbeno vijeće: ZG 07, Zagreb, Ulica grada Vukovara 70, za pokretanje stečajnog postupka nad imovinom dužnika pojedinca VLASTE BERTIĆ, vlasnika obrta "SLAVONIJA TEKSTIL" iz Slatine, Ulica Marka Marulića 31, OIB 89248115604, dana 28. veljače 2017. godine</w:t>
      </w:r>
    </w:p>
    <w:p w:rsidRDefault="00FB1ABD" w:rsidP="00FB1ABD" w:rsidR="00FB1ABD">
      <w:pPr>
        <w:jc w:val="both"/>
        <w:rPr>
          <w:rFonts w:hAnsi="Arial" w:ascii="Arial"/>
        </w:rPr>
      </w:pPr>
    </w:p>
    <w:p w:rsidRDefault="00FB1ABD" w:rsidP="00FB1ABD" w:rsidR="00FB1ABD">
      <w:pPr>
        <w:jc w:val="center"/>
        <w:rPr>
          <w:rFonts w:hAnsi="Arial" w:ascii="Arial"/>
          <w:b/>
        </w:rPr>
      </w:pPr>
      <w:r>
        <w:rPr>
          <w:rFonts w:hAnsi="Arial" w:ascii="Arial"/>
          <w:b/>
        </w:rPr>
        <w:t>r i j e š i o   j e</w:t>
      </w:r>
    </w:p>
    <w:p w:rsidRDefault="00FB1ABD" w:rsidP="00FB1ABD" w:rsidR="00FB1ABD">
      <w:pPr>
        <w:jc w:val="center"/>
        <w:rPr>
          <w:rFonts w:hAnsi="Arial" w:ascii="Arial"/>
          <w:b/>
        </w:rPr>
      </w:pPr>
    </w:p>
    <w:p w:rsidRDefault="00FB1ABD" w:rsidP="00FB1ABD" w:rsidR="00FB1ABD">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imovinom dužnika pojedinca VLASTE BERTIĆ, vlasnika obrta "SLAVONIJA TEKSTIL" iz Slatine, Ulica Marka Marulića 31, da u roku od 15 dana, računajući od isteka osmog dana objave ovog poziva na e-oglasnoj ploči Trgovačkog suda u Bjelovaru, uplate predujam u iznosu od 45.800,00 kuna, za namirenje pokrića troškova prethodnog i otvorenog stečajnog postupka, na račun Trgovačkog suda u Bjelovaru broj HR6123900011300000630 model 05 540-38-15. </w:t>
      </w:r>
    </w:p>
    <w:p w:rsidRDefault="00FB1ABD" w:rsidP="00FB1ABD" w:rsidR="00FB1ABD">
      <w:pPr>
        <w:jc w:val="both"/>
        <w:rPr>
          <w:rFonts w:hAnsi="Arial" w:ascii="Arial"/>
        </w:rPr>
      </w:pPr>
    </w:p>
    <w:p w:rsidRDefault="00FB1ABD" w:rsidP="00FB1ABD" w:rsidR="00FB1ABD">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imovinom dužnika pojedinca VLASTE BERTIĆ, vlasnika obrta "SLAVONIJA TEKSTIL" iz Slatine, Ulica Marka Marulića 31. </w:t>
      </w:r>
    </w:p>
    <w:p w:rsidRDefault="00FB1ABD" w:rsidP="00FB1ABD" w:rsidR="00FB1ABD">
      <w:pPr>
        <w:jc w:val="both"/>
        <w:rPr>
          <w:rFonts w:hAnsi="Arial" w:ascii="Arial"/>
        </w:rPr>
      </w:pPr>
    </w:p>
    <w:p w:rsidRDefault="00FB1ABD" w:rsidP="00FB1ABD" w:rsidR="00FB1ABD">
      <w:pPr>
        <w:jc w:val="both"/>
        <w:rPr>
          <w:rFonts w:hAnsi="Arial" w:ascii="Arial"/>
        </w:rPr>
      </w:pPr>
    </w:p>
    <w:p w:rsidRDefault="00FB1ABD" w:rsidP="00FB1ABD" w:rsidR="00FB1ABD">
      <w:pPr>
        <w:jc w:val="both"/>
        <w:rPr>
          <w:rFonts w:hAnsi="Arial" w:ascii="Arial"/>
        </w:rPr>
      </w:pPr>
    </w:p>
    <w:p w:rsidRDefault="00FB1ABD" w:rsidP="00FB1ABD" w:rsidR="00FB1ABD">
      <w:pPr>
        <w:jc w:val="center"/>
        <w:rPr>
          <w:rFonts w:cs="Times New Roman" w:hAnsi="Arial" w:ascii="Arial"/>
          <w:b/>
        </w:rPr>
      </w:pPr>
      <w:r>
        <w:rPr>
          <w:rFonts w:cs="Arial" w:hAnsi="Arial" w:ascii="Arial"/>
          <w:b/>
        </w:rPr>
        <w:t>Obrazloženje</w:t>
      </w:r>
    </w:p>
    <w:p w:rsidRDefault="00FB1ABD" w:rsidP="00FB1ABD" w:rsidR="00FB1ABD">
      <w:pPr>
        <w:jc w:val="both"/>
        <w:rPr>
          <w:rFonts w:hAnsi="Arial" w:ascii="Arial"/>
        </w:rPr>
      </w:pPr>
      <w:r>
        <w:rPr>
          <w:rFonts w:hAnsi="Arial" w:ascii="Arial"/>
        </w:rPr>
        <w:tab/>
        <w:t xml:space="preserve">Predlagatelj FINA Regionalni centar Zagreb, Nagodbeno vijeće: ZG 07, podnijela je prijedlog za otvaranje stečajnog postupka nad imovinom dužnika pojedinca VLASTE BERTIĆ, vlasnice obrta "SLAVONIJA TEKSTIL" iz Slatine, na temelju ovlaštenja iz odredbe čl.49.st.2.Zakona o financijskom poslovanju i </w:t>
      </w:r>
      <w:proofErr w:type="spellStart"/>
      <w:r>
        <w:rPr>
          <w:rFonts w:hAnsi="Arial" w:ascii="Arial"/>
        </w:rPr>
        <w:t>predstečajnoj</w:t>
      </w:r>
      <w:proofErr w:type="spellEnd"/>
      <w:r>
        <w:rPr>
          <w:rFonts w:hAnsi="Arial" w:ascii="Arial"/>
        </w:rPr>
        <w:t xml:space="preserve"> nagodbi nakon što je na temelju odredbe čl.41.st.6. i čl.65.st.5. istog zakona, postupak </w:t>
      </w:r>
      <w:proofErr w:type="spellStart"/>
      <w:r>
        <w:rPr>
          <w:rFonts w:hAnsi="Arial" w:ascii="Arial"/>
        </w:rPr>
        <w:t>predstečajne</w:t>
      </w:r>
      <w:proofErr w:type="spellEnd"/>
      <w:r>
        <w:rPr>
          <w:rFonts w:hAnsi="Arial" w:ascii="Arial"/>
        </w:rPr>
        <w:t xml:space="preserve"> nagodbe obustavljen. </w:t>
      </w:r>
    </w:p>
    <w:p w:rsidRDefault="00FB1ABD" w:rsidP="00FB1ABD" w:rsidR="00FB1ABD">
      <w:pPr>
        <w:ind w:firstLine="720"/>
        <w:jc w:val="both"/>
        <w:rPr>
          <w:rFonts w:hAnsi="Arial" w:ascii="Arial"/>
        </w:rPr>
      </w:pPr>
      <w:r>
        <w:rPr>
          <w:rFonts w:hAnsi="Arial" w:ascii="Arial"/>
        </w:rPr>
        <w:t xml:space="preserve"> Sud je svojim rješenjem pod poslovnim brojem 7 St-38/2015-8 pokrenuo prethodni postupak radi utvrđivanja uvjeta za otvaranje stečajnog postupka nad imovinom dužnika pojedinca VLASTE BERTIĆ, vlasnice obrta "SLAVONIJA TEKSTIL" iz Slatine, te istim rješenjem imenovao privremenog stečajnog upravitelja. </w:t>
      </w:r>
    </w:p>
    <w:p w:rsidRDefault="00FB1ABD" w:rsidP="00FB1ABD" w:rsidR="00FB1ABD">
      <w:pPr>
        <w:ind w:firstLine="720"/>
        <w:jc w:val="both"/>
        <w:rPr>
          <w:rFonts w:hAnsi="Arial" w:ascii="Arial"/>
        </w:rPr>
      </w:pPr>
      <w:r>
        <w:rPr>
          <w:rFonts w:hAnsi="Arial" w:ascii="Arial"/>
        </w:rPr>
        <w:t xml:space="preserve">Privremeni stečajni upravitelj Branko </w:t>
      </w:r>
      <w:proofErr w:type="spellStart"/>
      <w:r>
        <w:rPr>
          <w:rFonts w:hAnsi="Arial" w:ascii="Arial"/>
        </w:rPr>
        <w:t>Smrtić</w:t>
      </w:r>
      <w:proofErr w:type="spellEnd"/>
      <w:r>
        <w:rPr>
          <w:rFonts w:hAnsi="Arial" w:ascii="Arial"/>
        </w:rPr>
        <w:t xml:space="preserve"> dostavio je sudu izvješće o financijsko gospodarskom stanju dužnika u kojem je istakao da je račun obrta u neprekidnoj blokadi duže od 60 dana, a što proizlazi iz Potvrde FINE, Sektor poslovne mreže RC Zagreb, Podružnica Bjelovar, zatim da je vlasnica obrta obavljala poslovnu djelatnost do 03.02.2015. godine, a sada više ne obavlja nikakvu poslovnu djelatnost, te nema zaposlenih, nema potraživanja kupaca, već ima samo obveze prema dobavljačima i prema državnom proračunu, dok se imovina dužnika pojedinca sastoji od nekretnina upisanih u zk.ul.br.1900 k.o.Podravska Slatina i to čkbr.3542, zatim upisanih u zk.ul.br.105 k.o.Podravska Slatina i to čkbr.6589/1, upisanih u zk.ul.br.1893 k.o.Podravska Slatina i to čkbr.1556 i upisanih u zk.ul.br.1892 k.o.Podravska Slatina i to čkbr.5860, a koje nekretnine su upisane kao suvlasnički udio u raznim malim omjerima, te od pokretnine koja je u naravi osobni automobil marke </w:t>
      </w:r>
      <w:proofErr w:type="spellStart"/>
      <w:r>
        <w:rPr>
          <w:rFonts w:hAnsi="Arial" w:ascii="Arial"/>
        </w:rPr>
        <w:t>fiat</w:t>
      </w:r>
      <w:proofErr w:type="spellEnd"/>
      <w:r>
        <w:rPr>
          <w:rFonts w:hAnsi="Arial" w:ascii="Arial"/>
        </w:rPr>
        <w:t xml:space="preserve"> tip </w:t>
      </w:r>
      <w:proofErr w:type="spellStart"/>
      <w:r>
        <w:rPr>
          <w:rFonts w:hAnsi="Arial" w:ascii="Arial"/>
        </w:rPr>
        <w:t>punto</w:t>
      </w:r>
      <w:proofErr w:type="spellEnd"/>
      <w:r>
        <w:rPr>
          <w:rFonts w:hAnsi="Arial" w:ascii="Arial"/>
        </w:rPr>
        <w:t xml:space="preserve"> godina proizvodnje 1997. godine. Dakle, iz prikupljene dokumentacije, ne može se zaključiti da li je pokretna i nepokretna imovina dužnika dovoljna za pokriće troškova otvorenog stečajnog postupka, jer se radi o vrlo malim suvlasničkim omjerima udjela dužnika u toj imovini i o osobnom vozilu starom 20 godina. Stoga je privremeni stečajni upravitelj predložio sudu da pozove osobe koje imaju pravni interes za vođenje stečajnog postupka da u roku od 15 dana uplate potreban predujam u iznosu od 48.500,00 kuna za pokriće troškova stečajnog postupka. Uz izvješće dostavio je i specifikaciju predvidivih troškova za vođenje stečajnog postupka u trajanju od najmanje 6 mjeseci. </w:t>
      </w:r>
    </w:p>
    <w:p w:rsidRDefault="00FB1ABD" w:rsidP="00FB1ABD" w:rsidR="00FB1ABD">
      <w:pPr>
        <w:ind w:firstLine="720"/>
        <w:jc w:val="both"/>
        <w:rPr>
          <w:rFonts w:hAnsi="Arial" w:ascii="Arial"/>
        </w:rPr>
      </w:pPr>
      <w:r>
        <w:rPr>
          <w:rFonts w:hAnsi="Arial" w:ascii="Arial"/>
        </w:rPr>
        <w:t xml:space="preserve">Vlasta </w:t>
      </w:r>
      <w:proofErr w:type="spellStart"/>
      <w:r>
        <w:rPr>
          <w:rFonts w:hAnsi="Arial" w:ascii="Arial"/>
        </w:rPr>
        <w:t>Bertić</w:t>
      </w:r>
      <w:proofErr w:type="spellEnd"/>
      <w:r>
        <w:rPr>
          <w:rFonts w:hAnsi="Arial" w:ascii="Arial"/>
        </w:rPr>
        <w:t xml:space="preserve">, vlasnica obrta "SLAVONIJA TEKSTIL" iz Slatine, usprotivila se prijedlogu predlagatelja za otvaranje stečajnog postupka nad imovinom dužnika pojedinca VLASTE BERTIĆ, vlasnice obrta "SLAVONIJA TEKSTIL" iz Slatine, ne osporava činjenicu da je račun tog obrta u neprekidnoj blokadi duže od 60 dana, te ističe da obrt više ne posluje i nema zaposlenih djelatnika, a trenutno stanje blokade joj nije poznato. Razlog protivljenja prijedlogu za otvaranje stečajnog postupka je taj što je RH njoj dužna za oduzeto zemljište koje je bilo u njenom vlasništvu, a na kojem je sagrađena škola u centru Slatine protuvrijednost tog zemljišta u iznosu od preko 100.000,00 EUR u protuvrijednosti u kunama, te bi RH trebala prebiti svoje potraživanje po osnovu poreza i doprinosa sa tim njenim potraživanjem prema RH, a </w:t>
      </w:r>
      <w:r>
        <w:rPr>
          <w:rFonts w:hAnsi="Arial" w:ascii="Arial"/>
        </w:rPr>
        <w:lastRenderedPageBreak/>
        <w:t>što RH za sada odbija učiniti.  U odnosu na izvješće privremenog stečajnog upravitelja ističe da nema primjedbi, a isto je primila na znanje.</w:t>
      </w:r>
    </w:p>
    <w:p w:rsidRDefault="00FB1ABD" w:rsidP="00FB1ABD" w:rsidR="00FB1ABD">
      <w:pPr>
        <w:ind w:firstLine="720"/>
        <w:jc w:val="both"/>
        <w:rPr>
          <w:rFonts w:hAnsi="Arial" w:ascii="Arial"/>
        </w:rPr>
      </w:pPr>
      <w:r>
        <w:rPr>
          <w:rFonts w:hAnsi="Arial" w:ascii="Arial"/>
        </w:rPr>
        <w:t xml:space="preserve">Sud je u svrhu dokaza izvršio uvid u sadržaj izvješća privremenog stečajnog upravitelja Branka </w:t>
      </w:r>
      <w:proofErr w:type="spellStart"/>
      <w:r>
        <w:rPr>
          <w:rFonts w:hAnsi="Arial" w:ascii="Arial"/>
        </w:rPr>
        <w:t>Smrtića</w:t>
      </w:r>
      <w:proofErr w:type="spellEnd"/>
      <w:r>
        <w:rPr>
          <w:rFonts w:hAnsi="Arial" w:ascii="Arial"/>
        </w:rPr>
        <w:t>, uvid u sadržaj priložene dokumentacije uz to izvješće i uvid u specifikaciju predvidivih troškova otvorenog stečajnog postupka, za vrijeme trajanja stečaja u razdoblju od 6 mjeseci.</w:t>
      </w:r>
    </w:p>
    <w:p w:rsidRDefault="00FB1ABD" w:rsidP="00FB1ABD" w:rsidR="00FB1ABD">
      <w:pPr>
        <w:ind w:firstLine="720"/>
        <w:jc w:val="both"/>
        <w:rPr>
          <w:rFonts w:hAnsi="Arial" w:ascii="Arial"/>
        </w:rPr>
      </w:pPr>
      <w:r>
        <w:rPr>
          <w:rFonts w:hAnsi="Arial" w:ascii="Arial"/>
        </w:rPr>
        <w:t xml:space="preserve">Iz izvješća privremenog stečajnog upravitelja i uvida u sadržaj pripadajuće priložene dokumentacije, sud je utvrdio da imovina dužnika koja bi ušla u stečajnu masu nije dovoljna ni za namirenje troškova stečajnog postupka, te utvrdio da je ostvaren stečajni razlog, nesposobnosti za plaćanje dužnika, jer mu je račun neprekidno blokiran duže od 60 dana pa ne može trajnije ispunjavati svoje dospjele novčane obveze koje je na temelju valjanih osnova za plaćanje, trebalo naplatiti bez daljnjeg pristanka dužnika, s bilo kojeg od njegovih računa. </w:t>
      </w:r>
    </w:p>
    <w:p w:rsidRDefault="00FB1ABD" w:rsidP="00FB1ABD" w:rsidR="00FB1ABD">
      <w:pPr>
        <w:ind w:firstLine="720"/>
        <w:jc w:val="both"/>
        <w:rPr>
          <w:rFonts w:hAnsi="Arial" w:ascii="Arial"/>
        </w:rPr>
      </w:pPr>
      <w:r>
        <w:rPr>
          <w:rFonts w:hAnsi="Arial" w:ascii="Arial"/>
        </w:rPr>
        <w:t xml:space="preserve">Iz uvida u sadržaj predvidivih troškova otvorenog stečajnog postupka za vrijeme trajanja stečaja u razdoblju od 6 mjeseci, sud je utvrdio da ti ukupno predvidivi troškovi iznose 45.800,00 kuna, a sastoje se od troškova vođenja stečajnog knjigovodstva u iznosu od 4.800,00 kuna, (800,00 kuna x 6 </w:t>
      </w:r>
      <w:proofErr w:type="spellStart"/>
      <w:r>
        <w:rPr>
          <w:rFonts w:hAnsi="Arial" w:ascii="Arial"/>
        </w:rPr>
        <w:t>mj</w:t>
      </w:r>
      <w:proofErr w:type="spellEnd"/>
      <w:r>
        <w:rPr>
          <w:rFonts w:hAnsi="Arial" w:ascii="Arial"/>
        </w:rPr>
        <w:t xml:space="preserve"> = 4.800,00 kuna), od troškova otvaranja, vođenja i zatvaranja stečajnog računa, troškova pristojbi, kancelarijskog materijala i drugih materijalnih troškova u iznosu od 2.000,00 kuna, od troška nagrade stečajnom upravitelju sukladno Pravilniku u iznosu od 20.000,00 kuna, te od troškova procjene sudskog vještaka za nekretnine i pokretninu u iznosu od 19.000,00 kuna.  </w:t>
      </w:r>
      <w:r>
        <w:rPr>
          <w:rFonts w:hAnsi="Arial" w:ascii="Arial"/>
        </w:rPr>
        <w:tab/>
      </w:r>
    </w:p>
    <w:p w:rsidRDefault="00FB1ABD" w:rsidP="00FB1ABD" w:rsidR="00FB1ABD">
      <w:pPr>
        <w:ind w:firstLine="720"/>
        <w:jc w:val="both"/>
        <w:rPr>
          <w:rFonts w:hAnsi="Arial" w:ascii="Arial"/>
        </w:rPr>
      </w:pPr>
      <w:r>
        <w:rPr>
          <w:rFonts w:hAnsi="Arial" w:ascii="Arial"/>
        </w:rP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FB1ABD" w:rsidP="00FB1ABD" w:rsidR="00FB1ABD">
      <w:pPr>
        <w:jc w:val="both"/>
        <w:rPr>
          <w:rFonts w:hAnsi="Arial" w:ascii="Arial"/>
        </w:rPr>
      </w:pPr>
    </w:p>
    <w:p w:rsidRDefault="00FB1ABD" w:rsidP="00FB1ABD" w:rsidR="00FB1ABD">
      <w:pPr>
        <w:ind w:firstLine="720"/>
        <w:jc w:val="both"/>
        <w:rPr>
          <w:rFonts w:hAnsi="Arial" w:ascii="Arial"/>
        </w:rPr>
      </w:pPr>
      <w:r>
        <w:rPr>
          <w:rFonts w:hAnsi="Arial" w:ascii="Arial"/>
        </w:rPr>
        <w:t>U Bjelovaru, 28. veljače 2017. godine</w:t>
      </w:r>
    </w:p>
    <w:p w:rsidRDefault="00FB1ABD" w:rsidP="00FB1ABD" w:rsidR="00FB1AB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FB1ABD" w:rsidP="00FB1ABD" w:rsidR="00FB1AB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B1ABD" w:rsidP="00FB1ABD" w:rsidR="00FB1ABD">
      <w:pPr>
        <w:ind w:firstLine="720"/>
        <w:jc w:val="both"/>
        <w:rPr>
          <w:rFonts w:hAnsi="Arial" w:ascii="Arial"/>
        </w:rPr>
      </w:pPr>
    </w:p>
    <w:p w:rsidRDefault="00FB1ABD" w:rsidP="00FB1ABD" w:rsidR="00FB1ABD">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B1ABD" w:rsidP="00FB1ABD" w:rsidR="00FB1ABD">
      <w:pPr>
        <w:jc w:val="both"/>
        <w:rPr>
          <w:rFonts w:hAnsi="Arial" w:ascii="Arial"/>
        </w:rPr>
      </w:pPr>
      <w:bookmarkStart w:name="_GoBack" w:id="0"/>
      <w:bookmarkEnd w:id="0"/>
    </w:p>
    <w:p w:rsidRDefault="00FB1ABD" w:rsidP="00FB1ABD" w:rsidR="00FB1ABD">
      <w:pPr>
        <w:jc w:val="both"/>
        <w:rPr>
          <w:rFonts w:hAnsi="Arial" w:ascii="Arial"/>
        </w:rPr>
      </w:pPr>
      <w:proofErr w:type="spellStart"/>
      <w:r>
        <w:rPr>
          <w:rFonts w:hAnsi="Arial" w:ascii="Arial"/>
        </w:rPr>
        <w:t>Rj</w:t>
      </w:r>
      <w:proofErr w:type="spellEnd"/>
      <w:r>
        <w:rPr>
          <w:rFonts w:hAnsi="Arial" w:ascii="Arial"/>
        </w:rPr>
        <w:t>.</w:t>
      </w:r>
    </w:p>
    <w:p w:rsidRDefault="00FB1ABD" w:rsidP="00FB1ABD" w:rsidR="00FB1ABD">
      <w:pPr>
        <w:jc w:val="both"/>
        <w:rPr>
          <w:rFonts w:hAnsi="Arial" w:ascii="Arial"/>
        </w:rPr>
      </w:pPr>
      <w:r>
        <w:rPr>
          <w:rFonts w:hAnsi="Arial" w:ascii="Arial"/>
        </w:rPr>
        <w:t xml:space="preserve">Dna: predlagatelju FINI, RC Zagreb, Nagodbeno vijeće:ZG07 putem e-oglasne ploče suda </w:t>
      </w:r>
    </w:p>
    <w:p w:rsidRDefault="00FB1ABD" w:rsidP="00FB1ABD" w:rsidR="00FB1ABD">
      <w:pPr>
        <w:jc w:val="both"/>
        <w:rPr>
          <w:rFonts w:hAnsi="Arial" w:ascii="Arial"/>
        </w:rPr>
      </w:pPr>
      <w:r>
        <w:rPr>
          <w:rFonts w:hAnsi="Arial" w:ascii="Arial"/>
        </w:rPr>
        <w:t xml:space="preserve">        dužniku putem e-oglasne ploče suda</w:t>
      </w:r>
    </w:p>
    <w:p w:rsidRDefault="00FB1ABD" w:rsidP="00FB1ABD" w:rsidR="00FB1ABD">
      <w:pPr>
        <w:jc w:val="both"/>
        <w:rPr>
          <w:rFonts w:hAnsi="Arial" w:ascii="Arial"/>
        </w:rPr>
      </w:pPr>
      <w:r>
        <w:rPr>
          <w:rFonts w:hAnsi="Arial" w:ascii="Arial"/>
        </w:rPr>
        <w:t xml:space="preserve">        zakonskom zastupniku dužnika  putem e-oglasne ploče suda i putem pošte</w:t>
      </w:r>
    </w:p>
    <w:p w:rsidRDefault="00FB1ABD" w:rsidP="00FB1ABD" w:rsidR="00FB1ABD">
      <w:pPr>
        <w:jc w:val="both"/>
        <w:rPr>
          <w:rFonts w:hAnsi="Arial" w:ascii="Arial"/>
        </w:rPr>
      </w:pPr>
      <w:r>
        <w:rPr>
          <w:rFonts w:hAnsi="Arial" w:ascii="Arial"/>
        </w:rPr>
        <w:t xml:space="preserve">        Županijskom državnom odvjetništvu u Bjelovaru putem e-oglasne ploče suda</w:t>
      </w:r>
    </w:p>
    <w:p w:rsidRDefault="00FB1ABD" w:rsidP="00FB1ABD" w:rsidR="00FB1ABD">
      <w:pPr>
        <w:jc w:val="both"/>
        <w:rPr>
          <w:rFonts w:hAnsi="Arial" w:ascii="Arial"/>
        </w:rPr>
      </w:pPr>
      <w:r>
        <w:rPr>
          <w:rFonts w:hAnsi="Arial" w:ascii="Arial"/>
        </w:rPr>
        <w:t xml:space="preserve">        svim vjerovnicima putem e-oglasne ploče suda </w:t>
      </w:r>
    </w:p>
    <w:p w:rsidRDefault="00FB1ABD" w:rsidP="00FB1ABD" w:rsidR="00FB1ABD">
      <w:pPr>
        <w:jc w:val="both"/>
        <w:rPr>
          <w:rFonts w:hAnsi="Arial" w:ascii="Arial"/>
        </w:rPr>
      </w:pPr>
      <w:r>
        <w:rPr>
          <w:rFonts w:hAnsi="Arial" w:ascii="Arial"/>
        </w:rPr>
        <w:t>Kal.15 dana</w:t>
      </w:r>
      <w:r>
        <w:rPr>
          <w:rFonts w:hAnsi="Arial" w:ascii="Arial"/>
        </w:rPr>
        <w:tab/>
      </w:r>
    </w:p>
    <w:p w:rsidRDefault="00FB1ABD" w:rsidP="00FB1ABD" w:rsidR="00FB1ABD">
      <w:pPr>
        <w:jc w:val="both"/>
        <w:rPr>
          <w:rFonts w:hAnsi="Arial" w:ascii="Arial"/>
        </w:rPr>
      </w:pPr>
      <w:r>
        <w:rPr>
          <w:rFonts w:hAnsi="Arial" w:ascii="Arial"/>
        </w:rPr>
        <w:t>Bj.16.03.2017.g.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ABD"/>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9087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St-38/2015-29</izvorni_sadrzaj>
    <derivirana_varijabla naziv="DomainObject.Oznaka_1">St-38/2015-29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VLASTA BERTIĆ</izvorni_sadrzaj>
    <derivirana_varijabla naziv="DomainObject.Predmet.ProtustrankaFormated_1">  VLASTA BERTIĆ</derivirana_varijabla>
  </DomainObject.Predmet.ProtustrankaFormated>
  <DomainObject.Predmet.ProtustrankaFormatedOIB>
    <izvorni_sadrzaj>  VLASTA BERTIĆ, OIB 89248125604</izvorni_sadrzaj>
    <derivirana_varijabla naziv="DomainObject.Predmet.ProtustrankaFormatedOIB_1">  VLASTA BERTIĆ, OIB 89248125604</derivirana_varijabla>
  </DomainObject.Predmet.ProtustrankaFormatedOIB>
  <DomainObject.Predmet.ProtustrankaFormatedWithAdress>
    <izvorni_sadrzaj> VLASTA BERTIĆ, B. Jelačića 41, 33520 Slatina</izvorni_sadrzaj>
    <derivirana_varijabla naziv="DomainObject.Predmet.ProtustrankaFormatedWithAdress_1"> VLASTA BERTIĆ, B. Jelačića 41, 33520 Slatina</derivirana_varijabla>
  </DomainObject.Predmet.ProtustrankaFormatedWithAdress>
  <DomainObject.Predmet.ProtustrankaFormatedWithAdressOIB>
    <izvorni_sadrzaj> VLASTA BERTIĆ, OIB 89248125604, B. Jelačića 41, 33520 Slatina</izvorni_sadrzaj>
    <derivirana_varijabla naziv="DomainObject.Predmet.ProtustrankaFormatedWithAdressOIB_1"> VLASTA BERTIĆ, OIB 89248125604, B. Jelačića 41, 33520 Slatina</derivirana_varijabla>
  </DomainObject.Predmet.ProtustrankaFormatedWithAdressOIB>
  <DomainObject.Predmet.ProtustrankaWithAdress>
    <izvorni_sadrzaj>VLASTA BERTIĆ B. Jelačića 41, 33520 Slatina</izvorni_sadrzaj>
    <derivirana_varijabla naziv="DomainObject.Predmet.ProtustrankaWithAdress_1">VLASTA BERTIĆ B. Jelačića 41, 33520 Slatina</derivirana_varijabla>
  </DomainObject.Predmet.ProtustrankaWithAdress>
  <DomainObject.Predmet.ProtustrankaWithAdressOIB>
    <izvorni_sadrzaj>VLASTA BERTIĆ, OIB 89248125604, B. Jelačića 41, 33520 Slatina</izvorni_sadrzaj>
    <derivirana_varijabla naziv="DomainObject.Predmet.ProtustrankaWithAdressOIB_1">VLASTA BERTIĆ, OIB 89248125604, B. Jelačića 41, 33520 Slatina</derivirana_varijabla>
  </DomainObject.Predmet.ProtustrankaWithAdressOIB>
  <DomainObject.Predmet.ProtustrankaNazivFormated>
    <izvorni_sadrzaj>VLASTA BERTIĆ</izvorni_sadrzaj>
    <derivirana_varijabla naziv="DomainObject.Predmet.ProtustrankaNazivFormated_1">VLASTA BERTIĆ</derivirana_varijabla>
  </DomainObject.Predmet.ProtustrankaNazivFormated>
  <DomainObject.Predmet.ProtustrankaNazivFormatedOIB>
    <izvorni_sadrzaj>VLASTA BERTIĆ, OIB 89248125604</izvorni_sadrzaj>
    <derivirana_varijabla naziv="DomainObject.Predmet.ProtustrankaNazivFormatedOIB_1">VLASTA BERTIĆ, OIB 89248125604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 Ulica grada Vukovara 70; BRANKO SMRTIĆ, privremeni stečajni upravitelj</izvorni_sadrzaj>
    <derivirana_varijabla naziv="DomainObject.Predmet.StrankaFormated_1">  FINA, Regionalni centar: Zagreb, Nagodbeno vijeće ZG07, Ulica grada Vukovara 70; BRANKO SMRTIĆ, privremeni stečajni upravitelj</derivirana_varijabla>
  </DomainObject.Predmet.StrankaFormated>
  <DomainObject.Predmet.StrankaFormatedOIB>
    <izvorni_sadrzaj>  FINA, Regionalni centar: Zagreb, Nagodbeno vijeće ZG07, Ulica grada Vukovara 70, OIB 85821130368; BRANKO SMRTIĆ, privremeni stečajni upravitelj, OIB 26761829990</izvorni_sadrzaj>
    <derivirana_varijabla naziv="DomainObject.Predmet.StrankaFormatedOIB_1">  FINA, Regionalni centar: Zagreb, Nagodbeno vijeće ZG07, Ulica grada Vukovara 70, OIB 85821130368; BRANKO SMRTIĆ, privremeni stečajni upravitelj, OIB 26761829990</derivirana_varijabla>
  </DomainObject.Predmet.StrankaFormatedOIB>
  <DomainObject.Predmet.StrankaFormatedWithAdress>
    <izvorni_sadrzaj> FINA, Regionalni centar: Zagreb, Nagodbeno vijeće ZG07, Ulica grada Vukovara 70, Ulica grada Vukovara 70, 10000 Zagreb; BRANKO SMRTIĆ, privremeni stečajni upravitelj</izvorni_sadrzaj>
    <derivirana_varijabla naziv="DomainObject.Predmet.StrankaFormatedWithAdress_1"> FINA, Regionalni centar: Zagreb, Nagodbeno vijeće ZG07, Ulica grada Vukovara 70, Ulica grada Vukovara 70, 10000 Zagreb; BRANKO SMRTIĆ, privremeni stečajni upravitelj</derivirana_varijabla>
  </DomainObject.Predmet.StrankaFormatedWithAdress>
  <DomainObject.Predmet.StrankaFormatedWithAdressOIB>
    <izvorni_sadrzaj> FINA, Regionalni centar: Zagreb, Nagodbeno vijeće ZG07, Ulica grada Vukovara 70, OIB 85821130368, Ulica grada Vukovara 70, 10000 Zagreb; BRANKO SMRTIĆ, privremeni stečajni upravitelj, OIB 26761829990</izvorni_sadrzaj>
    <derivirana_varijabla naziv="DomainObject.Predmet.StrankaFormatedWithAdressOIB_1"> FINA, Regionalni centar: Zagreb, Nagodbeno vijeće ZG07, Ulica grada Vukovara 70, OIB 85821130368, Ulica grada Vukovara 70, 10000 Zagreb; BRANKO SMRTIĆ, privremeni stečajni upravitelj, OIB 26761829990</derivirana_varijabla>
  </DomainObject.Predmet.StrankaFormatedWithAdressOIB>
  <DomainObject.Predmet.StrankaWithAdress>
    <izvorni_sadrzaj>FINA, Regionalni centar: Zagreb, Nagodbeno vijeće ZG07, Ulica grada Vukovara 70 Ulica grada Vukovara 70,10000 Zagreb,BRANKO SMRTIĆ, privremeni stečajni upravitelj </izvorni_sadrzaj>
    <derivirana_varijabla naziv="DomainObject.Predmet.StrankaWithAdress_1">FINA, Regionalni centar: Zagreb, Nagodbeno vijeće ZG07, Ulica grada Vukovara 70 Ulica grada Vukovara 70,10000 Zagreb,BRANKO SMRTIĆ, privremeni stečajni upravitelj </derivirana_varijabla>
  </DomainObject.Predmet.StrankaWithAdress>
  <DomainObject.Predmet.StrankaWithAdressOIB>
    <izvorni_sadrzaj>FINA, Regionalni centar: Zagreb, Nagodbeno vijeće ZG07, Ulica grada Vukovara 70, OIB 85821130368, Ulica grada Vukovara 70,10000 Zagreb,BRANKO SMRTIĆ, privremeni stečajni upravitelj, OIB 26761829990</izvorni_sadrzaj>
    <derivirana_varijabla naziv="DomainObject.Predmet.StrankaWithAdressOIB_1">FINA, Regionalni centar: Zagreb, Nagodbeno vijeće ZG07, Ulica grada Vukovara 70, OIB 85821130368, Ulica grada Vukovara 70,10000 Zagreb,BRANKO SMRTIĆ, privremeni stečajni upravitelj, OIB 26761829990</derivirana_varijabla>
  </DomainObject.Predmet.StrankaWithAdressOIB>
  <DomainObject.Predmet.StrankaNazivFormated>
    <izvorni_sadrzaj>FINA, Regionalni centar: Zagreb, Nagodbeno vijeće ZG07, Ulica grada Vukovara 70,BRANKO SMRTIĆ, privremeni stečajni upravitelj</izvorni_sadrzaj>
    <derivirana_varijabla naziv="DomainObject.Predmet.StrankaNazivFormated_1">FINA, Regionalni centar: Zagreb, Nagodbeno vijeće ZG07, Ulica grada Vukovara 70,BRANKO SMRTIĆ, privremeni stečajni upravitelj</derivirana_varijabla>
  </DomainObject.Predmet.StrankaNazivFormated>
  <DomainObject.Predmet.StrankaNazivFormatedOIB>
    <izvorni_sadrzaj>FINA, Regionalni centar: Zagreb, Nagodbeno vijeće ZG07, Ulica grada Vukovara 70, OIB 85821130368,BRANKO SMRTIĆ, privremeni stečajni upravitelj, OIB 26761829990</izvorni_sadrzaj>
    <derivirana_varijabla naziv="DomainObject.Predmet.StrankaNazivFormatedOIB_1">FINA, Regionalni centar: Zagreb, Nagodbeno vijeće ZG07, Ulica grada Vukovara 70, OIB 85821130368,BRANKO SMRTIĆ, privremeni stečajni upravitelj, OIB 26761829990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 Ulica grada Vukovara 70</item>
      <item>BRANKO SMRTIĆ, privremeni stečajni upravitelj</item>
    </izvorni_sadrzaj>
    <derivirana_varijabla naziv="DomainObject.Predmet.StrankaListFormated_1">
      <item>FINA, Regionalni centar: Zagreb, Nagodbeno vijeće ZG07, Ulica grada Vukovara 70</item>
      <item>BRANKO SMRTIĆ, privremeni stečajni upravitelj</item>
    </derivirana_varijabla>
  </DomainObject.Predmet.StrankaListFormated>
  <DomainObject.Predmet.StrankaListFormatedOIB>
    <izvorni_sadrzaj>
      <item>FINA, Regionalni centar: Zagreb, Nagodbeno vijeće ZG07, Ulica grada Vukovara 70, OIB 85821130368</item>
      <item>BRANKO SMRTIĆ, privremeni stečajni upravitelj, OIB 26761829990</item>
    </izvorni_sadrzaj>
    <derivirana_varijabla naziv="DomainObject.Predmet.StrankaListFormatedOIB_1">
      <item>FINA, Regionalni centar: Zagreb, Nagodbeno vijeće ZG07, Ulica grada Vukovara 70, OIB 85821130368</item>
      <item>BRANKO SMRTIĆ, privremeni stečajni upravitelj, OIB 26761829990</item>
    </derivirana_varijabla>
  </DomainObject.Predmet.StrankaListFormatedOIB>
  <DomainObject.Predmet.StrankaListFormatedWithAdress>
    <izvorni_sadrzaj>
      <item>FINA, Regionalni centar: Zagreb, Nagodbeno vijeće ZG07, Ulica grada Vukovara 70, Ulica grada Vukovara 70, 10000 Zagreb</item>
      <item>BRANKO SMRTIĆ, privremeni stečajni upravitelj</item>
    </izvorni_sadrzaj>
    <derivirana_varijabla naziv="DomainObject.Predmet.StrankaListFormatedWithAdress_1">
      <item>FINA, Regionalni centar: Zagreb, Nagodbeno vijeće ZG07, Ulica grada Vukovara 70, Ulica grada Vukovara 70, 10000 Zagreb</item>
      <item>BRANKO SMRTIĆ, privremeni stečajni upravitelj</item>
    </derivirana_varijabla>
  </DomainObject.Predmet.StrankaListFormatedWithAdress>
  <DomainObject.Predmet.StrankaListFormatedWithAdressOIB>
    <izvorni_sadrzaj>
      <item>FINA, Regionalni centar: Zagreb, Nagodbeno vijeće ZG07, Ulica grada Vukovara 70, OIB 85821130368, Ulica grada Vukovara 70, 10000 Zagreb</item>
      <item>BRANKO SMRTIĆ, privremeni stečajni upravitelj, OIB 26761829990</item>
    </izvorni_sadrzaj>
    <derivirana_varijabla naziv="DomainObject.Predmet.StrankaListFormatedWithAdressOIB_1">
      <item>FINA, Regionalni centar: Zagreb, Nagodbeno vijeće ZG07, Ulica grada Vukovara 70, OIB 85821130368, Ulica grada Vukovara 70, 10000 Zagreb</item>
      <item>BRANKO SMRTIĆ, privremeni stečajni upravitelj, OIB 26761829990</item>
    </derivirana_varijabla>
  </DomainObject.Predmet.StrankaListFormatedWithAdressOIB>
  <DomainObject.Predmet.StrankaListNazivFormated>
    <izvorni_sadrzaj>
      <item>FINA, Regionalni centar: Zagreb, Nagodbeno vijeće ZG07, Ulica grada Vukovara 70</item>
      <item>BRANKO SMRTIĆ, privremeni stečajni upravitelj</item>
    </izvorni_sadrzaj>
    <derivirana_varijabla naziv="DomainObject.Predmet.StrankaListNazivFormated_1">
      <item>FINA, Regionalni centar: Zagreb, Nagodbeno vijeće ZG07, Ulica grada Vukovara 70</item>
      <item>BRANKO SMRTIĆ, privremeni stečajni upravitelj</item>
    </derivirana_varijabla>
  </DomainObject.Predmet.StrankaListNazivFormated>
  <DomainObject.Predmet.StrankaListNazivFormatedOIB>
    <izvorni_sadrzaj>
      <item>FINA, Regionalni centar: Zagreb, Nagodbeno vijeće ZG07, Ulica grada Vukovara 70, OIB 85821130368</item>
      <item>BRANKO SMRTIĆ, privremeni stečajni upravitelj, OIB 26761829990</item>
    </izvorni_sadrzaj>
    <derivirana_varijabla naziv="DomainObject.Predmet.StrankaListNazivFormatedOIB_1">
      <item>FINA, Regionalni centar: Zagreb, Nagodbeno vijeće ZG07, Ulica grada Vukovara 70, OIB 85821130368</item>
      <item>BRANKO SMRTIĆ, privremeni stečajni upravitelj, OIB 26761829990</item>
    </derivirana_varijabla>
  </DomainObject.Predmet.StrankaListNazivFormatedOIB>
  <DomainObject.Predmet.ProtuStrankaListFormated>
    <izvorni_sadrzaj>
      <item>VLASTA BERTIĆ</item>
    </izvorni_sadrzaj>
    <derivirana_varijabla naziv="DomainObject.Predmet.ProtuStrankaListFormated_1">
      <item>VLASTA BERTIĆ</item>
    </derivirana_varijabla>
  </DomainObject.Predmet.ProtuStrankaListFormated>
  <DomainObject.Predmet.ProtuStrankaListFormatedOIB>
    <izvorni_sadrzaj>
      <item>VLASTA BERTIĆ, OIB 89248125604</item>
    </izvorni_sadrzaj>
    <derivirana_varijabla naziv="DomainObject.Predmet.ProtuStrankaListFormatedOIB_1">
      <item>VLASTA BERTIĆ, OIB 89248125604</item>
    </derivirana_varijabla>
  </DomainObject.Predmet.ProtuStrankaListFormatedOIB>
  <DomainObject.Predmet.ProtuStrankaListFormatedWithAdress>
    <izvorni_sadrzaj>
      <item>VLASTA BERTIĆ, B. Jelačića 41, 33520 Slatina</item>
    </izvorni_sadrzaj>
    <derivirana_varijabla naziv="DomainObject.Predmet.ProtuStrankaListFormatedWithAdress_1">
      <item>VLASTA BERTIĆ, B. Jelačića 41, 33520 Slatina</item>
    </derivirana_varijabla>
  </DomainObject.Predmet.ProtuStrankaListFormatedWithAdress>
  <DomainObject.Predmet.ProtuStrankaListFormatedWithAdressOIB>
    <izvorni_sadrzaj>
      <item>VLASTA BERTIĆ, OIB 89248125604, B. Jelačića 41, 33520 Slatina</item>
    </izvorni_sadrzaj>
    <derivirana_varijabla naziv="DomainObject.Predmet.ProtuStrankaListFormatedWithAdressOIB_1">
      <item>VLASTA BERTIĆ, OIB 89248125604, B. Jelačića 41, 33520 Slatina</item>
    </derivirana_varijabla>
  </DomainObject.Predmet.ProtuStrankaListFormatedWithAdressOIB>
  <DomainObject.Predmet.ProtuStrankaListNazivFormated>
    <izvorni_sadrzaj>
      <item>VLASTA BERTIĆ</item>
    </izvorni_sadrzaj>
    <derivirana_varijabla naziv="DomainObject.Predmet.ProtuStrankaListNazivFormated_1">
      <item>VLASTA BERTIĆ</item>
    </derivirana_varijabla>
  </DomainObject.Predmet.ProtuStrankaListNazivFormated>
  <DomainObject.Predmet.ProtuStrankaListNazivFormatedOIB>
    <izvorni_sadrzaj>
      <item>VLASTA BERTIĆ, OIB 89248125604</item>
    </izvorni_sadrzaj>
    <derivirana_varijabla naziv="DomainObject.Predmet.ProtuStrankaListNazivFormatedOIB_1">
      <item>VLASTA BERTIĆ, OIB 89248125604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St-38/2015-29</izvorni_sadrzaj>
    <derivirana_varijabla naziv="DomainObject.PoslovniBrojDokumenta_1">St-38/2015-29</derivirana_varijabla>
  </DomainObject.PoslovniBrojDokumenta>
  <DomainObject.Predmet.StrankaIDrugi>
    <izvorni_sadrzaj>FINA, Regionalni centar: Zagreb, Nagodbeno vijeće ZG07, Ulica grada Vukovara 70 i dr.</izvorni_sadrzaj>
    <derivirana_varijabla naziv="DomainObject.Predmet.StrankaIDrugi_1">FINA, Regionalni centar: Zagreb, Nagodbeno vijeće ZG07, Ulica grada Vukovara 70 i dr.</derivirana_varijabla>
  </DomainObject.Predmet.StrankaIDrugi>
  <DomainObject.Predmet.ProtustrankaIDrugi>
    <izvorni_sadrzaj>VLASTA BERTIĆ</izvorni_sadrzaj>
    <derivirana_varijabla naziv="DomainObject.Predmet.ProtustrankaIDrugi_1">VLASTA BERTIĆ</derivirana_varijabla>
  </DomainObject.Predmet.ProtustrankaIDrugi>
  <DomainObject.Predmet.StrankaIDrugiAdressOIB>
    <izvorni_sadrzaj>FINA, Regionalni centar: Zagreb, Nagodbeno vijeće ZG07, Ulica grada Vukovara 70, OIB 85821130368, Ulica grada Vukovara 70, 10000 Zagreb i dr.</izvorni_sadrzaj>
    <derivirana_varijabla naziv="DomainObject.Predmet.StrankaIDrugiAdressOIB_1">FINA, Regionalni centar: Zagreb, Nagodbeno vijeće ZG07, Ulica grada Vukovara 70, OIB 85821130368, Ulica grada Vukovara 70, 10000 Zagreb i dr.</derivirana_varijabla>
  </DomainObject.Predmet.StrankaIDrugiAdressOIB>
  <DomainObject.Predmet.ProtustrankaIDrugiAdressOIB>
    <izvorni_sadrzaj>VLASTA BERTIĆ, OIB 89248125604, B. Jelačića 41, 33520 Slatina</izvorni_sadrzaj>
    <derivirana_varijabla naziv="DomainObject.Predmet.ProtustrankaIDrugiAdressOIB_1">VLASTA BERTIĆ, OIB 89248125604, B. Jelačića 41,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 Ulica grada Vukovara 70</item>
      <item>VLASTA BERTIĆ</item>
      <item>BRANKO SMRTIĆ, privremeni stečajni upravitelj</item>
    </izvorni_sadrzaj>
    <derivirana_varijabla naziv="DomainObject.Predmet.SudioniciListNaziv_1">
      <item>FINA, Regionalni centar: Zagreb, Nagodbeno vijeće ZG07, Ulica grada Vukovara 70</item>
      <item>VLASTA BERTIĆ</item>
      <item>BRANKO SMRTIĆ, privremeni stečajni upravitelj</item>
    </derivirana_varijabla>
  </DomainObject.Predmet.SudioniciListNaziv>
  <DomainObject.Predmet.SudioniciListAdressOIB>
    <izvorni_sadrzaj>
      <item>FINA, Regionalni centar: Zagreb, Nagodbeno vijeće ZG07, Ulica grada Vukovara 70, OIB 85821130368, Ulica grada Vukovara 70,10000 Zagreb</item>
      <item>VLASTA BERTIĆ, OIB 89248125604, B. Jelačića 41,33520 Slatina</item>
      <item>BRANKO SMRTIĆ, privremeni stečajni upravitelj, OIB 26761829990</item>
    </izvorni_sadrzaj>
    <derivirana_varijabla naziv="DomainObject.Predmet.SudioniciListAdressOIB_1">
      <item>FINA, Regionalni centar: Zagreb, Nagodbeno vijeće ZG07, Ulica grada Vukovara 70, OIB 85821130368, Ulica grada Vukovara 70,10000 Zagreb</item>
      <item>VLASTA BERTIĆ, OIB 89248125604, B. Jelačića 41,33520 Slatina</item>
      <item>BRANKO SMRTIĆ, privremeni stečajni upravitelj, OIB 26761829990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64538-711F-41D0-BB2C-CE47EA159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1110</properties:Words>
  <properties:Characters>6342</properties:Characters>
  <properties:Lines>130</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2017-03-16T14:32:00Z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St-38/2015-29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