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cad48" w14:paraId="1dcad48" w:rsidRDefault="00CA2CD0"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169545</wp:posOffset>
            </wp:positionV>
            <wp:extent cy="683895" cx="525145"/>
            <wp:effectExtent b="1905" r="8255"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3895" cx="525145"/>
                    </a:xfrm>
                    <a:prstGeom prst="rect">
                      <a:avLst/>
                    </a:prstGeom>
                    <a:noFill/>
                  </pic:spPr>
                </pic:pic>
              </a:graphicData>
            </a:graphic>
          </wp:anchor>
        </w:drawing>
      </w:r>
      <w:r w:rsidR="008511A6" w:rsidRPr="008511A6">
        <w:rPr>
          <w:rFonts w:cs="Times New Roman" w:eastAsia="Times New Roman"/>
          <w:bCs/>
          <w:szCs w:val="24"/>
          <w:lang w:eastAsia="hr-HR"/>
        </w:rPr>
        <w:t xml:space="preserve">         </w:t>
      </w:r>
      <w:r w:rsidR="008511A6"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C66434">
        <w:rPr>
          <w:rFonts w:cs="Times New Roman" w:eastAsia="Times New Roman"/>
          <w:szCs w:val="24"/>
          <w:lang w:eastAsia="hr-HR"/>
        </w:rPr>
        <w:t>640</w:t>
      </w:r>
      <w:r w:rsidR="004B4EFF">
        <w:rPr>
          <w:rFonts w:cs="Times New Roman" w:eastAsia="Times New Roman"/>
          <w:szCs w:val="24"/>
          <w:lang w:eastAsia="hr-HR"/>
        </w:rPr>
        <w:t>/18</w:t>
      </w:r>
      <w:r w:rsidR="00DA3E88">
        <w:rPr>
          <w:rFonts w:cs="Times New Roman" w:eastAsia="Times New Roman"/>
          <w:szCs w:val="24"/>
          <w:lang w:eastAsia="hr-HR"/>
        </w:rPr>
        <w:t>-18</w:t>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E06DC4">
        <w:rPr>
          <w:szCs w:val="24"/>
        </w:rPr>
        <w:t xml:space="preserve">u stečajnom postupku povodom prijedloga (zahtjeva) predlagatelja FINANCIJSKE AGENCIJE, Regionalni centar Zagreb, podružnica Zagreb, Trg svibanjskih žrtava 1995. 1, za otvaranje stečajnog postupka nad dužnikom </w:t>
      </w:r>
      <w:r w:rsidR="00C66434">
        <w:rPr>
          <w:szCs w:val="24"/>
        </w:rPr>
        <w:t>AD Contract d.o.o. za trgovinu i usluge,</w:t>
      </w:r>
      <w:r w:rsidR="00C66434">
        <w:t xml:space="preserve"> </w:t>
      </w:r>
      <w:r w:rsidR="00C66434">
        <w:rPr>
          <w:szCs w:val="24"/>
        </w:rPr>
        <w:t>Zagreb (Grad Zagreb), Jurišićeva 19, OIB 81131366829</w:t>
      </w:r>
      <w:r w:rsidR="00486C86">
        <w:t>,</w:t>
      </w:r>
      <w:r w:rsidR="00C85CF6">
        <w:t xml:space="preserve"> </w:t>
      </w:r>
      <w:r w:rsidRPr="008511A6">
        <w:rPr>
          <w:rFonts w:cs="Times New Roman" w:eastAsia="Times New Roman"/>
          <w:szCs w:val="24"/>
          <w:lang w:eastAsia="hr-HR"/>
        </w:rPr>
        <w:t xml:space="preserve"> </w:t>
      </w:r>
      <w:r w:rsidRPr="008C0AEF">
        <w:rPr>
          <w:rFonts w:cs="Times New Roman" w:eastAsia="Times New Roman"/>
          <w:szCs w:val="24"/>
          <w:lang w:eastAsia="hr-HR"/>
        </w:rPr>
        <w:t xml:space="preserve">dana </w:t>
      </w:r>
      <w:r w:rsidR="00C66434">
        <w:rPr>
          <w:rFonts w:cs="Times New Roman" w:eastAsia="Times New Roman"/>
          <w:szCs w:val="24"/>
          <w:lang w:eastAsia="hr-HR"/>
        </w:rPr>
        <w:t>3</w:t>
      </w:r>
      <w:r w:rsidR="006C1DA1" w:rsidRPr="008C0AEF">
        <w:rPr>
          <w:rFonts w:cs="Times New Roman" w:eastAsia="Times New Roman"/>
          <w:szCs w:val="24"/>
          <w:lang w:eastAsia="hr-HR"/>
        </w:rPr>
        <w:t xml:space="preserve">. </w:t>
      </w:r>
      <w:r w:rsidR="00C66434">
        <w:rPr>
          <w:rFonts w:cs="Times New Roman" w:eastAsia="Times New Roman"/>
          <w:szCs w:val="24"/>
          <w:lang w:eastAsia="hr-HR"/>
        </w:rPr>
        <w:t>siječnja 2019</w:t>
      </w:r>
      <w:r w:rsidRPr="008C0AEF">
        <w:rPr>
          <w:rFonts w:cs="Times New Roman" w:eastAsia="Times New Roman"/>
          <w:szCs w:val="24"/>
          <w:lang w:eastAsia="hr-HR"/>
        </w:rPr>
        <w:t>. godine</w:t>
      </w:r>
    </w:p>
    <w:p w:rsidRDefault="0081509F" w:rsidP="008511A6" w:rsidR="0081509F" w:rsidRPr="008C0AEF">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43D07" w:rsidR="00A43D07">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C66434">
        <w:rPr>
          <w:szCs w:val="24"/>
        </w:rPr>
        <w:t>AD Contract d.o.o. za trgovinu i usluge,</w:t>
      </w:r>
      <w:r w:rsidR="00C66434">
        <w:t xml:space="preserve"> </w:t>
      </w:r>
      <w:r w:rsidR="00C66434">
        <w:rPr>
          <w:szCs w:val="24"/>
        </w:rPr>
        <w:t>Zagreb (Grad Zagreb), Jurišićeva 19, OIB 81131366829</w:t>
      </w:r>
      <w:r w:rsidR="00823BB0">
        <w:rPr>
          <w:szCs w:val="24"/>
        </w:rPr>
        <w:t>,</w:t>
      </w:r>
      <w:r w:rsidRPr="008511A6">
        <w:rPr>
          <w:rFonts w:cs="Times New Roman" w:eastAsia="Times New Roman"/>
          <w:szCs w:val="24"/>
          <w:lang w:eastAsia="hr-HR"/>
        </w:rPr>
        <w:t xml:space="preserve"> za privremenog stečaj</w:t>
      </w:r>
      <w:r w:rsidR="008A2F08">
        <w:rPr>
          <w:rFonts w:cs="Times New Roman" w:eastAsia="Times New Roman"/>
          <w:szCs w:val="24"/>
          <w:lang w:eastAsia="hr-HR"/>
        </w:rPr>
        <w:t xml:space="preserve">nog upravitelja imenuje se </w:t>
      </w:r>
      <w:r w:rsidR="00C66434">
        <w:rPr>
          <w:rFonts w:cs="Times New Roman" w:eastAsia="Times New Roman"/>
          <w:szCs w:val="24"/>
          <w:lang w:eastAsia="hr-HR"/>
        </w:rPr>
        <w:t>Jurica Tončić, Zagreb, Ignjata Đorđića 19, OIB 44669013271.</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D96E45"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w:t>
      </w:r>
      <w:r w:rsidR="005A5CBF">
        <w:rPr>
          <w:rFonts w:cs="Times New Roman" w:eastAsia="Times New Roman"/>
          <w:szCs w:val="24"/>
          <w:lang w:eastAsia="hr-HR"/>
        </w:rPr>
        <w:t xml:space="preserve">.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D96E45"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III</w:t>
      </w:r>
      <w:r w:rsidR="005A5CBF">
        <w:rPr>
          <w:rFonts w:cs="Times New Roman" w:eastAsia="Times New Roman"/>
          <w:szCs w:val="24"/>
          <w:lang w:eastAsia="hr-HR"/>
        </w:rPr>
        <w:t>.</w:t>
      </w:r>
      <w:r w:rsidR="008511A6"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008511A6"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D96E45"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w:t>
      </w:r>
      <w:r w:rsidR="008511A6" w:rsidRPr="008511A6">
        <w:rPr>
          <w:rFonts w:cs="Times New Roman" w:eastAsia="Times New Roman"/>
          <w:szCs w:val="24"/>
          <w:lang w:eastAsia="hr-HR"/>
        </w:rPr>
        <w:t>V</w:t>
      </w:r>
      <w:r w:rsidR="005A5CBF">
        <w:rPr>
          <w:rFonts w:cs="Times New Roman" w:eastAsia="Times New Roman"/>
          <w:szCs w:val="24"/>
          <w:lang w:eastAsia="hr-HR"/>
        </w:rPr>
        <w:t>.</w:t>
      </w:r>
      <w:r w:rsidR="008511A6" w:rsidRPr="008511A6">
        <w:rPr>
          <w:rFonts w:cs="Times New Roman" w:eastAsia="Times New Roman"/>
          <w:szCs w:val="24"/>
          <w:lang w:eastAsia="hr-HR"/>
        </w:rPr>
        <w:t xml:space="preserve">  Ovo rješenje će se objaviti na </w:t>
      </w:r>
      <w:r w:rsidR="002D3E0D">
        <w:rPr>
          <w:rFonts w:cs="Times New Roman" w:eastAsia="Times New Roman"/>
          <w:szCs w:val="24"/>
          <w:lang w:eastAsia="hr-HR"/>
        </w:rPr>
        <w:t>mrežnoj stranici e-oglasna</w:t>
      </w:r>
      <w:r w:rsidR="00A23F24">
        <w:rPr>
          <w:rFonts w:cs="Times New Roman" w:eastAsia="Times New Roman"/>
          <w:szCs w:val="24"/>
          <w:lang w:eastAsia="hr-HR"/>
        </w:rPr>
        <w:t xml:space="preserve"> ploča</w:t>
      </w:r>
      <w:r w:rsidR="002D3E0D">
        <w:rPr>
          <w:rFonts w:cs="Times New Roman" w:eastAsia="Times New Roman"/>
          <w:szCs w:val="24"/>
          <w:lang w:eastAsia="hr-HR"/>
        </w:rPr>
        <w:t xml:space="preserve"> Trgovačkog </w:t>
      </w:r>
      <w:r w:rsidR="008511A6" w:rsidRPr="008511A6">
        <w:rPr>
          <w:rFonts w:cs="Times New Roman" w:eastAsia="Times New Roman"/>
          <w:szCs w:val="24"/>
          <w:lang w:eastAsia="hr-HR"/>
        </w:rPr>
        <w:t>suda</w:t>
      </w:r>
      <w:r w:rsidR="002D3E0D">
        <w:rPr>
          <w:rFonts w:cs="Times New Roman" w:eastAsia="Times New Roman"/>
          <w:szCs w:val="24"/>
          <w:lang w:eastAsia="hr-HR"/>
        </w:rPr>
        <w:t xml:space="preserve"> u Zagrebu</w:t>
      </w:r>
      <w:r w:rsidR="008511A6" w:rsidRPr="008511A6">
        <w:rPr>
          <w:rFonts w:cs="Times New Roman" w:eastAsia="Times New Roman"/>
          <w:szCs w:val="24"/>
          <w:lang w:eastAsia="hr-HR"/>
        </w:rPr>
        <w:t>,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D96E45" w:rsidP="00BC6A94" w:rsidR="00BC6A94">
      <w:pPr>
        <w:widowControl w:val="false"/>
        <w:overflowPunct w:val="false"/>
        <w:autoSpaceDE w:val="false"/>
        <w:autoSpaceDN w:val="false"/>
        <w:adjustRightInd w:val="false"/>
        <w:ind w:hanging="426" w:left="426"/>
        <w:jc w:val="both"/>
        <w:rPr>
          <w:color w:val="000000"/>
          <w:szCs w:val="24"/>
        </w:rPr>
      </w:pPr>
      <w:r>
        <w:rPr>
          <w:rFonts w:cs="Times New Roman" w:eastAsia="Times New Roman"/>
          <w:szCs w:val="24"/>
          <w:lang w:eastAsia="hr-HR"/>
        </w:rPr>
        <w:t>V</w:t>
      </w:r>
      <w:r w:rsidR="00BC6A94">
        <w:rPr>
          <w:rFonts w:cs="Times New Roman" w:eastAsia="Times New Roman"/>
          <w:szCs w:val="24"/>
          <w:lang w:eastAsia="hr-HR"/>
        </w:rPr>
        <w:t xml:space="preserve">. </w:t>
      </w:r>
      <w:r w:rsidR="00BC6A94" w:rsidRPr="00BC6A94">
        <w:rPr>
          <w:color w:val="000000"/>
          <w:szCs w:val="24"/>
        </w:rPr>
        <w:t>Zakazuje se ročište radi rasprave o pretpostavkama za otvaranje stečajnog postupka kod dužnika za dan:</w:t>
      </w:r>
    </w:p>
    <w:p w:rsidRDefault="00755B3D" w:rsidP="00BC6A94" w:rsidR="00BC6A94" w:rsidRPr="002D024E">
      <w:pPr>
        <w:ind w:firstLine="720"/>
        <w:jc w:val="center"/>
        <w:rPr>
          <w:b/>
          <w:color w:val="000000"/>
          <w:szCs w:val="24"/>
          <w:u w:val="single"/>
        </w:rPr>
      </w:pPr>
      <w:r>
        <w:rPr>
          <w:b/>
          <w:color w:val="000000"/>
          <w:szCs w:val="24"/>
          <w:u w:val="single"/>
        </w:rPr>
        <w:t>27</w:t>
      </w:r>
      <w:r w:rsidR="00DA51B6" w:rsidRPr="002D024E">
        <w:rPr>
          <w:b/>
          <w:color w:val="000000"/>
          <w:szCs w:val="24"/>
          <w:u w:val="single"/>
        </w:rPr>
        <w:t xml:space="preserve">. </w:t>
      </w:r>
      <w:r w:rsidR="00FA72F7">
        <w:rPr>
          <w:b/>
          <w:color w:val="000000"/>
          <w:szCs w:val="24"/>
          <w:u w:val="single"/>
        </w:rPr>
        <w:t>veljače</w:t>
      </w:r>
      <w:r w:rsidR="00AF71D4">
        <w:rPr>
          <w:b/>
          <w:color w:val="000000"/>
          <w:szCs w:val="24"/>
          <w:u w:val="single"/>
        </w:rPr>
        <w:t xml:space="preserve"> 2019</w:t>
      </w:r>
      <w:r w:rsidR="00A23F24">
        <w:rPr>
          <w:b/>
          <w:color w:val="000000"/>
          <w:szCs w:val="24"/>
          <w:u w:val="single"/>
        </w:rPr>
        <w:t xml:space="preserve">. </w:t>
      </w:r>
      <w:r w:rsidR="00C51045">
        <w:rPr>
          <w:b/>
          <w:color w:val="000000"/>
          <w:szCs w:val="24"/>
          <w:u w:val="single"/>
        </w:rPr>
        <w:t xml:space="preserve"> godine u 09</w:t>
      </w:r>
      <w:r>
        <w:rPr>
          <w:b/>
          <w:color w:val="000000"/>
          <w:szCs w:val="24"/>
          <w:u w:val="single"/>
        </w:rPr>
        <w:t>,3</w:t>
      </w:r>
      <w:r w:rsidR="00AF71D4">
        <w:rPr>
          <w:b/>
          <w:color w:val="000000"/>
          <w:szCs w:val="24"/>
          <w:u w:val="single"/>
        </w:rPr>
        <w:t>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A23F24" w:rsidP="00BC6A94" w:rsidR="00A23F24">
      <w:pPr>
        <w:ind w:firstLine="720"/>
        <w:jc w:val="both"/>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3F530A" w:rsidP="003F530A" w:rsidR="003F530A">
      <w:pPr>
        <w:pStyle w:val="Odlomakpopisa"/>
        <w:tabs>
          <w:tab w:pos="1276" w:val="left"/>
        </w:tabs>
        <w:ind w:left="1080"/>
        <w:rPr>
          <w:color w:val="000000"/>
          <w:szCs w:val="24"/>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lastRenderedPageBreak/>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CF6474" w:rsidP="00FA72F7" w:rsidR="00FA72F7">
      <w:pPr>
        <w:jc w:val="both"/>
        <w:rPr>
          <w:szCs w:val="24"/>
        </w:rPr>
      </w:pPr>
      <w:r>
        <w:rPr>
          <w:szCs w:val="24"/>
        </w:rPr>
        <w:tab/>
      </w:r>
      <w:r w:rsidR="00FA72F7">
        <w:rPr>
          <w:szCs w:val="24"/>
        </w:rPr>
        <w:t>Rješenjem Trgovačkog suda u Zagrebu pod posl. br. St-1621/15 od 15. ožujka 2016. g., a koje je postalo pravomoćno dana  30. ožujka 2016.g., obustavljen je skraćeni stečajni postupak. To iz razloga, jer je odredbom čl. 433. Stečajnog zakona (NN 71/15,104/17,dalje SZ) propisano je,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FA72F7" w:rsidP="00FA72F7" w:rsidR="00FA72F7">
      <w:pPr>
        <w:jc w:val="both"/>
        <w:rPr>
          <w:szCs w:val="24"/>
        </w:rPr>
      </w:pPr>
    </w:p>
    <w:p w:rsidRDefault="00FA72F7" w:rsidP="00FA72F7" w:rsidR="00FA72F7">
      <w:pPr>
        <w:ind w:firstLine="708"/>
        <w:jc w:val="both"/>
        <w:rPr>
          <w:szCs w:val="24"/>
        </w:rPr>
      </w:pPr>
      <w:r>
        <w:rPr>
          <w:szCs w:val="24"/>
        </w:rPr>
        <w:t>Tijekom skraćenog stečajnog postupka, po pozivu suda sukladno odredbi čl. 430. SZ-a, u ovosudni spis dostavljena je obavijest o postojanju imovine dužnika.</w:t>
      </w:r>
    </w:p>
    <w:p w:rsidRDefault="00E06DC4" w:rsidP="003F530A" w:rsidR="00E06DC4">
      <w:pPr>
        <w:jc w:val="both"/>
        <w:rPr>
          <w:szCs w:val="24"/>
        </w:rPr>
      </w:pPr>
    </w:p>
    <w:p w:rsidRDefault="00E06DC4" w:rsidP="00E06DC4" w:rsidR="00E06DC4">
      <w:pPr>
        <w:ind w:firstLine="720"/>
        <w:jc w:val="both"/>
        <w:rPr>
          <w:szCs w:val="24"/>
        </w:rPr>
      </w:pPr>
      <w:r>
        <w:rPr>
          <w:szCs w:val="24"/>
        </w:rPr>
        <w:t>Na ročištu radi očitovanja o prijedlogu, podnositelj prijedloga dostav</w:t>
      </w:r>
      <w:r w:rsidR="006F3C34">
        <w:rPr>
          <w:szCs w:val="24"/>
        </w:rPr>
        <w:t xml:space="preserve">io je pisano očitovanje (list </w:t>
      </w:r>
      <w:r w:rsidR="00AD34F7">
        <w:rPr>
          <w:szCs w:val="24"/>
        </w:rPr>
        <w:t>28</w:t>
      </w:r>
      <w:r w:rsidR="00CD481B">
        <w:rPr>
          <w:szCs w:val="24"/>
        </w:rPr>
        <w:t xml:space="preserve"> spisa), te naveo</w:t>
      </w:r>
      <w:r>
        <w:rPr>
          <w:szCs w:val="24"/>
        </w:rPr>
        <w:t xml:space="preserve"> da u cijelosti  ostaje kao u podnesenom prijedlogu (zahtjevu) za otvaranje stečajnog postupka nad ovim dužnikom. </w:t>
      </w:r>
    </w:p>
    <w:p w:rsidRDefault="00E06DC4" w:rsidP="00E06DC4" w:rsidR="00E06DC4">
      <w:pPr>
        <w:ind w:firstLine="720"/>
        <w:jc w:val="both"/>
        <w:rPr>
          <w:szCs w:val="24"/>
        </w:rPr>
      </w:pPr>
    </w:p>
    <w:p w:rsidRDefault="00E06DC4" w:rsidP="00E06DC4" w:rsidR="00E06DC4">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E06DC4" w:rsidP="00E06DC4" w:rsidR="00E06DC4">
      <w:pPr>
        <w:ind w:firstLine="720"/>
        <w:jc w:val="both"/>
        <w:rPr>
          <w:color w:val="000000"/>
          <w:szCs w:val="24"/>
        </w:rPr>
      </w:pPr>
    </w:p>
    <w:p w:rsidRDefault="00E06DC4" w:rsidP="00E06DC4" w:rsidR="00E06DC4">
      <w:pPr>
        <w:ind w:firstLine="720"/>
        <w:jc w:val="both"/>
        <w:rPr>
          <w:color w:val="000000"/>
          <w:szCs w:val="24"/>
        </w:rPr>
      </w:pPr>
      <w:r>
        <w:rPr>
          <w:color w:val="000000"/>
          <w:szCs w:val="24"/>
        </w:rPr>
        <w:t>Sud je imenovao privremenog stečajnog upravitelja na temelju čl. 118. st.2. t.1. SZ-a, te zatim primjenom čl. 119. st.6. SZ-a, a u svezi s čl. 84. st.1. SZ-a, izvršio izbor privremenog stečajnog upravitelja metodom slučajnog odabira, odnosno automatskim odabirom, 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E06DC4" w:rsidP="00E06DC4" w:rsidR="00E06DC4">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E06DC4" w:rsidP="00E06DC4" w:rsidR="00E06DC4">
      <w:pPr>
        <w:tabs>
          <w:tab w:pos="864" w:val="left"/>
        </w:tabs>
        <w:jc w:val="both"/>
        <w:rPr>
          <w:color w:val="000000"/>
          <w:szCs w:val="24"/>
        </w:rPr>
      </w:pPr>
    </w:p>
    <w:p w:rsidRDefault="00EB314F" w:rsidP="008511A6" w:rsidR="008511A6" w:rsidRPr="008C0AEF">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6468FE">
        <w:rPr>
          <w:rFonts w:cs="Times New Roman" w:eastAsia="Times New Roman"/>
          <w:szCs w:val="24"/>
          <w:lang w:eastAsia="hr-HR"/>
        </w:rPr>
        <w:t>3</w:t>
      </w:r>
      <w:r w:rsidRPr="008C0AEF">
        <w:rPr>
          <w:rFonts w:cs="Times New Roman" w:eastAsia="Times New Roman"/>
          <w:szCs w:val="24"/>
          <w:lang w:eastAsia="hr-HR"/>
        </w:rPr>
        <w:t xml:space="preserve">. </w:t>
      </w:r>
      <w:r w:rsidR="006468FE">
        <w:rPr>
          <w:rFonts w:cs="Times New Roman" w:eastAsia="Times New Roman"/>
          <w:szCs w:val="24"/>
          <w:lang w:eastAsia="hr-HR"/>
        </w:rPr>
        <w:t>siječnja 2019</w:t>
      </w:r>
      <w:r w:rsidR="008511A6" w:rsidRPr="008C0AEF">
        <w:rPr>
          <w:rFonts w:cs="Times New Roman" w:eastAsia="Times New Roman"/>
          <w:szCs w:val="24"/>
          <w:lang w:eastAsia="hr-HR"/>
        </w:rPr>
        <w:t>.</w:t>
      </w:r>
      <w:r w:rsidR="006112A7">
        <w:rPr>
          <w:rFonts w:cs="Times New Roman" w:eastAsia="Times New Roman"/>
          <w:szCs w:val="24"/>
          <w:lang w:eastAsia="hr-HR"/>
        </w:rPr>
        <w:t xml:space="preserve"> godine</w:t>
      </w:r>
    </w:p>
    <w:p w:rsidRDefault="008511A6" w:rsidP="00C24679"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r w:rsidR="00A54882">
        <w:rPr>
          <w:rFonts w:cs="Times New Roman" w:eastAsia="Times New Roman"/>
          <w:szCs w:val="24"/>
          <w:lang w:eastAsia="hr-HR"/>
        </w:rPr>
        <w:t xml:space="preserve">     </w:t>
      </w:r>
      <w:r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DA3E88">
        <w:rPr>
          <w:rFonts w:cs="Times New Roman" w:eastAsia="Times New Roman"/>
          <w:szCs w:val="24"/>
          <w:lang w:eastAsia="hr-HR"/>
        </w:rPr>
        <w:t>,v.r.</w:t>
      </w:r>
    </w:p>
    <w:p w:rsidRDefault="00F64575" w:rsidP="008511A6" w:rsidR="00F64575">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7E611F">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 xml:space="preserve">Protiv ovog </w:t>
      </w:r>
      <w:r w:rsidR="007E611F">
        <w:rPr>
          <w:rFonts w:cs="Times New Roman" w:eastAsia="Times New Roman"/>
          <w:szCs w:val="24"/>
          <w:lang w:eastAsia="hr-HR"/>
        </w:rPr>
        <w:t>rješenja  može se podnijeti žalba u  tri primjerka, putem Trgovačkog suda u Zagreb</w:t>
      </w:r>
      <w:r w:rsidR="00D226EE">
        <w:rPr>
          <w:rFonts w:cs="Times New Roman" w:eastAsia="Times New Roman"/>
          <w:szCs w:val="24"/>
          <w:lang w:eastAsia="hr-HR"/>
        </w:rPr>
        <w:t>u za Visoki trgovački sud RH, u roku 8 dana od dostave rješenja.</w:t>
      </w:r>
    </w:p>
    <w:p w:rsidRDefault="000F5AAC" w:rsidP="008511A6" w:rsidR="000F5AAC">
      <w:pPr>
        <w:widowControl w:val="false"/>
        <w:overflowPunct w:val="false"/>
        <w:autoSpaceDE w:val="false"/>
        <w:autoSpaceDN w:val="false"/>
        <w:adjustRightInd w:val="false"/>
        <w:rPr>
          <w:rFonts w:cs="Times New Roman" w:eastAsia="Times New Roman"/>
          <w:szCs w:val="24"/>
          <w:lang w:eastAsia="hr-HR"/>
        </w:rPr>
      </w:pPr>
    </w:p>
    <w:p w:rsidRDefault="00DA3E88" w:rsidP="00692346" w:rsidR="00DA3E88">
      <w:pPr>
        <w:ind w:left="4956"/>
        <w:rPr>
          <w:color w:val="000000"/>
          <w:szCs w:val="24"/>
        </w:rPr>
      </w:pPr>
      <w:r>
        <w:rPr>
          <w:color w:val="000000"/>
          <w:szCs w:val="24"/>
        </w:rPr>
        <w:t>Za točnost otpravka-ovlašteni službenik</w:t>
      </w:r>
    </w:p>
    <w:p w:rsidRDefault="00DA3E88" w:rsidP="00C662EE" w:rsidR="00DA3E88" w:rsidRPr="00C662EE">
      <w:pPr>
        <w:ind w:firstLine="720" w:left="5760"/>
        <w:rPr>
          <w:szCs w:val="24"/>
        </w:rPr>
      </w:pPr>
      <w:r w:rsidRPr="00C662EE">
        <w:rPr>
          <w:color w:val="000000"/>
        </w:rPr>
        <w:t>Monika Grbac</w:t>
      </w:r>
    </w:p>
    <w:p w:rsidRDefault="00E33188" w:rsidP="00DA3E88" w:rsidR="00E33188">
      <w:pPr>
        <w:pStyle w:val="Odlomakpopisa"/>
        <w:widowControl w:val="false"/>
        <w:overflowPunct w:val="false"/>
        <w:autoSpaceDE w:val="false"/>
        <w:autoSpaceDN w:val="false"/>
        <w:adjustRightInd w:val="false"/>
      </w:pPr>
    </w:p>
    <w:sectPr w:rsidSect="00882E36" w:rsidR="00E33188">
      <w:headerReference w:type="default" r:id="rId10"/>
      <w:pgSz w:h="16838" w:w="11906"/>
      <w:pgMar w:gutter="0" w:footer="708" w:header="708" w:left="1418" w:bottom="1134"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DA3E88">
          <w:rPr>
            <w:noProof/>
          </w:rPr>
          <w:t>2</w:t>
        </w:r>
        <w:r>
          <w:fldChar w:fldCharType="end"/>
        </w:r>
        <w:r>
          <w:t xml:space="preserve">  </w:t>
        </w:r>
        <w:r>
          <w:tab/>
        </w:r>
        <w:r>
          <w:tab/>
        </w:r>
        <w:r w:rsidRPr="008511A6">
          <w:rPr>
            <w:rFonts w:cs="Times New Roman" w:eastAsia="Times New Roman"/>
            <w:szCs w:val="24"/>
            <w:lang w:eastAsia="hr-HR"/>
          </w:rPr>
          <w:t>20.St-</w:t>
        </w:r>
        <w:r w:rsidR="00FA72F7">
          <w:rPr>
            <w:rFonts w:cs="Times New Roman" w:eastAsia="Times New Roman"/>
            <w:szCs w:val="24"/>
            <w:lang w:eastAsia="hr-HR"/>
          </w:rPr>
          <w:t>640</w:t>
        </w:r>
        <w:r w:rsidR="004B4EFF">
          <w:rPr>
            <w:rFonts w:cs="Times New Roman" w:eastAsia="Times New Roman"/>
            <w:szCs w:val="24"/>
            <w:lang w:eastAsia="hr-HR"/>
          </w:rPr>
          <w:t>/18</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hdrShapeDefaults>
    <o:shapedefaults v:ext="edit" spidmax="634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20E25"/>
    <w:rsid w:val="00061C47"/>
    <w:rsid w:val="00070878"/>
    <w:rsid w:val="000E4E23"/>
    <w:rsid w:val="000F5AAC"/>
    <w:rsid w:val="000F7DE4"/>
    <w:rsid w:val="000F7F29"/>
    <w:rsid w:val="00106626"/>
    <w:rsid w:val="0011488E"/>
    <w:rsid w:val="001208ED"/>
    <w:rsid w:val="00121409"/>
    <w:rsid w:val="00187DE5"/>
    <w:rsid w:val="001F503F"/>
    <w:rsid w:val="002100EC"/>
    <w:rsid w:val="002574CD"/>
    <w:rsid w:val="00294735"/>
    <w:rsid w:val="002B6CD2"/>
    <w:rsid w:val="002D024E"/>
    <w:rsid w:val="002D3E0D"/>
    <w:rsid w:val="0032103A"/>
    <w:rsid w:val="003978BA"/>
    <w:rsid w:val="003A2717"/>
    <w:rsid w:val="003E4675"/>
    <w:rsid w:val="003E4C0F"/>
    <w:rsid w:val="003F530A"/>
    <w:rsid w:val="0041517F"/>
    <w:rsid w:val="00455F85"/>
    <w:rsid w:val="00481521"/>
    <w:rsid w:val="00486C86"/>
    <w:rsid w:val="004B4EFF"/>
    <w:rsid w:val="004B5305"/>
    <w:rsid w:val="004C19E9"/>
    <w:rsid w:val="004C3FCF"/>
    <w:rsid w:val="00515E53"/>
    <w:rsid w:val="005A5CBF"/>
    <w:rsid w:val="005A7882"/>
    <w:rsid w:val="005E1C05"/>
    <w:rsid w:val="005E658E"/>
    <w:rsid w:val="005F6085"/>
    <w:rsid w:val="006112A7"/>
    <w:rsid w:val="00622743"/>
    <w:rsid w:val="00643D6A"/>
    <w:rsid w:val="006468FE"/>
    <w:rsid w:val="0065071E"/>
    <w:rsid w:val="00651219"/>
    <w:rsid w:val="00653010"/>
    <w:rsid w:val="006C1DA1"/>
    <w:rsid w:val="006F3C34"/>
    <w:rsid w:val="006F7AB7"/>
    <w:rsid w:val="00755B3D"/>
    <w:rsid w:val="007845C4"/>
    <w:rsid w:val="007B34A4"/>
    <w:rsid w:val="007E28E1"/>
    <w:rsid w:val="007E611F"/>
    <w:rsid w:val="007F5B29"/>
    <w:rsid w:val="0081509F"/>
    <w:rsid w:val="00823BB0"/>
    <w:rsid w:val="00830DE8"/>
    <w:rsid w:val="008511A6"/>
    <w:rsid w:val="008645E4"/>
    <w:rsid w:val="00871A6C"/>
    <w:rsid w:val="0087353B"/>
    <w:rsid w:val="00877939"/>
    <w:rsid w:val="00882E36"/>
    <w:rsid w:val="008A2F08"/>
    <w:rsid w:val="008C0AEF"/>
    <w:rsid w:val="008D39E2"/>
    <w:rsid w:val="0090388E"/>
    <w:rsid w:val="00906AFD"/>
    <w:rsid w:val="00911C21"/>
    <w:rsid w:val="009129BE"/>
    <w:rsid w:val="009236E0"/>
    <w:rsid w:val="00937559"/>
    <w:rsid w:val="0095378F"/>
    <w:rsid w:val="00977142"/>
    <w:rsid w:val="009A14BE"/>
    <w:rsid w:val="009B765D"/>
    <w:rsid w:val="009F2125"/>
    <w:rsid w:val="00A13C84"/>
    <w:rsid w:val="00A2209C"/>
    <w:rsid w:val="00A23F24"/>
    <w:rsid w:val="00A424AF"/>
    <w:rsid w:val="00A43D07"/>
    <w:rsid w:val="00A52C3C"/>
    <w:rsid w:val="00A54882"/>
    <w:rsid w:val="00A822D3"/>
    <w:rsid w:val="00A86A4D"/>
    <w:rsid w:val="00AC6C38"/>
    <w:rsid w:val="00AD34F7"/>
    <w:rsid w:val="00AD5BB7"/>
    <w:rsid w:val="00AF71D4"/>
    <w:rsid w:val="00B0322D"/>
    <w:rsid w:val="00B32B90"/>
    <w:rsid w:val="00B349C0"/>
    <w:rsid w:val="00B4061A"/>
    <w:rsid w:val="00B43EAF"/>
    <w:rsid w:val="00B80035"/>
    <w:rsid w:val="00B80866"/>
    <w:rsid w:val="00B819CE"/>
    <w:rsid w:val="00B8481C"/>
    <w:rsid w:val="00B9604C"/>
    <w:rsid w:val="00B97F3C"/>
    <w:rsid w:val="00BC2227"/>
    <w:rsid w:val="00BC4125"/>
    <w:rsid w:val="00BC6A94"/>
    <w:rsid w:val="00BD3F91"/>
    <w:rsid w:val="00BE3772"/>
    <w:rsid w:val="00C2107D"/>
    <w:rsid w:val="00C24679"/>
    <w:rsid w:val="00C4309E"/>
    <w:rsid w:val="00C45772"/>
    <w:rsid w:val="00C45F90"/>
    <w:rsid w:val="00C51045"/>
    <w:rsid w:val="00C66434"/>
    <w:rsid w:val="00C76B34"/>
    <w:rsid w:val="00C818B3"/>
    <w:rsid w:val="00C85CF6"/>
    <w:rsid w:val="00CA21D1"/>
    <w:rsid w:val="00CA2CD0"/>
    <w:rsid w:val="00CC4EC3"/>
    <w:rsid w:val="00CD481B"/>
    <w:rsid w:val="00CE19CB"/>
    <w:rsid w:val="00CE4854"/>
    <w:rsid w:val="00CF6474"/>
    <w:rsid w:val="00D226EE"/>
    <w:rsid w:val="00D40224"/>
    <w:rsid w:val="00D67FDF"/>
    <w:rsid w:val="00D916C5"/>
    <w:rsid w:val="00D950D6"/>
    <w:rsid w:val="00D96E45"/>
    <w:rsid w:val="00DA32DC"/>
    <w:rsid w:val="00DA3E88"/>
    <w:rsid w:val="00DA51B6"/>
    <w:rsid w:val="00DA6BB4"/>
    <w:rsid w:val="00DD7658"/>
    <w:rsid w:val="00DF0415"/>
    <w:rsid w:val="00E06DC4"/>
    <w:rsid w:val="00E10AD5"/>
    <w:rsid w:val="00E23577"/>
    <w:rsid w:val="00E33188"/>
    <w:rsid w:val="00E43D8A"/>
    <w:rsid w:val="00E6529E"/>
    <w:rsid w:val="00E82ED8"/>
    <w:rsid w:val="00E8494F"/>
    <w:rsid w:val="00EA24D6"/>
    <w:rsid w:val="00EB314F"/>
    <w:rsid w:val="00EC72B6"/>
    <w:rsid w:val="00F366C1"/>
    <w:rsid w:val="00F51022"/>
    <w:rsid w:val="00F64575"/>
    <w:rsid w:val="00FA72F7"/>
    <w:rsid w:val="00FC1556"/>
    <w:rsid w:val="00FD32EE"/>
    <w:rsid w:val="00FE5C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34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DA3E88"/>
    <w:rPr>
      <w:color w:val="808080"/>
      <w:bdr w:space="0" w:sz="0" w:color="auto" w:val="none"/>
      <w:shd w:fill="auto" w:color="auto" w:val="clear"/>
    </w:rPr>
  </w:style>
  <w:style w:customStyle="true" w:styleId="eSPISCCParagraphDefaultFont" w:type="character">
    <w:name w:val="eSPIS_CC_Paragraph Default Font"/>
    <w:basedOn w:val="Zadanifontodlomka"/>
    <w:rsid w:val="00DA3E88"/>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DA3E88"/>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DA3E88"/>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A3E88"/>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DA3E88"/>
    <w:rPr>
      <w:color w:val="808080"/>
      <w:bdr w:color="auto" w:space="0" w:sz="0" w:val="none"/>
      <w:shd w:color="auto" w:fill="auto" w:val="clear"/>
    </w:rPr>
  </w:style>
  <w:style w:customStyle="1" w:styleId="eSPISCCParagraphDefaultFont" w:type="character">
    <w:name w:val="eSPIS_CC_Paragraph Default Font"/>
    <w:basedOn w:val="Zadanifontodlomka"/>
    <w:rsid w:val="00DA3E88"/>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DA3E88"/>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DA3E88"/>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A3E88"/>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5513982">
      <w:bodyDiv w:val="true"/>
      <w:marLeft w:val="0"/>
      <w:marRight w:val="0"/>
      <w:marTop w:val="0"/>
      <w:marBottom w:val="0"/>
      <w:divBdr>
        <w:top w:space="0" w:sz="0" w:color="auto" w:val="none"/>
        <w:left w:space="0" w:sz="0" w:color="auto" w:val="none"/>
        <w:bottom w:space="0" w:sz="0" w:color="auto" w:val="none"/>
        <w:right w:space="0" w:sz="0" w:color="auto" w:val="none"/>
      </w:divBdr>
    </w:div>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628124857">
      <w:bodyDiv w:val="true"/>
      <w:marLeft w:val="0"/>
      <w:marRight w:val="0"/>
      <w:marTop w:val="0"/>
      <w:marBottom w:val="0"/>
      <w:divBdr>
        <w:top w:space="0" w:sz="0" w:color="auto" w:val="none"/>
        <w:left w:space="0" w:sz="0" w:color="auto" w:val="none"/>
        <w:bottom w:space="0" w:sz="0" w:color="auto" w:val="none"/>
        <w:right w:space="0" w:sz="0" w:color="auto" w:val="none"/>
      </w:divBdr>
    </w:div>
    <w:div w:id="758143297">
      <w:bodyDiv w:val="true"/>
      <w:marLeft w:val="0"/>
      <w:marRight w:val="0"/>
      <w:marTop w:val="0"/>
      <w:marBottom w:val="0"/>
      <w:divBdr>
        <w:top w:space="0" w:sz="0" w:color="auto" w:val="none"/>
        <w:left w:space="0" w:sz="0" w:color="auto" w:val="none"/>
        <w:bottom w:space="0" w:sz="0" w:color="auto" w:val="none"/>
        <w:right w:space="0" w:sz="0" w:color="auto" w:val="none"/>
      </w:divBdr>
    </w:div>
    <w:div w:id="811171288">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 w:id="1243099880">
      <w:bodyDiv w:val="true"/>
      <w:marLeft w:val="0"/>
      <w:marRight w:val="0"/>
      <w:marTop w:val="0"/>
      <w:marBottom w:val="0"/>
      <w:divBdr>
        <w:top w:space="0" w:sz="0" w:color="auto" w:val="none"/>
        <w:left w:space="0" w:sz="0" w:color="auto" w:val="none"/>
        <w:bottom w:space="0" w:sz="0" w:color="auto" w:val="none"/>
        <w:right w:space="0" w:sz="0" w:color="auto" w:val="none"/>
      </w:divBdr>
    </w:div>
    <w:div w:id="1565405780">
      <w:bodyDiv w:val="true"/>
      <w:marLeft w:val="0"/>
      <w:marRight w:val="0"/>
      <w:marTop w:val="0"/>
      <w:marBottom w:val="0"/>
      <w:divBdr>
        <w:top w:space="0" w:sz="0" w:color="auto" w:val="none"/>
        <w:left w:space="0" w:sz="0" w:color="auto" w:val="none"/>
        <w:bottom w:space="0" w:sz="0" w:color="auto" w:val="none"/>
        <w:right w:space="0" w:sz="0" w:color="auto" w:val="none"/>
      </w:divBdr>
    </w:div>
    <w:div w:id="1727145533">
      <w:bodyDiv w:val="true"/>
      <w:marLeft w:val="0"/>
      <w:marRight w:val="0"/>
      <w:marTop w:val="0"/>
      <w:marBottom w:val="0"/>
      <w:divBdr>
        <w:top w:space="0" w:sz="0" w:color="auto" w:val="none"/>
        <w:left w:space="0" w:sz="0" w:color="auto" w:val="none"/>
        <w:bottom w:space="0" w:sz="0" w:color="auto" w:val="none"/>
        <w:right w:space="0" w:sz="0" w:color="auto" w:val="none"/>
      </w:divBdr>
    </w:div>
    <w:div w:id="1758593196">
      <w:bodyDiv w:val="true"/>
      <w:marLeft w:val="0"/>
      <w:marRight w:val="0"/>
      <w:marTop w:val="0"/>
      <w:marBottom w:val="0"/>
      <w:divBdr>
        <w:top w:space="0" w:sz="0" w:color="auto" w:val="none"/>
        <w:left w:space="0" w:sz="0" w:color="auto" w:val="none"/>
        <w:bottom w:space="0" w:sz="0" w:color="auto" w:val="none"/>
        <w:right w:space="0" w:sz="0" w:color="auto" w:val="none"/>
      </w:divBdr>
    </w:div>
    <w:div w:id="1841853316">
      <w:bodyDiv w:val="true"/>
      <w:marLeft w:val="0"/>
      <w:marRight w:val="0"/>
      <w:marTop w:val="0"/>
      <w:marBottom w:val="0"/>
      <w:divBdr>
        <w:top w:space="0" w:sz="0" w:color="auto" w:val="none"/>
        <w:left w:space="0" w:sz="0" w:color="auto" w:val="none"/>
        <w:bottom w:space="0" w:sz="0" w:color="auto" w:val="none"/>
        <w:right w:space="0" w:sz="0" w:color="auto" w:val="none"/>
      </w:divBdr>
    </w:div>
    <w:div w:id="1879512473">
      <w:bodyDiv w:val="true"/>
      <w:marLeft w:val="0"/>
      <w:marRight w:val="0"/>
      <w:marTop w:val="0"/>
      <w:marBottom w:val="0"/>
      <w:divBdr>
        <w:top w:space="0" w:sz="0" w:color="auto" w:val="none"/>
        <w:left w:space="0" w:sz="0" w:color="auto" w:val="none"/>
        <w:bottom w:space="0" w:sz="0" w:color="auto" w:val="none"/>
        <w:right w:space="0" w:sz="0" w:color="auto" w:val="none"/>
      </w:divBdr>
    </w:div>
    <w:div w:id="1957757861">
      <w:bodyDiv w:val="true"/>
      <w:marLeft w:val="0"/>
      <w:marRight w:val="0"/>
      <w:marTop w:val="0"/>
      <w:marBottom w:val="0"/>
      <w:divBdr>
        <w:top w:space="0" w:sz="0" w:color="auto" w:val="none"/>
        <w:left w:space="0" w:sz="0" w:color="auto" w:val="none"/>
        <w:bottom w:space="0" w:sz="0" w:color="auto" w:val="none"/>
        <w:right w:space="0" w:sz="0" w:color="auto" w:val="none"/>
      </w:divBdr>
    </w:div>
    <w:div w:id="20233157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siječnja 2019.</izvorni_sadrzaj>
    <derivirana_varijabla naziv="DomainObject.DatumDonosenjaOdluke_1">3.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St-640/2018-18</izvorni_sadrzaj>
    <derivirana_varijabla naziv="DomainObject.Oznaka_1">St-640/2018-18</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640</izvorni_sadrzaj>
    <derivirana_varijabla naziv="DomainObject.Predmet.Broj_1">640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2018.</izvorni_sadrzaj>
    <derivirana_varijabla naziv="DomainObject.Predmet.DatumOsnivanja_1">2.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St-640/2018</izvorni_sadrzaj>
    <derivirana_varijabla naziv="DomainObject.Predmet.OznakaBroj_1">St-640/2018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AD Contract d.o.o. zastupanog po punomoćniku JASMINA (ČENIĆ) FACAN; Odvjetničko društvo Župić &amp; partneri d.o.o</izvorni_sadrzaj>
    <derivirana_varijabla naziv="DomainObject.Predmet.ProtustrankaFormated_1">  AD Contract d.o.o. zastupanog po punomoćniku JASMINA (ČENIĆ) FACAN; Odvjetničko društvo Župić &amp; partneri d.o.o</derivirana_varijabla>
  </DomainObject.Predmet.ProtustrankaFormated>
  <DomainObject.Predmet.ProtustrankaFormatedOIB>
    <izvorni_sadrzaj>  AD Contract d.o.o., OIB 81131366829 zastupanog po punomoćniku JASMINA (ČENIĆ) FACAN; Odvjetničko društvo Župić &amp; partneri d.o.o</izvorni_sadrzaj>
    <derivirana_varijabla naziv="DomainObject.Predmet.ProtustrankaFormatedOIB_1">  AD Contract d.o.o., OIB 81131366829 zastupanog po punomoćniku JASMINA (ČENIĆ) FACAN; Odvjetničko društvo Župić &amp; partneri d.o.o</derivirana_varijabla>
  </DomainObject.Predmet.ProtustrankaFormatedOIB>
  <DomainObject.Predmet.ProtustrankaFormatedWithAdress>
    <izvorni_sadrzaj> AD Contract d.o.o., Jurišićeva 19, 10000 Zagreb zastupanog po punomoćniku JASMINA (ČENIĆ) FACAN; Odvjetničko društvo Župić &amp; partneri d.o.o</izvorni_sadrzaj>
    <derivirana_varijabla naziv="DomainObject.Predmet.ProtustrankaFormatedWithAdress_1"> AD Contract d.o.o., Jurišićeva 19, 10000 Zagreb zastupanog po punomoćniku JASMINA (ČENIĆ) FACAN; Odvjetničko društvo Župić &amp; partneri d.o.o</derivirana_varijabla>
  </DomainObject.Predmet.ProtustrankaFormatedWithAdress>
  <DomainObject.Predmet.ProtustrankaFormatedWithAdressOIB>
    <izvorni_sadrzaj> AD Contract d.o.o., OIB 81131366829, Jurišićeva 19, 10000 Zagreb zastupanog po punomoćniku JASMINA (ČENIĆ) FACAN; Odvjetničko društvo Župić &amp; partneri d.o.o</izvorni_sadrzaj>
    <derivirana_varijabla naziv="DomainObject.Predmet.ProtustrankaFormatedWithAdressOIB_1"> AD Contract d.o.o., OIB 81131366829, Jurišićeva 19, 10000 Zagreb zastupanog po punomoćniku JASMINA (ČENIĆ) FACAN; Odvjetničko društvo Župić &amp; partneri d.o.o</derivirana_varijabla>
  </DomainObject.Predmet.ProtustrankaFormatedWithAdressOIB>
  <DomainObject.Predmet.ProtustrankaWithAdress>
    <izvorni_sadrzaj>AD Contract d.o.o. Jurišićeva 19, 10000 Zagreb</izvorni_sadrzaj>
    <derivirana_varijabla naziv="DomainObject.Predmet.ProtustrankaWithAdress_1">AD Contract d.o.o. Jurišićeva 19, 10000 Zagreb</derivirana_varijabla>
  </DomainObject.Predmet.ProtustrankaWithAdress>
  <DomainObject.Predmet.ProtustrankaWithAdressOIB>
    <izvorni_sadrzaj>AD Contract d.o.o., OIB 81131366829, Jurišićeva 19, 10000 Zagreb</izvorni_sadrzaj>
    <derivirana_varijabla naziv="DomainObject.Predmet.ProtustrankaWithAdressOIB_1">AD Contract d.o.o., OIB 81131366829, Jurišićeva 19, 10000 Zagreb</derivirana_varijabla>
  </DomainObject.Predmet.ProtustrankaWithAdressOIB>
  <DomainObject.Predmet.ProtustrankaNazivFormated>
    <izvorni_sadrzaj>AD Contract d.o.o.</izvorni_sadrzaj>
    <derivirana_varijabla naziv="DomainObject.Predmet.ProtustrankaNazivFormated_1">AD Contract d.o.o.</derivirana_varijabla>
  </DomainObject.Predmet.ProtustrankaNazivFormated>
  <DomainObject.Predmet.ProtustrankaNazivFormatedOIB>
    <izvorni_sadrzaj>AD Contract d.o.o., OIB 81131366829</izvorni_sadrzaj>
    <derivirana_varijabla naziv="DomainObject.Predmet.ProtustrankaNazivFormatedOIB_1">AD Contract d.o.o., OIB 81131366829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Jasmina (Čenić) Facan</izvorni_sadrzaj>
    <derivirana_varijabla naziv="DomainObject.Predmet.StrankaFormated_1">  FINA Regionalni centar Zagreb; Jasmina (Čenić) Facan</derivirana_varijabla>
  </DomainObject.Predmet.StrankaFormated>
  <DomainObject.Predmet.StrankaFormatedOIB>
    <izvorni_sadrzaj>  FINA Regionalni centar Zagreb, OIB 85821130368; Jasmina (Čenić) Facan, OIB 32376199956</izvorni_sadrzaj>
    <derivirana_varijabla naziv="DomainObject.Predmet.StrankaFormatedOIB_1">  FINA Regionalni centar Zagreb, OIB 85821130368; Jasmina (Čenić) Facan, OIB 32376199956</derivirana_varijabla>
  </DomainObject.Predmet.StrankaFormatedOIB>
  <DomainObject.Predmet.StrankaFormatedWithAdress>
    <izvorni_sadrzaj> FINA Regionalni centar Zagreb, TRG SVIBANJSKIH ŽRTAVA 1995. 1, 10000 Zagreb; Jasmina (Čenić) Facan, Poljanska Cesta 56, 51410 Ičići</izvorni_sadrzaj>
    <derivirana_varijabla naziv="DomainObject.Predmet.StrankaFormatedWithAdress_1"> FINA Regionalni centar Zagreb, TRG SVIBANJSKIH ŽRTAVA 1995. 1, 10000 Zagreb; Jasmina (Čenić) Facan, Poljanska Cesta 56, 51410 Ičići</derivirana_varijabla>
  </DomainObject.Predmet.StrankaFormatedWithAdress>
  <DomainObject.Predmet.StrankaFormatedWithAdressOIB>
    <izvorni_sadrzaj> FINA Regionalni centar Zagreb, OIB 85821130368, TRG SVIBANJSKIH ŽRTAVA 1995. 1, 10000 Zagreb; Jasmina (Čenić) Facan, OIB 32376199956, Poljanska Cesta 56, 51410 Ičići</izvorni_sadrzaj>
    <derivirana_varijabla naziv="DomainObject.Predmet.StrankaFormatedWithAdressOIB_1"> FINA Regionalni centar Zagreb, OIB 85821130368, TRG SVIBANJSKIH ŽRTAVA 1995. 1, 10000 Zagreb; Jasmina (Čenić) Facan, OIB 32376199956, Poljanska Cesta 56, 51410 Ičići</derivirana_varijabla>
  </DomainObject.Predmet.StrankaFormatedWithAdressOIB>
  <DomainObject.Predmet.StrankaWithAdress>
    <izvorni_sadrzaj>FINA Regionalni centar Zagreb TRG SVIBANJSKIH ŽRTAVA 1995. 1,10000 Zagreb,Jasmina (Čenić) Facan Poljanska Cesta 56,51410 Ičići</izvorni_sadrzaj>
    <derivirana_varijabla naziv="DomainObject.Predmet.StrankaWithAdress_1">FINA Regionalni centar Zagreb TRG SVIBANJSKIH ŽRTAVA 1995. 1,10000 Zagreb,Jasmina (Čenić) Facan Poljanska Cesta 56,51410 Ičići</derivirana_varijabla>
  </DomainObject.Predmet.StrankaWithAdress>
  <DomainObject.Predmet.StrankaWithAdressOIB>
    <izvorni_sadrzaj>FINA Regionalni centar Zagreb, OIB 85821130368, TRG SVIBANJSKIH ŽRTAVA 1995. 1,10000 Zagreb,Jasmina (Čenić) Facan, OIB 32376199956, Poljanska Cesta 56,51410 Ičići</izvorni_sadrzaj>
    <derivirana_varijabla naziv="DomainObject.Predmet.StrankaWithAdressOIB_1">FINA Regionalni centar Zagreb, OIB 85821130368, TRG SVIBANJSKIH ŽRTAVA 1995. 1,10000 Zagreb,Jasmina (Čenić) Facan, OIB 32376199956, Poljanska Cesta 56,51410 Ičići</derivirana_varijabla>
  </DomainObject.Predmet.StrankaWithAdressOIB>
  <DomainObject.Predmet.StrankaNazivFormated>
    <izvorni_sadrzaj>FINA Regionalni centar Zagreb,Jasmina (Čenić) Facan</izvorni_sadrzaj>
    <derivirana_varijabla naziv="DomainObject.Predmet.StrankaNazivFormated_1">FINA Regionalni centar Zagreb,Jasmina (Čenić) Facan</derivirana_varijabla>
  </DomainObject.Predmet.StrankaNazivFormated>
  <DomainObject.Predmet.StrankaNazivFormatedOIB>
    <izvorni_sadrzaj>FINA Regionalni centar Zagreb, OIB 85821130368,Jasmina (Čenić) Facan, OIB 32376199956</izvorni_sadrzaj>
    <derivirana_varijabla naziv="DomainObject.Predmet.StrankaNazivFormatedOIB_1">FINA Regionalni centar Zagreb, OIB 85821130368,Jasmina (Čenić) Facan, OIB 32376199956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Jasmina (Čenić) Facan</item>
    </izvorni_sadrzaj>
    <derivirana_varijabla naziv="DomainObject.Predmet.StrankaListFormated_1">
      <item>FINA Regionalni centar Zagreb</item>
      <item>Jasmina (Čenić) Facan</item>
    </derivirana_varijabla>
  </DomainObject.Predmet.StrankaListFormated>
  <DomainObject.Predmet.StrankaListFormatedOIB>
    <izvorni_sadrzaj>
      <item>FINA Regionalni centar Zagreb, OIB 85821130368</item>
      <item>Jasmina (Čenić) Facan, OIB 32376199956</item>
    </izvorni_sadrzaj>
    <derivirana_varijabla naziv="DomainObject.Predmet.StrankaListFormatedOIB_1">
      <item>FINA Regionalni centar Zagreb, OIB 85821130368</item>
      <item>Jasmina (Čenić) Facan, OIB 32376199956</item>
    </derivirana_varijabla>
  </DomainObject.Predmet.StrankaListFormatedOIB>
  <DomainObject.Predmet.StrankaListFormatedWithAdress>
    <izvorni_sadrzaj>
      <item>FINA Regionalni centar Zagreb, TRG SVIBANJSKIH ŽRTAVA 1995. 1, 10000 Zagreb</item>
      <item>Jasmina (Čenić) Facan, Poljanska Cesta 56, 51410 Ičići</item>
    </izvorni_sadrzaj>
    <derivirana_varijabla naziv="DomainObject.Predmet.StrankaListFormatedWithAdress_1">
      <item>FINA Regionalni centar Zagreb, TRG SVIBANJSKIH ŽRTAVA 1995. 1, 10000 Zagreb</item>
      <item>Jasmina (Čenić) Facan, Poljanska Cesta 56, 51410 Ičići</item>
    </derivirana_varijabla>
  </DomainObject.Predmet.StrankaListFormatedWithAdress>
  <DomainObject.Predmet.StrankaListFormatedWithAdressOIB>
    <izvorni_sadrzaj>
      <item>FINA Regionalni centar Zagreb, OIB 85821130368, TRG SVIBANJSKIH ŽRTAVA 1995. 1, 10000 Zagreb</item>
      <item>Jasmina (Čenić) Facan, OIB 32376199956, Poljanska Cesta 56, 51410 Ičići</item>
    </izvorni_sadrzaj>
    <derivirana_varijabla naziv="DomainObject.Predmet.StrankaListFormatedWithAdressOIB_1">
      <item>FINA Regionalni centar Zagreb, OIB 85821130368, TRG SVIBANJSKIH ŽRTAVA 1995. 1, 10000 Zagreb</item>
      <item>Jasmina (Čenić) Facan, OIB 32376199956, Poljanska Cesta 56, 51410 Ičići</item>
    </derivirana_varijabla>
  </DomainObject.Predmet.StrankaListFormatedWithAdressOIB>
  <DomainObject.Predmet.StrankaListNazivFormated>
    <izvorni_sadrzaj>
      <item>FINA Regionalni centar Zagreb</item>
      <item>Jasmina (Čenić) Facan</item>
    </izvorni_sadrzaj>
    <derivirana_varijabla naziv="DomainObject.Predmet.StrankaListNazivFormated_1">
      <item>FINA Regionalni centar Zagreb</item>
      <item>Jasmina (Čenić) Facan</item>
    </derivirana_varijabla>
  </DomainObject.Predmet.StrankaListNazivFormated>
  <DomainObject.Predmet.StrankaListNazivFormatedOIB>
    <izvorni_sadrzaj>
      <item>FINA Regionalni centar Zagreb, OIB 85821130368</item>
      <item>Jasmina (Čenić) Facan, OIB 32376199956</item>
    </izvorni_sadrzaj>
    <derivirana_varijabla naziv="DomainObject.Predmet.StrankaListNazivFormatedOIB_1">
      <item>FINA Regionalni centar Zagreb, OIB 85821130368</item>
      <item>Jasmina (Čenić) Facan, OIB 32376199956</item>
    </derivirana_varijabla>
  </DomainObject.Predmet.StrankaListNazivFormatedOIB>
  <DomainObject.Predmet.ProtuStrankaListFormated>
    <izvorni_sadrzaj>
      <item>AD Contract d.o.o. zastupanog po punomoćniku JASMINA (ČENIĆ) FACAN; Odvjetničko društvo Župić &amp; partneri d.o.o</item>
    </izvorni_sadrzaj>
    <derivirana_varijabla naziv="DomainObject.Predmet.ProtuStrankaListFormated_1">
      <item>AD Contract d.o.o. zastupanog po punomoćniku JASMINA (ČENIĆ) FACAN; Odvjetničko društvo Župić &amp; partneri d.o.o</item>
    </derivirana_varijabla>
  </DomainObject.Predmet.ProtuStrankaListFormated>
  <DomainObject.Predmet.ProtuStrankaListFormatedOIB>
    <izvorni_sadrzaj>
      <item>AD Contract d.o.o., OIB 81131366829 zastupanog po punomoćniku JASMINA (ČENIĆ) FACAN; Odvjetničko društvo Župić &amp; partneri d.o.o</item>
    </izvorni_sadrzaj>
    <derivirana_varijabla naziv="DomainObject.Predmet.ProtuStrankaListFormatedOIB_1">
      <item>AD Contract d.o.o., OIB 81131366829 zastupanog po punomoćniku JASMINA (ČENIĆ) FACAN; Odvjetničko društvo Župić &amp; partneri d.o.o</item>
    </derivirana_varijabla>
  </DomainObject.Predmet.ProtuStrankaListFormatedOIB>
  <DomainObject.Predmet.ProtuStrankaListFormatedWithAdress>
    <izvorni_sadrzaj>
      <item>AD Contract d.o.o., Jurišićeva 19, 10000 Zagreb zastupanog po punomoćniku JASMINA (ČENIĆ) FACAN; Odvjetničko društvo Župić &amp; partneri d.o.o</item>
    </izvorni_sadrzaj>
    <derivirana_varijabla naziv="DomainObject.Predmet.ProtuStrankaListFormatedWithAdress_1">
      <item>AD Contract d.o.o., Jurišićeva 19, 10000 Zagreb zastupanog po punomoćniku JASMINA (ČENIĆ) FACAN; Odvjetničko društvo Župić &amp; partneri d.o.o</item>
    </derivirana_varijabla>
  </DomainObject.Predmet.ProtuStrankaListFormatedWithAdress>
  <DomainObject.Predmet.ProtuStrankaListFormatedWithAdressOIB>
    <izvorni_sadrzaj>
      <item>AD Contract d.o.o., OIB 81131366829, Jurišićeva 19, 10000 Zagreb zastupanog po punomoćniku JASMINA (ČENIĆ) FACAN; Odvjetničko društvo Župić &amp; partneri d.o.o</item>
    </izvorni_sadrzaj>
    <derivirana_varijabla naziv="DomainObject.Predmet.ProtuStrankaListFormatedWithAdressOIB_1">
      <item>AD Contract d.o.o., OIB 81131366829, Jurišićeva 19, 10000 Zagreb zastupanog po punomoćniku JASMINA (ČENIĆ) FACAN; Odvjetničko društvo Župić &amp; partneri d.o.o</item>
    </derivirana_varijabla>
  </DomainObject.Predmet.ProtuStrankaListFormatedWithAdressOIB>
  <DomainObject.Predmet.ProtuStrankaListNazivFormated>
    <izvorni_sadrzaj>
      <item>AD Contract d.o.o.</item>
    </izvorni_sadrzaj>
    <derivirana_varijabla naziv="DomainObject.Predmet.ProtuStrankaListNazivFormated_1">
      <item>AD Contract d.o.o.</item>
    </derivirana_varijabla>
  </DomainObject.Predmet.ProtuStrankaListNazivFormated>
  <DomainObject.Predmet.ProtuStrankaListNazivFormatedOIB>
    <izvorni_sadrzaj>
      <item>AD Contract d.o.o., OIB 81131366829</item>
    </izvorni_sadrzaj>
    <derivirana_varijabla naziv="DomainObject.Predmet.ProtuStrankaListNazivFormatedOIB_1">
      <item>AD Contract d.o.o., OIB 81131366829</item>
    </derivirana_varijabla>
  </DomainObject.Predmet.ProtuStrankaListNazivFormatedOIB>
  <DomainObject.Predmet.OstaliListFormated>
    <izvorni_sadrzaj>
      <item>JASMINA (ČENIĆ) FACAN punomoćnik sudionika u postupku AD Contract d.o.o.</item>
      <item>Odvjetničko društvo Župić &amp; partneri d.o.o punomoćnik sudionika u postupku AD Contract d.o.o.</item>
    </izvorni_sadrzaj>
    <derivirana_varijabla naziv="DomainObject.Predmet.OstaliListFormated_1">
      <item>JASMINA (ČENIĆ) FACAN punomoćnik sudionika u postupku AD Contract d.o.o.</item>
      <item>Odvjetničko društvo Župić &amp; partneri d.o.o punomoćnik sudionika u postupku AD Contract d.o.o.</item>
    </derivirana_varijabla>
  </DomainObject.Predmet.OstaliListFormated>
  <DomainObject.Predmet.OstaliListFormatedOIB>
    <izvorni_sadrzaj>
      <item>JASMINA (ČENIĆ) FACAN, OIB 32376199956 punomoćnik sudionika u postupku AD Contract d.o.o.</item>
      <item>Odvjetničko društvo Župić &amp; partneri d.o.o, OIB 42524586447 punomoćnik sudionika u postupku AD Contract d.o.o.</item>
    </izvorni_sadrzaj>
    <derivirana_varijabla naziv="DomainObject.Predmet.OstaliListFormatedOIB_1">
      <item>JASMINA (ČENIĆ) FACAN, OIB 32376199956 punomoćnik sudionika u postupku AD Contract d.o.o.</item>
      <item>Odvjetničko društvo Župić &amp; partneri d.o.o, OIB 42524586447 punomoćnik sudionika u postupku AD Contract d.o.o.</item>
    </derivirana_varijabla>
  </DomainObject.Predmet.OstaliListFormatedOIB>
  <DomainObject.Predmet.OstaliListFormatedWithAdress>
    <izvorni_sadrzaj>
      <item>JASMINA (ČENIĆ) FACAN, POLJANSKA CESTA 56, 51410 Ičići punomoćnik sudionika u postupku AD Contract d.o.o.</item>
      <item>Odvjetničko društvo Župić &amp; partneri d.o.o, Radnička cesta 37/B, 10000 Zagreb punomoćnik sudionika u postupku AD Contract d.o.o.</item>
    </izvorni_sadrzaj>
    <derivirana_varijabla naziv="DomainObject.Predmet.OstaliListFormatedWithAdress_1">
      <item>JASMINA (ČENIĆ) FACAN, POLJANSKA CESTA 56, 51410 Ičići punomoćnik sudionika u postupku AD Contract d.o.o.</item>
      <item>Odvjetničko društvo Župić &amp; partneri d.o.o, Radnička cesta 37/B, 10000 Zagreb punomoćnik sudionika u postupku AD Contract d.o.o.</item>
    </derivirana_varijabla>
  </DomainObject.Predmet.OstaliListFormatedWithAdress>
  <DomainObject.Predmet.OstaliListFormatedWithAdressOIB>
    <izvorni_sadrzaj>
      <item>JASMINA (ČENIĆ) FACAN, OIB 32376199956, POLJANSKA CESTA 56, 51410 Ičići punomoćnik sudionika u postupku AD Contract d.o.o.</item>
      <item>Odvjetničko društvo Župić &amp; partneri d.o.o, OIB 42524586447, Radnička cesta 37/B, 10000 Zagreb punomoćnik sudionika u postupku AD Contract d.o.o.</item>
    </izvorni_sadrzaj>
    <derivirana_varijabla naziv="DomainObject.Predmet.OstaliListFormatedWithAdressOIB_1">
      <item>JASMINA (ČENIĆ) FACAN, OIB 32376199956, POLJANSKA CESTA 56, 51410 Ičići punomoćnik sudionika u postupku AD Contract d.o.o.</item>
      <item>Odvjetničko društvo Župić &amp; partneri d.o.o, OIB 42524586447, Radnička cesta 37/B, 10000 Zagreb punomoćnik sudionika u postupku AD Contract d.o.o.</item>
    </derivirana_varijabla>
  </DomainObject.Predmet.OstaliListFormatedWithAdressOIB>
  <DomainObject.Predmet.OstaliListNazivFormated>
    <izvorni_sadrzaj>
      <item>JASMINA (ČENIĆ) FACAN</item>
      <item>Odvjetničko društvo Župić &amp; partneri d.o.o</item>
    </izvorni_sadrzaj>
    <derivirana_varijabla naziv="DomainObject.Predmet.OstaliListNazivFormated_1">
      <item>JASMINA (ČENIĆ) FACAN</item>
      <item>Odvjetničko društvo Župić &amp; partneri d.o.o</item>
    </derivirana_varijabla>
  </DomainObject.Predmet.OstaliListNazivFormated>
  <DomainObject.Predmet.OstaliListNazivFormatedOIB>
    <izvorni_sadrzaj>
      <item>JASMINA (ČENIĆ) FACAN, OIB 32376199956</item>
      <item>Odvjetničko društvo Župić &amp; partneri d.o.o, OIB 42524586447</item>
    </izvorni_sadrzaj>
    <derivirana_varijabla naziv="DomainObject.Predmet.OstaliListNazivFormatedOIB_1">
      <item>JASMINA (ČENIĆ) FACAN, OIB 32376199956</item>
      <item>Odvjetničko društvo Župić &amp; partneri d.o.o, OIB 42524586447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2019.</izvorni_sadrzaj>
    <derivirana_varijabla naziv="DomainObject.Datum_1">4. siječnja 2019.</derivirana_varijabla>
  </DomainObject.Datum>
  <DomainObject.PoslovniBrojDokumenta>
    <izvorni_sadrzaj>St-640/2018-18</izvorni_sadrzaj>
    <derivirana_varijabla naziv="DomainObject.PoslovniBrojDokumenta_1">St-640/2018-18</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AD Contract d.o.o.</izvorni_sadrzaj>
    <derivirana_varijabla naziv="DomainObject.Predmet.ProtustrankaIDrugi_1">AD Contract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AD Contract d.o.o., OIB 81131366829, Jurišićeva 19, 10000 Zagreb</izvorni_sadrzaj>
    <derivirana_varijabla naziv="DomainObject.Predmet.ProtustrankaIDrugiAdressOIB_1">AD Contract d.o.o., OIB 81131366829, Jurišićeva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AD Contract d.o.o.</item>
      <item>FINA Regionalni centar Zagreb</item>
      <item>Jasmina (Čenić) Facan</item>
      <item>JASMINA (ČENIĆ) FACAN</item>
      <item>Odvjetničko društvo Župić &amp; partneri d.o.o</item>
    </izvorni_sadrzaj>
    <derivirana_varijabla naziv="DomainObject.Predmet.SudioniciListNaziv_1">
      <item>AD Contract d.o.o.</item>
      <item>FINA Regionalni centar Zagreb</item>
      <item>Jasmina (Čenić) Facan</item>
      <item>JASMINA (ČENIĆ) FACAN</item>
      <item>Odvjetničko društvo Župić &amp; partneri d.o.o</item>
    </derivirana_varijabla>
  </DomainObject.Predmet.SudioniciListNaziv>
  <DomainObject.Predmet.SudioniciListAdressOIB>
    <izvorni_sadrzaj>
      <item>AD Contract d.o.o., OIB 81131366829, Jurišićeva 19,10000 Zagreb</item>
      <item>FINA Regionalni centar Zagreb, OIB 85821130368, TRG SVIBANJSKIH ŽRTAVA 1995. 1,10000 Zagreb</item>
      <item>Jasmina (Čenić) Facan, OIB 32376199956, Poljanska Cesta 56,51410 Ičići</item>
      <item>JASMINA (ČENIĆ) FACAN, OIB 32376199956, POLJANSKA CESTA 56,51410 Ičići</item>
      <item>Odvjetničko društvo Župić &amp; partneri d.o.o, OIB 42524586447, Radnička cesta 37/B,10000 Zagreb</item>
    </izvorni_sadrzaj>
    <derivirana_varijabla naziv="DomainObject.Predmet.SudioniciListAdressOIB_1">
      <item>AD Contract d.o.o., OIB 81131366829, Jurišićeva 19,10000 Zagreb</item>
      <item>FINA Regionalni centar Zagreb, OIB 85821130368, TRG SVIBANJSKIH ŽRTAVA 1995. 1,10000 Zagreb</item>
      <item>Jasmina (Čenić) Facan, OIB 32376199956, Poljanska Cesta 56,51410 Ičići</item>
      <item>JASMINA (ČENIĆ) FACAN, OIB 32376199956, POLJANSKA CESTA 56,51410 Ičići</item>
      <item>Odvjetničko društvo Župić &amp; partneri d.o.o, OIB 42524586447, Radnička cesta 37/B,10000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81131366829</item>
      <item>, OIB 85821130368</item>
      <item>, OIB 32376199956</item>
      <item>, OIB 32376199956</item>
      <item>, OIB 42524586447</item>
    </izvorni_sadrzaj>
    <derivirana_varijabla naziv="DomainObject.Predmet.SudioniciListNazivOIB_1">
      <item>, OIB 81131366829</item>
      <item>, OIB 85821130368</item>
      <item>, OIB 32376199956</item>
      <item>, OIB 32376199956</item>
      <item>, OIB 42524586447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Jurica Tončić, OIB 44669013271, Ignjata Đorđića 19 Zagreb</item>
    </izvorni_sadrzaj>
    <derivirana_varijabla naziv="DomainObject.Predmet.StecajniUpraviteljiListAddressOIB_1">
      <item>Jurica Tončić, OIB 44669013271, Ignjata Đorđića 19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studenog 2018.</izvorni_sadrzaj>
    <derivirana_varijabla naziv="DomainObject.Predmet.DatumZadnjeOdrzaneSudskeRadnje_1">27. studenog 2018.</derivirana_varijabla>
  </DomainObject.Predmet.DatumZadnjeOdrzaneSudskeRadnje>
  <DomainObject.PredzadnjaOdlukaIzPredmeta.DatumDonosenjaOdluke>
    <izvorni_sadrzaj>16. listopada 2018.</izvorni_sadrzaj>
    <derivirana_varijabla naziv="DomainObject.PredzadnjaOdlukaIzPredmeta.DatumDonosenjaOdluke_1">16. listopada 2018.</derivirana_varijabla>
  </DomainObject.PredzadnjaOdlukaIzPredmeta.DatumDonosenjaOdluke>
  <DomainObject.PredzadnjaOdlukaIzPredmeta.Oznaka>
    <izvorni_sadrzaj>St-640/2018-11</izvorni_sadrzaj>
    <derivirana_varijabla naziv="DomainObject.PredzadnjaOdlukaIzPredmeta.Oznaka_1">St-640/2018-11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706</properties:Words>
  <properties:Characters>3945</properties:Characters>
  <properties:Lines>99</properties:Lines>
  <properties:Paragraphs>32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2019-01-03T13:17:00Z</dcterms:created>
  <dc:creator>Valentina Kranjčić</dc:creator>
  <cp:lastModifiedBy>Monika Grbac</cp:lastModifiedBy>
  <cp:lastPrinted>2019-01-04T07:41:00Z</cp:lastPrinted>
  <dcterms:modified xmlns:xsi="http://www.w3.org/2001/XMLSchema-instance" xsi:type="dcterms:W3CDTF">2019-01-04T07:41:00Z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St-640/2018-18 / Odluka - Rješenje o imenovanju privremenog stečajnog upravitelja (st-640-18.docx)</vt:lpwstr>
  </prop:property>
  <prop:property name="CC_coloring" pid="4" fmtid="{D5CDD505-2E9C-101B-9397-08002B2CF9AE}">
    <vt:bool>false</vt:bool>
  </prop:property>
  <prop:property name="BrojStranica" pid="5" fmtid="{D5CDD505-2E9C-101B-9397-08002B2CF9AE}">
    <vt:i4>2</vt:i4>
  </prop:property>
</prop:Properties>
</file>