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bc27" w14:paraId="685bc27" w:rsidRDefault="001D473C" w:rsidP="00935849" w:rsidR="001D473C" w:rsidRPr="001D473C">
      <w:pPr>
        <w:jc w:val="right"/>
        <w15:collapsed w:val="false"/>
        <w:rPr>
          <w:sz w:val="23"/>
          <w:szCs w:val="23"/>
        </w:rPr>
      </w:pPr>
      <w:bookmarkStart w:name="_GoBack" w:id="0"/>
      <w:bookmarkEnd w:id="0"/>
      <w:r w:rsidRPr="001D473C">
        <w:rPr>
          <w:sz w:val="23"/>
          <w:szCs w:val="23"/>
        </w:rPr>
        <w:t xml:space="preserve">    2 St-120/2018-</w:t>
      </w:r>
      <w:r w:rsidR="00C37D19">
        <w:rPr>
          <w:sz w:val="23"/>
          <w:szCs w:val="23"/>
        </w:rPr>
        <w:t>17</w:t>
      </w:r>
    </w:p>
    <w:p w:rsidRDefault="001D473C" w:rsidP="001D473C" w:rsidR="001D473C" w:rsidRPr="001D473C">
      <w:pPr>
        <w:jc w:val="center"/>
        <w:rPr>
          <w:sz w:val="23"/>
          <w:szCs w:val="23"/>
        </w:rPr>
      </w:pPr>
      <w:r w:rsidRPr="001D473C">
        <w:rPr>
          <w:sz w:val="23"/>
          <w:szCs w:val="23"/>
        </w:rPr>
        <w:t>TABLICA ISPITANIH TRAŽBINA II. VIŠEG ISPLATNOG REDA</w:t>
      </w:r>
    </w:p>
    <w:p w:rsidRDefault="001D473C" w:rsidP="001D473C" w:rsidR="001D473C" w:rsidRPr="001D473C">
      <w:pPr>
        <w:jc w:val="center"/>
        <w:rPr>
          <w:sz w:val="23"/>
          <w:szCs w:val="23"/>
        </w:rPr>
      </w:pPr>
      <w:r w:rsidRPr="001D473C">
        <w:rPr>
          <w:sz w:val="23"/>
          <w:szCs w:val="23"/>
        </w:rPr>
        <w:t xml:space="preserve">Po čl. 264. Stečajnog zakona </w:t>
      </w:r>
    </w:p>
    <w:p w:rsidRDefault="001D473C" w:rsidP="001D473C" w:rsidR="001D473C" w:rsidRPr="001D473C">
      <w:pPr>
        <w:jc w:val="center"/>
        <w:rPr>
          <w:sz w:val="23"/>
          <w:szCs w:val="23"/>
        </w:rPr>
      </w:pPr>
      <w:r w:rsidRPr="001D473C">
        <w:rPr>
          <w:sz w:val="23"/>
          <w:szCs w:val="23"/>
        </w:rPr>
        <w:t xml:space="preserve">(Ispitno ročište od 7. studenog 2018. u stečajnom postupku nad </w:t>
      </w:r>
    </w:p>
    <w:p w:rsidRDefault="001D473C" w:rsidP="001D473C" w:rsidR="001D473C" w:rsidRPr="001D473C">
      <w:pPr>
        <w:jc w:val="center"/>
        <w:rPr>
          <w:sz w:val="23"/>
          <w:szCs w:val="23"/>
        </w:rPr>
      </w:pPr>
      <w:r w:rsidRPr="001D473C">
        <w:rPr>
          <w:sz w:val="23"/>
          <w:szCs w:val="23"/>
        </w:rPr>
        <w:t>stečajnim dužnikom D. N. AUT</w:t>
      </w:r>
      <w:r w:rsidRPr="001034A6">
        <w:rPr>
          <w:sz w:val="23"/>
          <w:szCs w:val="23"/>
        </w:rPr>
        <w:t>O d.o.o.</w:t>
      </w:r>
      <w:r w:rsidR="001034A6" w:rsidRPr="001034A6">
        <w:rPr>
          <w:sz w:val="23"/>
          <w:szCs w:val="23"/>
        </w:rPr>
        <w:t xml:space="preserve"> u stečaju</w:t>
      </w:r>
      <w:r w:rsidRPr="001034A6">
        <w:rPr>
          <w:sz w:val="23"/>
          <w:szCs w:val="23"/>
        </w:rPr>
        <w:t>, P</w:t>
      </w:r>
      <w:r w:rsidRPr="001D473C">
        <w:rPr>
          <w:sz w:val="23"/>
          <w:szCs w:val="23"/>
        </w:rPr>
        <w:t xml:space="preserve">oreč, </w:t>
      </w:r>
      <w:proofErr w:type="spellStart"/>
      <w:r w:rsidRPr="001D473C">
        <w:rPr>
          <w:sz w:val="23"/>
          <w:szCs w:val="23"/>
        </w:rPr>
        <w:t>Vrvari</w:t>
      </w:r>
      <w:proofErr w:type="spellEnd"/>
      <w:r w:rsidRPr="001D473C">
        <w:rPr>
          <w:sz w:val="23"/>
          <w:szCs w:val="23"/>
        </w:rPr>
        <w:t>, Školska 1, OIB: 78125063177)</w:t>
      </w:r>
    </w:p>
    <w:p w:rsidRDefault="001D473C" w:rsidP="001D473C" w:rsidR="001D473C" w:rsidRPr="001D473C">
      <w:pPr>
        <w:tabs>
          <w:tab w:pos="3686" w:val="left"/>
        </w:tabs>
        <w:rPr>
          <w:sz w:val="23"/>
          <w:szCs w:val="23"/>
        </w:rPr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E5205C" w:rsidR="001D473C" w:rsidRPr="001D473C">
        <w:tc>
          <w:tcPr>
            <w:tcW w:type="dxa" w:w="1008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bCs w:val="false"/>
                <w:sz w:val="23"/>
                <w:szCs w:val="23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bCs w:val="false"/>
                <w:sz w:val="23"/>
                <w:szCs w:val="23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bCs w:val="false"/>
                <w:sz w:val="23"/>
                <w:szCs w:val="23"/>
              </w:rPr>
              <w:t>Iznos prijavljene</w:t>
            </w:r>
          </w:p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bCs w:val="false"/>
                <w:sz w:val="23"/>
                <w:szCs w:val="23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iCs/>
                <w:color w:val="000000"/>
                <w:sz w:val="23"/>
                <w:szCs w:val="23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iCs/>
                <w:color w:val="000000"/>
                <w:sz w:val="23"/>
                <w:szCs w:val="23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iCs/>
                <w:color w:val="000000"/>
                <w:sz w:val="23"/>
                <w:szCs w:val="23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Isplatni red</w:t>
            </w:r>
          </w:p>
        </w:tc>
      </w:tr>
      <w:tr w:rsidTr="001D473C" w:rsidR="001D473C" w:rsidRPr="001D473C">
        <w:trPr>
          <w:trHeight w:val="1033"/>
        </w:trPr>
        <w:tc>
          <w:tcPr>
            <w:tcW w:type="dxa" w:w="1008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1.</w:t>
            </w:r>
          </w:p>
        </w:tc>
        <w:tc>
          <w:tcPr>
            <w:tcW w:type="dxa" w:w="4374"/>
            <w:vAlign w:val="center"/>
          </w:tcPr>
          <w:p w:rsidRDefault="001C6C79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Republika Hrvatska, </w:t>
            </w:r>
            <w:r w:rsidR="001D473C" w:rsidRPr="001D473C">
              <w:rPr>
                <w:sz w:val="23"/>
                <w:szCs w:val="23"/>
              </w:rPr>
              <w:t>Ministarstvo financija, Porezna uprava, Područni ured Pazin, M. B. Rašana 2/4, 52000 Pazin, OIB: 52634238587</w:t>
            </w:r>
          </w:p>
        </w:tc>
        <w:tc>
          <w:tcPr>
            <w:tcW w:type="dxa" w:w="1956"/>
            <w:vAlign w:val="center"/>
          </w:tcPr>
          <w:p w:rsidRDefault="001C6C79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37.817,31</w:t>
            </w:r>
          </w:p>
        </w:tc>
        <w:tc>
          <w:tcPr>
            <w:tcW w:type="dxa" w:w="2126"/>
            <w:vAlign w:val="center"/>
          </w:tcPr>
          <w:p w:rsidRDefault="001C6C79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37.817,31</w:t>
            </w:r>
          </w:p>
        </w:tc>
        <w:tc>
          <w:tcPr>
            <w:tcW w:type="dxa" w:w="198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</w:p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II. viši</w:t>
            </w:r>
          </w:p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</w:p>
        </w:tc>
      </w:tr>
      <w:tr w:rsidTr="00E5205C" w:rsidR="001D473C" w:rsidRPr="001D473C">
        <w:trPr>
          <w:trHeight w:val="964"/>
        </w:trPr>
        <w:tc>
          <w:tcPr>
            <w:tcW w:type="dxa" w:w="1008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2.</w:t>
            </w:r>
          </w:p>
        </w:tc>
        <w:tc>
          <w:tcPr>
            <w:tcW w:type="dxa" w:w="437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 xml:space="preserve">Auto </w:t>
            </w:r>
            <w:proofErr w:type="spellStart"/>
            <w:r w:rsidRPr="001D473C">
              <w:rPr>
                <w:sz w:val="23"/>
                <w:szCs w:val="23"/>
              </w:rPr>
              <w:t>commerce</w:t>
            </w:r>
            <w:proofErr w:type="spellEnd"/>
            <w:r w:rsidRPr="001D473C">
              <w:rPr>
                <w:sz w:val="23"/>
                <w:szCs w:val="23"/>
              </w:rPr>
              <w:t xml:space="preserve"> d.o.o., Rovinjska 10, Poreč, OIB: 74151367910</w:t>
            </w:r>
          </w:p>
        </w:tc>
        <w:tc>
          <w:tcPr>
            <w:tcW w:type="dxa" w:w="195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26.974,01</w:t>
            </w:r>
          </w:p>
        </w:tc>
        <w:tc>
          <w:tcPr>
            <w:tcW w:type="dxa" w:w="212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617,07</w:t>
            </w:r>
          </w:p>
        </w:tc>
        <w:tc>
          <w:tcPr>
            <w:tcW w:type="dxa" w:w="198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26.356,94</w:t>
            </w:r>
          </w:p>
        </w:tc>
        <w:tc>
          <w:tcPr>
            <w:tcW w:type="dxa" w:w="1560"/>
            <w:vAlign w:val="center"/>
          </w:tcPr>
          <w:p w:rsidRDefault="001C6C79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stečajni upravitelj</w:t>
            </w:r>
          </w:p>
        </w:tc>
        <w:tc>
          <w:tcPr>
            <w:tcW w:type="dxa" w:w="1315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II. viši</w:t>
            </w:r>
          </w:p>
        </w:tc>
      </w:tr>
      <w:tr w:rsidTr="00E5205C" w:rsidR="001D473C" w:rsidRPr="001D473C">
        <w:trPr>
          <w:trHeight w:val="964"/>
        </w:trPr>
        <w:tc>
          <w:tcPr>
            <w:tcW w:type="dxa" w:w="1008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3.</w:t>
            </w:r>
          </w:p>
        </w:tc>
        <w:tc>
          <w:tcPr>
            <w:tcW w:type="dxa" w:w="437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proofErr w:type="spellStart"/>
            <w:r w:rsidRPr="001D473C">
              <w:rPr>
                <w:sz w:val="23"/>
                <w:szCs w:val="23"/>
              </w:rPr>
              <w:t>Šker</w:t>
            </w:r>
            <w:proofErr w:type="spellEnd"/>
            <w:r w:rsidRPr="001D473C">
              <w:rPr>
                <w:sz w:val="23"/>
                <w:szCs w:val="23"/>
              </w:rPr>
              <w:t xml:space="preserve"> d.o.o., Mihe Županića 6, Poreč, OIB: 00952744531</w:t>
            </w:r>
          </w:p>
        </w:tc>
        <w:tc>
          <w:tcPr>
            <w:tcW w:type="dxa" w:w="195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46.563,25</w:t>
            </w:r>
          </w:p>
        </w:tc>
        <w:tc>
          <w:tcPr>
            <w:tcW w:type="dxa" w:w="212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46.563,25</w:t>
            </w:r>
          </w:p>
        </w:tc>
        <w:tc>
          <w:tcPr>
            <w:tcW w:type="dxa" w:w="198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II. viši</w:t>
            </w:r>
          </w:p>
        </w:tc>
      </w:tr>
      <w:tr w:rsidTr="00E5205C" w:rsidR="001D473C" w:rsidRPr="001D473C">
        <w:trPr>
          <w:trHeight w:val="964"/>
        </w:trPr>
        <w:tc>
          <w:tcPr>
            <w:tcW w:type="dxa" w:w="1008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4.</w:t>
            </w:r>
          </w:p>
        </w:tc>
        <w:tc>
          <w:tcPr>
            <w:tcW w:type="dxa" w:w="437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Vulkal d.o.o., Samoborska cesta 310, Zagreb, OIB: 90439696130</w:t>
            </w:r>
          </w:p>
        </w:tc>
        <w:tc>
          <w:tcPr>
            <w:tcW w:type="dxa" w:w="195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21.697,83</w:t>
            </w:r>
          </w:p>
        </w:tc>
        <w:tc>
          <w:tcPr>
            <w:tcW w:type="dxa" w:w="212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21.697,83</w:t>
            </w:r>
          </w:p>
        </w:tc>
        <w:tc>
          <w:tcPr>
            <w:tcW w:type="dxa" w:w="198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II. viši</w:t>
            </w:r>
          </w:p>
        </w:tc>
      </w:tr>
      <w:tr w:rsidTr="00E5205C" w:rsidR="001D473C" w:rsidRPr="001D473C">
        <w:trPr>
          <w:trHeight w:val="964"/>
        </w:trPr>
        <w:tc>
          <w:tcPr>
            <w:tcW w:type="dxa" w:w="1008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5.</w:t>
            </w:r>
          </w:p>
        </w:tc>
        <w:tc>
          <w:tcPr>
            <w:tcW w:type="dxa" w:w="437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Zagrebačka banka d.d., Trg bana J. Jelačića 10, Zagreb, OIB: 92963223473</w:t>
            </w:r>
          </w:p>
        </w:tc>
        <w:tc>
          <w:tcPr>
            <w:tcW w:type="dxa" w:w="1956"/>
            <w:vAlign w:val="center"/>
          </w:tcPr>
          <w:p w:rsidRDefault="001C6C79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137.468,36</w:t>
            </w:r>
          </w:p>
        </w:tc>
        <w:tc>
          <w:tcPr>
            <w:tcW w:type="dxa" w:w="2126"/>
            <w:vAlign w:val="center"/>
          </w:tcPr>
          <w:p w:rsidRDefault="001C6C79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137.468,36</w:t>
            </w:r>
          </w:p>
        </w:tc>
        <w:tc>
          <w:tcPr>
            <w:tcW w:type="dxa" w:w="198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II. viši</w:t>
            </w:r>
          </w:p>
        </w:tc>
      </w:tr>
      <w:tr w:rsidTr="00E5205C" w:rsidR="001D473C" w:rsidRPr="001D473C">
        <w:trPr>
          <w:trHeight w:val="964"/>
        </w:trPr>
        <w:tc>
          <w:tcPr>
            <w:tcW w:type="dxa" w:w="1008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6.</w:t>
            </w:r>
          </w:p>
        </w:tc>
        <w:tc>
          <w:tcPr>
            <w:tcW w:type="dxa" w:w="437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Vipnet d.o.o., Vrtni put 1, Zagreb, OIB: 29524210204</w:t>
            </w:r>
          </w:p>
        </w:tc>
        <w:tc>
          <w:tcPr>
            <w:tcW w:type="dxa" w:w="195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1.957,77</w:t>
            </w:r>
          </w:p>
        </w:tc>
        <w:tc>
          <w:tcPr>
            <w:tcW w:type="dxa" w:w="2126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1.957,77</w:t>
            </w:r>
          </w:p>
        </w:tc>
        <w:tc>
          <w:tcPr>
            <w:tcW w:type="dxa" w:w="1984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1D473C" w:rsidP="00E5205C" w:rsidR="001D473C" w:rsidRPr="001D473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1D473C">
              <w:rPr>
                <w:sz w:val="23"/>
                <w:szCs w:val="23"/>
              </w:rPr>
              <w:t>II. viši</w:t>
            </w:r>
          </w:p>
        </w:tc>
      </w:tr>
    </w:tbl>
    <w:p w:rsidRDefault="001D473C" w:rsidP="001D473C" w:rsidR="001D473C" w:rsidRPr="001D473C">
      <w:pPr>
        <w:tabs>
          <w:tab w:pos="3686" w:val="left"/>
        </w:tabs>
        <w:jc w:val="center"/>
        <w:rPr>
          <w:sz w:val="23"/>
          <w:szCs w:val="23"/>
        </w:rPr>
      </w:pPr>
    </w:p>
    <w:p w:rsidRDefault="001D473C" w:rsidP="001D473C" w:rsidR="001D473C" w:rsidRPr="001D473C">
      <w:pPr>
        <w:tabs>
          <w:tab w:pos="3686" w:val="left"/>
        </w:tabs>
        <w:jc w:val="center"/>
        <w:rPr>
          <w:sz w:val="23"/>
          <w:szCs w:val="23"/>
        </w:rPr>
      </w:pPr>
      <w:r w:rsidRPr="001D473C">
        <w:rPr>
          <w:sz w:val="23"/>
          <w:szCs w:val="23"/>
        </w:rPr>
        <w:t>U Pazin</w:t>
      </w:r>
      <w:r w:rsidRPr="00C37D19">
        <w:rPr>
          <w:sz w:val="23"/>
          <w:szCs w:val="23"/>
        </w:rPr>
        <w:t>u 7. studenog 201</w:t>
      </w:r>
      <w:r w:rsidRPr="001D473C">
        <w:rPr>
          <w:sz w:val="23"/>
          <w:szCs w:val="23"/>
        </w:rPr>
        <w:t>8.</w:t>
      </w:r>
    </w:p>
    <w:p w:rsidRDefault="001D473C" w:rsidP="001D473C" w:rsidR="001D473C" w:rsidRPr="001D473C">
      <w:pPr>
        <w:tabs>
          <w:tab w:pos="3686" w:val="left"/>
        </w:tabs>
        <w:jc w:val="center"/>
        <w:rPr>
          <w:sz w:val="23"/>
          <w:szCs w:val="23"/>
        </w:rPr>
      </w:pP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  <w:t xml:space="preserve">     Stečajna sutkinja:</w:t>
      </w:r>
    </w:p>
    <w:p w:rsidRDefault="001D473C" w:rsidP="001D473C" w:rsidR="00500701" w:rsidRPr="001D473C">
      <w:pPr>
        <w:tabs>
          <w:tab w:pos="3686" w:val="left"/>
        </w:tabs>
        <w:ind w:firstLine="708" w:left="4956"/>
        <w:jc w:val="center"/>
        <w:rPr>
          <w:sz w:val="23"/>
          <w:szCs w:val="23"/>
        </w:rPr>
      </w:pP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</w:r>
      <w:r w:rsidRPr="001D473C">
        <w:rPr>
          <w:sz w:val="23"/>
          <w:szCs w:val="23"/>
        </w:rPr>
        <w:tab/>
        <w:t xml:space="preserve">              Adrijana Labinjan Skok</w:t>
      </w:r>
    </w:p>
    <w:sectPr w:rsidSect="001D473C" w:rsidR="00500701" w:rsidRPr="001D473C">
      <w:headerReference w:type="even" r:id="rId8"/>
      <w:headerReference w:type="default" r:id="rId9"/>
      <w:pgSz w:code="9" w:orient="landscape" w:h="11906" w:w="16838"/>
      <w:pgMar w:gutter="0" w:footer="709" w:header="709" w:left="1418" w:bottom="0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4A6" w:rsidR="00B74A75">
      <w:r>
        <w:separator/>
      </w:r>
    </w:p>
  </w:endnote>
  <w:endnote w:id="0" w:type="continuationSeparator">
    <w:p w:rsidRDefault="001034A6" w:rsidR="00B74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4A6" w:rsidR="00B74A75">
      <w:r>
        <w:separator/>
      </w:r>
    </w:p>
  </w:footnote>
  <w:footnote w:id="0" w:type="continuationSeparator">
    <w:p w:rsidRDefault="001034A6" w:rsidR="00B74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73C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26F4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73C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473C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78359D">
      <w:t>/</w:t>
    </w:r>
    <w:r>
      <w:t>20</w:t>
    </w:r>
    <w:r w:rsidRPr="0078359D">
      <w:t>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73C"/>
    <w:rsid w:val="001034A6"/>
    <w:rsid w:val="001C6C79"/>
    <w:rsid w:val="001D473C"/>
    <w:rsid w:val="00554328"/>
    <w:rsid w:val="007A26F4"/>
    <w:rsid w:val="00935849"/>
    <w:rsid w:val="00985388"/>
    <w:rsid w:val="00B74A75"/>
    <w:rsid w:val="00C3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473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73C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1D473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473C"/>
  </w:style>
  <w:style w:styleId="Tekstrezerviranogmjesta" w:type="character">
    <w:name w:val="Placeholder Text"/>
    <w:basedOn w:val="Zadanifontodlomka"/>
    <w:uiPriority w:val="99"/>
    <w:semiHidden/>
    <w:rsid w:val="007A2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6F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6F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6F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6F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473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73C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1D473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473C"/>
  </w:style>
  <w:style w:styleId="Tekstrezerviranogmjesta" w:type="character">
    <w:name w:val="Placeholder Text"/>
    <w:basedOn w:val="Zadanifontodlomka"/>
    <w:uiPriority w:val="99"/>
    <w:semiHidden/>
    <w:rsid w:val="007A2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6F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6F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6F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6F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N. AUTO d.o.o. POREČ</izvorni_sadrzaj>
    <derivirana_varijabla naziv="DomainObject.Predmet.ProtustrankaFormated_1">  D. N. AUTO d.o.o. POREČ</derivirana_varijabla>
  </DomainObject.Predmet.ProtustrankaFormated>
  <DomainObject.Predmet.ProtustrankaFormatedOIB>
    <izvorni_sadrzaj>  D. N. AUTO d.o.o. POREČ, OIB 78125063177</izvorni_sadrzaj>
    <derivirana_varijabla naziv="DomainObject.Predmet.ProtustrankaFormatedOIB_1">  D. N. AUTO d.o.o. POREČ, OIB 78125063177</derivirana_varijabla>
  </DomainObject.Predmet.ProtustrankaFormatedOIB>
  <DomainObject.Predmet.ProtustrankaFormatedWithAdress>
    <izvorni_sadrzaj> D. N. AUTO d.o.o. POREČ, Vrvari, Školska 1, 52440 Poreč</izvorni_sadrzaj>
    <derivirana_varijabla naziv="DomainObject.Predmet.ProtustrankaFormatedWithAdress_1"> D. N. AUTO d.o.o. POREČ, Vrvari, Školska 1, 52440 Poreč</derivirana_varijabla>
  </DomainObject.Predmet.ProtustrankaFormatedWithAdress>
  <DomainObject.Predmet.ProtustrankaFormatedWithAdressOIB>
    <izvorni_sadrzaj> D. N. AUTO d.o.o. POREČ, OIB 78125063177, Vrvari, Školska 1, 52440 Poreč</izvorni_sadrzaj>
    <derivirana_varijabla naziv="DomainObject.Predmet.ProtustrankaFormatedWithAdressOIB_1"> D. N. AUTO d.o.o. POREČ, OIB 78125063177, Vrvari, Školska 1, 52440 Poreč</derivirana_varijabla>
  </DomainObject.Predmet.ProtustrankaFormatedWithAdressOIB>
  <DomainObject.Predmet.ProtustrankaWithAdress>
    <izvorni_sadrzaj>D. N. AUTO d.o.o. POREČ Vrvari, Školska 1, 52440 Poreč</izvorni_sadrzaj>
    <derivirana_varijabla naziv="DomainObject.Predmet.ProtustrankaWithAdress_1">D. N. AUTO d.o.o. POREČ Vrvari, Školska 1, 52440 Poreč</derivirana_varijabla>
  </DomainObject.Predmet.ProtustrankaWithAdress>
  <DomainObject.Predmet.ProtustrankaWithAdressOIB>
    <izvorni_sadrzaj>D. N. AUTO d.o.o. POREČ, OIB 78125063177, Vrvari, Školska 1, 52440 Poreč</izvorni_sadrzaj>
    <derivirana_varijabla naziv="DomainObject.Predmet.ProtustrankaWithAdressOIB_1">D. N. AUTO d.o.o. POREČ, OIB 78125063177, Vrvari, Školska 1, 52440 Poreč</derivirana_varijabla>
  </DomainObject.Predmet.ProtustrankaWithAdressOIB>
  <DomainObject.Predmet.ProtustrankaNazivFormated>
    <izvorni_sadrzaj>D. N. AUTO d.o.o. POREČ</izvorni_sadrzaj>
    <derivirana_varijabla naziv="DomainObject.Predmet.ProtustrankaNazivFormated_1">D. N. AUTO d.o.o. POREČ</derivirana_varijabla>
  </DomainObject.Predmet.ProtustrankaNazivFormated>
  <DomainObject.Predmet.ProtustrankaNazivFormatedOIB>
    <izvorni_sadrzaj>D. N. AUTO d.o.o. POREČ, OIB 78125063177</izvorni_sadrzaj>
    <derivirana_varijabla naziv="DomainObject.Predmet.ProtustrankaNazivFormatedOIB_1">D. N. AUTO d.o.o. POREČ, OIB 78125063177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149287.32</izvorni_sadrzaj>
    <derivirana_varijabla naziv="DomainObject.Predmet.TrenutnaVrijednost_1">149287.32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N. AUTO d.o.o. POREČ</item>
    </izvorni_sadrzaj>
    <derivirana_varijabla naziv="DomainObject.Predmet.ProtuStrankaListFormated_1">
      <item>D. N. AUTO d.o.o. POREČ</item>
    </derivirana_varijabla>
  </DomainObject.Predmet.ProtuStrankaListFormated>
  <DomainObject.Predmet.ProtuStrankaListFormatedOIB>
    <izvorni_sadrzaj>
      <item>D. N. AUTO d.o.o. POREČ, OIB 78125063177</item>
    </izvorni_sadrzaj>
    <derivirana_varijabla naziv="DomainObject.Predmet.ProtuStrankaListFormatedOIB_1">
      <item>D. N. AUTO d.o.o. POREČ, OIB 78125063177</item>
    </derivirana_varijabla>
  </DomainObject.Predmet.ProtuStrankaListFormatedOIB>
  <DomainObject.Predmet.ProtuStrankaListFormatedWithAdress>
    <izvorni_sadrzaj>
      <item>D. N. AUTO d.o.o. POREČ, Vrvari, Školska 1, 52440 Poreč</item>
    </izvorni_sadrzaj>
    <derivirana_varijabla naziv="DomainObject.Predmet.ProtuStrankaListFormatedWithAdress_1">
      <item>D. N. AUTO d.o.o. POREČ, Vrvari, Školska 1, 52440 Poreč</item>
    </derivirana_varijabla>
  </DomainObject.Predmet.ProtuStrankaListFormatedWithAdress>
  <DomainObject.Predmet.ProtuStrankaListFormatedWithAdressOIB>
    <izvorni_sadrzaj>
      <item>D. N. AUTO d.o.o. POREČ, OIB 78125063177, Vrvari, Školska 1, 52440 Poreč</item>
    </izvorni_sadrzaj>
    <derivirana_varijabla naziv="DomainObject.Predmet.ProtuStrankaListFormatedWithAdressOIB_1">
      <item>D. N. AUTO d.o.o. POREČ, OIB 78125063177, Vrvari, Školska 1, 52440 Poreč</item>
    </derivirana_varijabla>
  </DomainObject.Predmet.ProtuStrankaListFormatedWithAdressOIB>
  <DomainObject.Predmet.ProtuStrankaListNazivFormated>
    <izvorni_sadrzaj>
      <item>D. N. AUTO d.o.o. POREČ</item>
    </izvorni_sadrzaj>
    <derivirana_varijabla naziv="DomainObject.Predmet.ProtuStrankaListNazivFormated_1">
      <item>D. N. AUTO d.o.o. POREČ</item>
    </derivirana_varijabla>
  </DomainObject.Predmet.ProtuStrankaListNazivFormated>
  <DomainObject.Predmet.ProtuStrankaListNazivFormatedOIB>
    <izvorni_sadrzaj>
      <item>D. N. AUTO d.o.o. POREČ, OIB 78125063177</item>
    </izvorni_sadrzaj>
    <derivirana_varijabla naziv="DomainObject.Predmet.ProtuStrankaListNazivFormatedOIB_1">
      <item>D. N. AUTO d.o.o. POREČ, OIB 78125063177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N. AUTO d.o.o. POREČ</izvorni_sadrzaj>
    <derivirana_varijabla naziv="DomainObject.Predmet.ProtustrankaIDrugi_1">D. N. AUTO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N. AUTO d.o.o. POREČ, OIB 78125063177, Vrvari, Školska 1, 52440 Poreč</izvorni_sadrzaj>
    <derivirana_varijabla naziv="DomainObject.Predmet.ProtustrankaIDrugiAdressOIB_1">D. N. AUTO d.o.o. POREČ, OIB 78125063177, Vrvari, Školska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N. AUTO d.o.o. POREČ</item>
    </izvorni_sadrzaj>
    <derivirana_varijabla naziv="DomainObject.Predmet.SudioniciListNaziv_1">
      <item>FINANCIJSKA AGENCIJA, RC RIJEKA, PODRUŽNICA PULA, PULA</item>
      <item>D. N. AUTO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N. AUTO d.o.o. POREČ, OIB 78125063177, Vrvari, Školska 1,52440 Poreč</item>
    </izvorni_sadrzaj>
    <derivirana_varijabla naziv="DomainObject.Predmet.SudioniciListAdressOIB_1">
      <item>FINANCIJSKA AGENCIJA, RC RIJEKA, PODRUŽNICA PULA, PULA, OIB 85821130368, F. Kurelca 8,51000 Rijeka</item>
      <item>D. N. AUTO d.o.o. POREČ, OIB 78125063177, Vrvari, Školska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78125063177</item>
    </izvorni_sadrzaj>
    <derivirana_varijabla naziv="DomainObject.Predmet.SudioniciListNazivOIB_1">
      <item>, OIB 85821130368</item>
      <item>, OIB 78125063177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St-120/2018-13</izvorni_sadrzaj>
    <derivirana_varijabla naziv="DomainObject.PredzadnjaOdlukaIzPredmeta.Oznaka_1">St-120/2018-13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972</properties:Characters>
  <properties:Lines>76</properties:Lines>
  <properties:Paragraphs>58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2018-10-31T06:32:00Z</dcterms:created>
  <dc:creator>Jasmina Matika</dc:creator>
  <cp:lastModifiedBy>Jasmina Matika</cp:lastModifiedBy>
  <dcterms:modified xmlns:xsi="http://www.w3.org/2001/XMLSchema-instance" xsi:type="dcterms:W3CDTF">2018-11-07T13:34:00Z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(St-120-18 - TABLICA ISPITANIH TRAŽBINA - II.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