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8de43" w14:paraId="b58de43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FC2F72">
        <w:t>5022</w:t>
      </w:r>
      <w:r w:rsidRPr="00310295">
        <w:t>/1</w:t>
      </w:r>
      <w:r w:rsidR="00E71405">
        <w:t>6</w:t>
      </w:r>
      <w:r w:rsidR="0072066B">
        <w:t>-14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>
        <w:t xml:space="preserve">povodom prijedloga </w:t>
      </w:r>
      <w:r w:rsidR="00E511E1" w:rsidRPr="00E511E1">
        <w:t xml:space="preserve">FINA, Podružnica Zareb, Trg Svibanjskih žrtava 1995. 1, Zagreb, za otvaranje stečajnog postupka nad dužnikom </w:t>
      </w:r>
      <w:r w:rsidR="00FC2F72" w:rsidRPr="00FC2F72">
        <w:t>JEKI-CO. d.o.o. za unutarnju i vanjsku trgovinu, OIB. 85531185962, MBS: 080299243, Metalčeva 3, Zagreb</w:t>
      </w:r>
      <w:r w:rsidR="0086241D">
        <w:t xml:space="preserve">, </w:t>
      </w:r>
      <w:r w:rsidR="00EE63F5">
        <w:t>24</w:t>
      </w:r>
      <w:r w:rsidR="002C306A" w:rsidRPr="007F40F9">
        <w:t xml:space="preserve">. </w:t>
      </w:r>
      <w:r w:rsidR="00EE63F5">
        <w:t>svibnja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72066B">
        <w:t>20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FC2F72">
        <w:t>5022</w:t>
      </w:r>
      <w:r w:rsidR="00925202">
        <w:t>1</w:t>
      </w:r>
      <w:r w:rsidR="00176B74">
        <w:t>6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E511E1" w:rsidP="00E511E1" w:rsidR="00E511E1">
      <w:pPr>
        <w:ind w:firstLine="708"/>
        <w:jc w:val="both"/>
      </w:pPr>
      <w:r>
        <w:t xml:space="preserve">FINA RC Zagreb, Podružnica Zagreb je temeljem odredbe članka 110. stavak 1. Stečajnog zakona (NN 71/15 – dalje SZ) podnijela prijedlog za provedbu stečajnog postupka s </w:t>
      </w:r>
      <w:r w:rsidR="00EE63F5">
        <w:t>nad dužnikom</w:t>
      </w:r>
      <w:r>
        <w:t>.</w:t>
      </w:r>
    </w:p>
    <w:p w:rsidRDefault="00E511E1" w:rsidP="00E511E1" w:rsidR="00E511E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E511E1" w:rsidP="00E511E1" w:rsidR="007A50F8">
      <w:pPr>
        <w:ind w:firstLine="708"/>
        <w:jc w:val="both"/>
      </w:pPr>
      <w: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E511E1" w:rsidP="00E511E1" w:rsidR="00E511E1">
      <w:pPr>
        <w:ind w:firstLine="708"/>
        <w:jc w:val="both"/>
      </w:pPr>
      <w:r>
        <w:t xml:space="preserve">Na ročištu radi rasprave o uvjetima za otvaranje stečajnog postupka nad dužnikom održanom </w:t>
      </w:r>
      <w:r w:rsidR="00FC2F72">
        <w:t>17</w:t>
      </w:r>
      <w:r>
        <w:t xml:space="preserve">. </w:t>
      </w:r>
      <w:r w:rsidR="00EE63F5">
        <w:t>svibnja</w:t>
      </w:r>
      <w:r>
        <w:t xml:space="preserve"> 2017.</w:t>
      </w:r>
      <w:r w:rsidRPr="00E511E1">
        <w:t xml:space="preserve"> </w:t>
      </w:r>
      <w:r w:rsidR="00FC2F72">
        <w:t xml:space="preserve">privremeni stečajni upravitelj je ustvrdio </w:t>
      </w:r>
      <w:r w:rsidR="00FC2F72" w:rsidRPr="00FC2F72">
        <w:t>da dužnik u vlasništvu nema imovine dostatne za pokriće troškova stečajnog postupka te predlaže da se sukladno odredbi članka 132. Stečajnog zakona pozovu vjerovnici na uplatu predujma za pokriće troškova u iznosu od 20.000,00 kn</w:t>
      </w:r>
      <w:r>
        <w:t>.</w:t>
      </w:r>
    </w:p>
    <w:p w:rsidRDefault="001013EE" w:rsidP="007A50F8" w:rsidR="005E2BA2">
      <w:pPr>
        <w:ind w:firstLine="708"/>
        <w:jc w:val="both"/>
      </w:pPr>
      <w:r w:rsidRPr="00CB1210">
        <w:lastRenderedPageBreak/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FC2F72">
        <w:t>20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EE63F5">
        <w:t>24</w:t>
      </w:r>
      <w:r w:rsidR="00E75BE6" w:rsidRPr="00E75BE6">
        <w:t xml:space="preserve">. </w:t>
      </w:r>
      <w:r w:rsidR="00EE63F5">
        <w:t>svibnja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373D8A">
        <w:t>,v.r.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373D8A" w:rsidP="00373D8A" w:rsidR="00065B42">
      <w:pPr>
        <w:ind w:left="1080"/>
      </w:pPr>
      <w:r>
        <w:tab/>
      </w:r>
    </w:p>
    <w:p w:rsidRDefault="00373D8A" w:rsidP="00373D8A" w:rsidR="00373D8A">
      <w:pPr>
        <w:ind w:left="1080"/>
        <w:jc w:val="right"/>
      </w:pPr>
      <w:r>
        <w:t>Za točnost otpravka-ovlašteni službenik:</w:t>
      </w:r>
    </w:p>
    <w:p w:rsidRDefault="00373D8A" w:rsidP="00373D8A" w:rsidR="00373D8A">
      <w:pPr>
        <w:ind w:left="1080"/>
        <w:jc w:val="right"/>
      </w:pPr>
      <w:r>
        <w:t>Karmela Dolenc</w:t>
      </w:r>
    </w:p>
    <w:p w:rsidRDefault="00373D8A" w:rsidP="00373D8A" w:rsidR="00373D8A" w:rsidRPr="00CB1210">
      <w:pPr>
        <w:ind w:left="1080"/>
        <w:jc w:val="right"/>
      </w:pPr>
    </w:p>
    <w:sectPr w:rsidSect="009E7952" w:rsidR="00373D8A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3D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066B" w:rsidP="00180C63" w:rsidR="00F635AB">
    <w:pPr>
      <w:pStyle w:val="Zaglavlje"/>
      <w:jc w:val="right"/>
    </w:pPr>
    <w:r>
      <w:t xml:space="preserve">66 </w:t>
    </w:r>
    <w:r w:rsidR="00F635AB">
      <w:t>St-</w:t>
    </w:r>
    <w:r w:rsidR="00FC2F72">
      <w:t>5022</w:t>
    </w:r>
    <w:r w:rsidR="00F635AB">
      <w:t>/1</w:t>
    </w:r>
    <w:r w:rsidR="00E71405">
      <w:t>6</w:t>
    </w:r>
    <w:r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B74"/>
    <w:rsid w:val="00176F8F"/>
    <w:rsid w:val="00180C63"/>
    <w:rsid w:val="00194C37"/>
    <w:rsid w:val="001B0EE4"/>
    <w:rsid w:val="002061BD"/>
    <w:rsid w:val="00223F2E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73D8A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066B"/>
    <w:rsid w:val="00727ECA"/>
    <w:rsid w:val="00731EB7"/>
    <w:rsid w:val="00737234"/>
    <w:rsid w:val="007915F1"/>
    <w:rsid w:val="007A50F8"/>
    <w:rsid w:val="007C1421"/>
    <w:rsid w:val="00855D2B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C6A45"/>
    <w:rsid w:val="00AD1AA1"/>
    <w:rsid w:val="00AE3BDA"/>
    <w:rsid w:val="00AE6DF2"/>
    <w:rsid w:val="00B161EA"/>
    <w:rsid w:val="00B447E4"/>
    <w:rsid w:val="00B61692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A73BA"/>
    <w:rsid w:val="00DC3633"/>
    <w:rsid w:val="00DE1496"/>
    <w:rsid w:val="00DE439E"/>
    <w:rsid w:val="00E0511B"/>
    <w:rsid w:val="00E16E17"/>
    <w:rsid w:val="00E44336"/>
    <w:rsid w:val="00E511E1"/>
    <w:rsid w:val="00E51B35"/>
    <w:rsid w:val="00E60682"/>
    <w:rsid w:val="00E710CE"/>
    <w:rsid w:val="00E71405"/>
    <w:rsid w:val="00E73208"/>
    <w:rsid w:val="00E75BE6"/>
    <w:rsid w:val="00E95F6F"/>
    <w:rsid w:val="00EA12FE"/>
    <w:rsid w:val="00EB2AE7"/>
    <w:rsid w:val="00EB6CCC"/>
    <w:rsid w:val="00EC4475"/>
    <w:rsid w:val="00ED545D"/>
    <w:rsid w:val="00EE63F5"/>
    <w:rsid w:val="00EF23A4"/>
    <w:rsid w:val="00F3254F"/>
    <w:rsid w:val="00F33914"/>
    <w:rsid w:val="00F442CB"/>
    <w:rsid w:val="00F50470"/>
    <w:rsid w:val="00F635AB"/>
    <w:rsid w:val="00F77BDF"/>
    <w:rsid w:val="00F8123E"/>
    <w:rsid w:val="00F86B21"/>
    <w:rsid w:val="00FB5A95"/>
    <w:rsid w:val="00FC2F72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3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D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D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D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D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3D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D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D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D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D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5022</izvorni_sadrzaj>
    <derivirana_varijabla naziv="DomainObject.Predmet.Broj_1">5022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St-5022/2016</izvorni_sadrzaj>
    <derivirana_varijabla naziv="DomainObject.Predmet.OznakaBroj_1">St-5022/2016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JEKI-CO. d.o.o.</izvorni_sadrzaj>
    <derivirana_varijabla naziv="DomainObject.Predmet.ProtustrankaFormated_1">  JEKI-CO. d.o.o.</derivirana_varijabla>
  </DomainObject.Predmet.ProtustrankaFormated>
  <DomainObject.Predmet.ProtustrankaFormatedOIB>
    <izvorni_sadrzaj>  JEKI-CO. d.o.o., OIB 85531185962</izvorni_sadrzaj>
    <derivirana_varijabla naziv="DomainObject.Predmet.ProtustrankaFormatedOIB_1">  JEKI-CO. d.o.o., OIB 85531185962</derivirana_varijabla>
  </DomainObject.Predmet.ProtustrankaFormatedOIB>
  <DomainObject.Predmet.ProtustrankaFormatedWithAdress>
    <izvorni_sadrzaj> JEKI-CO. d.o.o., Metalčeva 3, 10000 Zagreb</izvorni_sadrzaj>
    <derivirana_varijabla naziv="DomainObject.Predmet.ProtustrankaFormatedWithAdress_1"> JEKI-CO. d.o.o., Metalčeva 3, 10000 Zagreb</derivirana_varijabla>
  </DomainObject.Predmet.ProtustrankaFormatedWithAdress>
  <DomainObject.Predmet.ProtustrankaFormatedWithAdressOIB>
    <izvorni_sadrzaj> JEKI-CO. d.o.o., OIB 85531185962, Metalčeva 3, 10000 Zagreb</izvorni_sadrzaj>
    <derivirana_varijabla naziv="DomainObject.Predmet.ProtustrankaFormatedWithAdressOIB_1"> JEKI-CO. d.o.o., OIB 85531185962, Metalčeva 3, 10000 Zagreb</derivirana_varijabla>
  </DomainObject.Predmet.ProtustrankaFormatedWithAdressOIB>
  <DomainObject.Predmet.ProtustrankaWithAdress>
    <izvorni_sadrzaj>JEKI-CO. d.o.o. Metalčeva 3, 10000 Zagreb</izvorni_sadrzaj>
    <derivirana_varijabla naziv="DomainObject.Predmet.ProtustrankaWithAdress_1">JEKI-CO. d.o.o. Metalčeva 3, 10000 Zagreb</derivirana_varijabla>
  </DomainObject.Predmet.ProtustrankaWithAdress>
  <DomainObject.Predmet.ProtustrankaWithAdressOIB>
    <izvorni_sadrzaj>JEKI-CO. d.o.o., OIB 85531185962, Metalčeva 3, 10000 Zagreb</izvorni_sadrzaj>
    <derivirana_varijabla naziv="DomainObject.Predmet.ProtustrankaWithAdressOIB_1">JEKI-CO. d.o.o., OIB 85531185962, Metalčeva 3, 10000 Zagreb</derivirana_varijabla>
  </DomainObject.Predmet.ProtustrankaWithAdressOIB>
  <DomainObject.Predmet.ProtustrankaNazivFormated>
    <izvorni_sadrzaj>JEKI-CO. d.o.o.</izvorni_sadrzaj>
    <derivirana_varijabla naziv="DomainObject.Predmet.ProtustrankaNazivFormated_1">JEKI-CO. d.o.o.</derivirana_varijabla>
  </DomainObject.Predmet.ProtustrankaNazivFormated>
  <DomainObject.Predmet.ProtustrankaNazivFormatedOIB>
    <izvorni_sadrzaj>JEKI-CO. d.o.o., OIB 85531185962</izvorni_sadrzaj>
    <derivirana_varijabla naziv="DomainObject.Predmet.ProtustrankaNazivFormatedOIB_1">JEKI-CO. d.o.o., OIB 85531185962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JEKI-CO. d.o.o.</item>
    </izvorni_sadrzaj>
    <derivirana_varijabla naziv="DomainObject.Predmet.ProtuStrankaListFormated_1">
      <item>JEKI-CO. d.o.o.</item>
    </derivirana_varijabla>
  </DomainObject.Predmet.ProtuStrankaListFormated>
  <DomainObject.Predmet.ProtuStrankaListFormatedOIB>
    <izvorni_sadrzaj>
      <item>JEKI-CO. d.o.o., OIB 85531185962</item>
    </izvorni_sadrzaj>
    <derivirana_varijabla naziv="DomainObject.Predmet.ProtuStrankaListFormatedOIB_1">
      <item>JEKI-CO. d.o.o., OIB 85531185962</item>
    </derivirana_varijabla>
  </DomainObject.Predmet.ProtuStrankaListFormatedOIB>
  <DomainObject.Predmet.ProtuStrankaListFormatedWithAdress>
    <izvorni_sadrzaj>
      <item>JEKI-CO. d.o.o., Metalčeva 3, 10000 Zagreb</item>
    </izvorni_sadrzaj>
    <derivirana_varijabla naziv="DomainObject.Predmet.ProtuStrankaListFormatedWithAdress_1">
      <item>JEKI-CO. d.o.o., Metalčeva 3, 10000 Zagreb</item>
    </derivirana_varijabla>
  </DomainObject.Predmet.ProtuStrankaListFormatedWithAdress>
  <DomainObject.Predmet.ProtuStrankaListFormatedWithAdressOIB>
    <izvorni_sadrzaj>
      <item>JEKI-CO. d.o.o., OIB 85531185962, Metalčeva 3, 10000 Zagreb</item>
    </izvorni_sadrzaj>
    <derivirana_varijabla naziv="DomainObject.Predmet.ProtuStrankaListFormatedWithAdressOIB_1">
      <item>JEKI-CO. d.o.o., OIB 85531185962, Metalčeva 3, 10000 Zagreb</item>
    </derivirana_varijabla>
  </DomainObject.Predmet.ProtuStrankaListFormatedWithAdressOIB>
  <DomainObject.Predmet.ProtuStrankaListNazivFormated>
    <izvorni_sadrzaj>
      <item>JEKI-CO. d.o.o.</item>
    </izvorni_sadrzaj>
    <derivirana_varijabla naziv="DomainObject.Predmet.ProtuStrankaListNazivFormated_1">
      <item>JEKI-CO. d.o.o.</item>
    </derivirana_varijabla>
  </DomainObject.Predmet.ProtuStrankaListNazivFormated>
  <DomainObject.Predmet.ProtuStrankaListNazivFormatedOIB>
    <izvorni_sadrzaj>
      <item>JEKI-CO. d.o.o., OIB 85531185962</item>
    </izvorni_sadrzaj>
    <derivirana_varijabla naziv="DomainObject.Predmet.ProtuStrankaListNazivFormatedOIB_1">
      <item>JEKI-CO. d.o.o., OIB 85531185962</item>
    </derivirana_varijabla>
  </DomainObject.Predmet.ProtuStrankaListNazivFormatedOIB>
  <DomainObject.Predmet.OstaliListFormated>
    <izvorni_sadrzaj>
      <item>SLAVKO SONNTAG</item>
    </izvorni_sadrzaj>
    <derivirana_varijabla naziv="DomainObject.Predmet.OstaliListFormated_1">
      <item>SLAVKO SONNTAG</item>
    </derivirana_varijabla>
  </DomainObject.Predmet.OstaliListFormated>
  <DomainObject.Predmet.OstaliListFormatedOIB>
    <izvorni_sadrzaj>
      <item>SLAVKO SONNTAG, OIB 18123114161</item>
    </izvorni_sadrzaj>
    <derivirana_varijabla naziv="DomainObject.Predmet.OstaliListFormatedOIB_1">
      <item>SLAVKO SONNTAG, OIB 18123114161</item>
    </derivirana_varijabla>
  </DomainObject.Predmet.OstaliListFormatedOIB>
  <DomainObject.Predmet.OstaliListFormatedWithAdress>
    <izvorni_sadrzaj>
      <item>SLAVKO SONNTAG, Ulica Vladimira Varićaka 18, 10000 Zagreb</item>
    </izvorni_sadrzaj>
    <derivirana_varijabla naziv="DomainObject.Predmet.OstaliListFormatedWithAdress_1">
      <item>SLAVKO SONNTAG, Ulica Vladimira Varićaka 18, 10000 Zagreb</item>
    </derivirana_varijabla>
  </DomainObject.Predmet.OstaliListFormatedWithAdress>
  <DomainObject.Predmet.OstaliListFormatedWithAdressOIB>
    <izvorni_sadrzaj>
      <item>SLAVKO SONNTAG, OIB 18123114161, Ulica Vladimira Varićaka 18, 10000 Zagreb</item>
    </izvorni_sadrzaj>
    <derivirana_varijabla naziv="DomainObject.Predmet.OstaliListFormatedWithAdressOIB_1">
      <item>SLAVKO SONNTAG, OIB 18123114161, Ulica Vladimira Varićaka 18, 10000 Zagreb</item>
    </derivirana_varijabla>
  </DomainObject.Predmet.OstaliListFormatedWithAdressOIB>
  <DomainObject.Predmet.OstaliListNazivFormated>
    <izvorni_sadrzaj>
      <item>SLAVKO SONNTAG</item>
    </izvorni_sadrzaj>
    <derivirana_varijabla naziv="DomainObject.Predmet.OstaliListNazivFormated_1">
      <item>SLAVKO SONNTAG</item>
    </derivirana_varijabla>
  </DomainObject.Predmet.OstaliListNazivFormated>
  <DomainObject.Predmet.OstaliListNazivFormatedOIB>
    <izvorni_sadrzaj>
      <item>SLAVKO SONNTAG, OIB 18123114161</item>
    </izvorni_sadrzaj>
    <derivirana_varijabla naziv="DomainObject.Predmet.OstaliListNazivFormatedOIB_1">
      <item>SLAVKO SONNTAG, OIB 18123114161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JEKI-CO. d.o.o.</izvorni_sadrzaj>
    <derivirana_varijabla naziv="DomainObject.Predmet.ProtustrankaIDrugi_1">JEKI-CO.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JEKI-CO. d.o.o., OIB 85531185962, Metalčeva 3, 10000 Zagreb</izvorni_sadrzaj>
    <derivirana_varijabla naziv="DomainObject.Predmet.ProtustrankaIDrugiAdressOIB_1">JEKI-CO. d.o.o., OIB 85531185962, Metalčeva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JEKI-CO. d.o.o.</item>
      <item>SLAVKO SONNTAG</item>
    </izvorni_sadrzaj>
    <derivirana_varijabla naziv="DomainObject.Predmet.SudioniciListNaziv_1">
      <item>FINA Regionalni centar Zagreb</item>
      <item>JEKI-CO. d.o.o.</item>
      <item>SLAVKO SONNTAG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JEKI-CO. d.o.o., OIB 85531185962, Metalčeva 3,10000 Zagreb</item>
      <item>SLAVKO SONNTAG, OIB 18123114161, Ulica Vladimira Varićaka 18,10000 Zagreb</item>
    </izvorni_sadrzaj>
    <derivirana_varijabla naziv="DomainObject.Predmet.SudioniciListAdressOIB_1">
      <item>FINA Regionalni centar Zagreb, OIB 85821130368, Trg svibanjskih žrtava 1995. br. 1,10000 Zagreb</item>
      <item>JEKI-CO. d.o.o., OIB 85531185962, Metalčeva 3,10000 Zagreb</item>
      <item>SLAVKO SONNTAG, OIB 18123114161, Ulica Vladimira Varićaka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85531185962</item>
      <item>, OIB 18123114161</item>
    </izvorni_sadrzaj>
    <derivirana_varijabla naziv="DomainObject.Predmet.SudioniciListNazivOIB_1">
      <item>, OIB 85821130368</item>
      <item>, OIB 85531185962</item>
      <item>, OIB 18123114161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569</properties:Words>
  <properties:Characters>3076</properties:Characters>
  <properties:Lines>72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2017-05-24T10:00:00Z</dcterms:created>
  <dc:creator>gzubak</dc:creator>
  <cp:lastModifiedBy>Ivana Stampf</cp:lastModifiedBy>
  <cp:lastPrinted>2017-05-25T07:53:00Z</cp:lastPrinted>
  <dcterms:modified xmlns:xsi="http://www.w3.org/2001/XMLSchema-instance" xsi:type="dcterms:W3CDTF">2017-05-25T07:53:00Z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