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a9c0" w14:paraId="437a9c0" w:rsidRDefault="00312326" w:rsidR="00511649" w:rsidRPr="000D5756">
      <w:pPr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1502" w:rsidP="00ED7836" w:rsidR="00281502" w:rsidRPr="000D5756">
      <w:r w:rsidRPr="000D5756">
        <w:t>REPUBLIKA HRVATSKA</w:t>
      </w:r>
      <w:r w:rsidRPr="000D5756">
        <w:tab/>
      </w:r>
      <w:r w:rsidRPr="000D5756">
        <w:tab/>
      </w:r>
      <w:r w:rsidRPr="000D5756">
        <w:tab/>
      </w:r>
      <w:r w:rsidR="00511649" w:rsidRPr="000D5756">
        <w:tab/>
      </w:r>
    </w:p>
    <w:p w:rsidRDefault="00281502" w:rsidR="00281502" w:rsidRPr="000D5756">
      <w:r w:rsidRPr="000D5756">
        <w:t>TRGOVAČKI SUD U ZADRU</w:t>
      </w:r>
    </w:p>
    <w:p w:rsidRDefault="00133A00" w:rsidR="00133A00" w:rsidRPr="000D5756">
      <w:pPr>
        <w:rPr>
          <w:bCs/>
        </w:rPr>
      </w:pPr>
      <w:r w:rsidRPr="000D5756">
        <w:rPr>
          <w:bCs/>
        </w:rPr>
        <w:t>Ulica dr. Franje Tuđmana 35</w:t>
      </w:r>
    </w:p>
    <w:p w:rsidRDefault="00133A00" w:rsidR="00133A00" w:rsidRPr="000D5756">
      <w:pPr>
        <w:rPr>
          <w:bCs/>
        </w:rPr>
      </w:pPr>
      <w:r w:rsidRPr="000D5756">
        <w:rPr>
          <w:bCs/>
        </w:rPr>
        <w:t>23000 Zadar</w:t>
      </w:r>
    </w:p>
    <w:p w:rsidRDefault="00281502" w:rsidR="00281502" w:rsidRPr="000D5756"/>
    <w:p w:rsidRDefault="00281502" w:rsidR="00CA7947" w:rsidRPr="000D5756">
      <w:r w:rsidRPr="000D5756">
        <w:tab/>
      </w:r>
    </w:p>
    <w:p w:rsidRDefault="009D7B4C" w:rsidP="009D7B4C" w:rsidR="009D7B4C" w:rsidRPr="000D5756">
      <w:pPr>
        <w:jc w:val="center"/>
        <w:rPr>
          <w:bCs/>
        </w:rPr>
      </w:pPr>
      <w:r w:rsidRPr="000D5756">
        <w:rPr>
          <w:bCs/>
        </w:rPr>
        <w:t xml:space="preserve">R E P U B L I K A  H R V A T S K A </w:t>
      </w:r>
    </w:p>
    <w:p w:rsidRDefault="009D7B4C" w:rsidP="009D7B4C" w:rsidR="009D7B4C" w:rsidRPr="000D5756">
      <w:pPr>
        <w:rPr>
          <w:bCs/>
        </w:rPr>
      </w:pPr>
    </w:p>
    <w:p w:rsidRDefault="009D7B4C" w:rsidP="009D7B4C" w:rsidR="009D7B4C" w:rsidRPr="000D5756">
      <w:pPr>
        <w:jc w:val="center"/>
        <w:rPr>
          <w:bCs/>
        </w:rPr>
      </w:pPr>
      <w:r w:rsidRPr="000D5756">
        <w:rPr>
          <w:bCs/>
        </w:rPr>
        <w:t xml:space="preserve">Z A K LJ U Č A K </w:t>
      </w:r>
    </w:p>
    <w:p w:rsidRDefault="009D7B4C" w:rsidP="009D7B4C" w:rsidR="009D7B4C" w:rsidRPr="000D5756">
      <w:pPr>
        <w:jc w:val="center"/>
      </w:pPr>
    </w:p>
    <w:p w:rsidRDefault="009D7B4C" w:rsidP="005F5A1A" w:rsidR="009D7B4C" w:rsidRPr="000D5756">
      <w:pPr>
        <w:jc w:val="both"/>
      </w:pPr>
      <w:r w:rsidRPr="000D5756">
        <w:t xml:space="preserve">        Trgovački sud u Zadru, po sutkinji Ani Markač, u stečajnom postupku nad stečajnim dužnikom </w:t>
      </w:r>
      <w:r w:rsidR="004175ED" w:rsidRPr="000D5756">
        <w:rPr>
          <w:rFonts w:cstheme="majorBidi" w:hAnsiTheme="majorBidi" w:asciiTheme="majorBidi"/>
        </w:rPr>
        <w:t xml:space="preserve">KOKIĆ P.G.M. d.o.o. u stečaju, Šibenik, </w:t>
      </w:r>
      <w:proofErr w:type="spellStart"/>
      <w:r w:rsidR="004175ED" w:rsidRPr="000D5756">
        <w:rPr>
          <w:rFonts w:cstheme="majorBidi" w:hAnsiTheme="majorBidi" w:asciiTheme="majorBidi"/>
        </w:rPr>
        <w:t>Prokljanska</w:t>
      </w:r>
      <w:proofErr w:type="spellEnd"/>
      <w:r w:rsidR="004175ED" w:rsidRPr="000D5756">
        <w:rPr>
          <w:rFonts w:cstheme="majorBidi" w:hAnsiTheme="majorBidi" w:asciiTheme="majorBidi"/>
        </w:rPr>
        <w:t xml:space="preserve"> </w:t>
      </w:r>
      <w:proofErr w:type="spellStart"/>
      <w:r w:rsidR="004175ED" w:rsidRPr="000D5756">
        <w:rPr>
          <w:rFonts w:cstheme="majorBidi" w:hAnsiTheme="majorBidi" w:asciiTheme="majorBidi"/>
        </w:rPr>
        <w:t>bb</w:t>
      </w:r>
      <w:proofErr w:type="spellEnd"/>
      <w:r w:rsidR="004175ED" w:rsidRPr="000D5756">
        <w:rPr>
          <w:rFonts w:cstheme="majorBidi" w:hAnsiTheme="majorBidi" w:asciiTheme="majorBidi"/>
        </w:rPr>
        <w:t>, OIB: 74056027183, zastupan po stečajnom upravitelju Ivici Matasu,</w:t>
      </w:r>
      <w:r w:rsidRPr="000D5756">
        <w:t xml:space="preserve"> </w:t>
      </w:r>
      <w:r w:rsidR="000D5756">
        <w:t>9. ožujka 2018.</w:t>
      </w:r>
    </w:p>
    <w:p w:rsidRDefault="004175ED" w:rsidP="009D7B4C" w:rsidR="004175ED" w:rsidRPr="000D5756">
      <w:pPr>
        <w:jc w:val="center"/>
        <w:rPr>
          <w:bCs/>
        </w:rPr>
      </w:pPr>
    </w:p>
    <w:p w:rsidRDefault="009D7B4C" w:rsidP="009D7B4C" w:rsidR="009D7B4C" w:rsidRPr="000D5756">
      <w:pPr>
        <w:jc w:val="center"/>
        <w:rPr>
          <w:bCs/>
        </w:rPr>
      </w:pPr>
      <w:r w:rsidRPr="000D5756">
        <w:rPr>
          <w:bCs/>
        </w:rPr>
        <w:t xml:space="preserve">z a k </w:t>
      </w:r>
      <w:proofErr w:type="spellStart"/>
      <w:r w:rsidRPr="000D5756">
        <w:rPr>
          <w:bCs/>
        </w:rPr>
        <w:t>lj</w:t>
      </w:r>
      <w:proofErr w:type="spellEnd"/>
      <w:r w:rsidRPr="000D5756">
        <w:rPr>
          <w:bCs/>
        </w:rPr>
        <w:t xml:space="preserve"> u č i o  j e </w:t>
      </w:r>
    </w:p>
    <w:p w:rsidRDefault="009D7B4C" w:rsidP="009D7B4C" w:rsidR="009D7B4C" w:rsidRPr="000D5756">
      <w:pPr>
        <w:rPr>
          <w:sz w:val="28"/>
          <w:szCs w:val="28"/>
        </w:rPr>
      </w:pPr>
    </w:p>
    <w:p w:rsidRDefault="009D7B4C" w:rsidP="005F5A1A" w:rsidR="000D5756">
      <w:pPr>
        <w:ind w:firstLine="708"/>
        <w:jc w:val="both"/>
      </w:pPr>
      <w:r w:rsidRPr="000D5756">
        <w:t xml:space="preserve">Nalaže se </w:t>
      </w:r>
      <w:r w:rsidR="000D5756">
        <w:t>Financijskoj agenciji</w:t>
      </w:r>
      <w:r w:rsidR="004175ED" w:rsidRPr="000D5756">
        <w:t xml:space="preserve"> </w:t>
      </w:r>
      <w:r w:rsidR="00742B17" w:rsidRPr="000D5756">
        <w:t>da u roku</w:t>
      </w:r>
      <w:r w:rsidRPr="000D5756">
        <w:t xml:space="preserve"> </w:t>
      </w:r>
      <w:r w:rsidR="005F5A1A" w:rsidRPr="000D5756">
        <w:t xml:space="preserve">3 (tri) dana </w:t>
      </w:r>
      <w:r w:rsidRPr="000D5756">
        <w:t xml:space="preserve">od dana primitka ovog </w:t>
      </w:r>
      <w:r w:rsidR="000D5756">
        <w:t>z</w:t>
      </w:r>
      <w:r w:rsidR="00515792" w:rsidRPr="000D5756">
        <w:t xml:space="preserve">aključka </w:t>
      </w:r>
      <w:r w:rsidR="000D5756">
        <w:t xml:space="preserve">ovom sudu dostavi podatke o poduzetim radnjama u spisu Trgovačkog suda u Zadru gornjeg poslovnog broja. </w:t>
      </w:r>
    </w:p>
    <w:p w:rsidRDefault="005F5A1A" w:rsidP="004175ED" w:rsidR="005F5A1A" w:rsidRPr="000D5756">
      <w:pPr>
        <w:jc w:val="both"/>
      </w:pPr>
    </w:p>
    <w:p w:rsidRDefault="009D7B4C" w:rsidP="005F5A1A" w:rsidR="009D7B4C" w:rsidRPr="000D5756">
      <w:pPr>
        <w:jc w:val="center"/>
      </w:pPr>
      <w:r w:rsidRPr="000D5756">
        <w:t>U Zadru</w:t>
      </w:r>
      <w:r w:rsidR="00E25F1C" w:rsidRPr="000D5756">
        <w:t xml:space="preserve"> </w:t>
      </w:r>
      <w:r w:rsidR="000D5756">
        <w:t>9. ožujka 2018.</w:t>
      </w:r>
    </w:p>
    <w:p w:rsidRDefault="009D7B4C" w:rsidP="009D7B4C" w:rsidR="009D7B4C" w:rsidRPr="000D5756">
      <w:pPr>
        <w:jc w:val="center"/>
      </w:pPr>
    </w:p>
    <w:p w:rsidRDefault="009D7B4C" w:rsidP="009D7B4C" w:rsidR="009D7B4C" w:rsidRPr="000D5756">
      <w:pPr>
        <w:spacing w:lineRule="atLeast" w:line="240"/>
        <w:rPr>
          <w:rFonts w:eastAsia="Calibri"/>
          <w:lang w:eastAsia="en-US"/>
        </w:rPr>
      </w:pPr>
    </w:p>
    <w:p w:rsidRDefault="009D7B4C" w:rsidP="009D7B4C" w:rsidR="009D7B4C" w:rsidRPr="000D5756">
      <w:pPr>
        <w:spacing w:lineRule="atLeast" w:line="240"/>
        <w:rPr>
          <w:rFonts w:eastAsia="Calibri"/>
          <w:lang w:eastAsia="en-US"/>
        </w:rPr>
      </w:pPr>
    </w:p>
    <w:p w:rsidRDefault="00312326" w:rsidP="00312326" w:rsidR="00312326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312326" w:rsidP="00312326" w:rsidR="0031232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9D7B4C" w:rsidP="002944C4" w:rsidR="009D7B4C" w:rsidRPr="000D5756">
      <w:pPr>
        <w:spacing w:lineRule="atLeast" w:line="240"/>
        <w:ind w:firstLine="708"/>
        <w:jc w:val="right"/>
        <w:rPr>
          <w:rFonts w:eastAsia="Calibri"/>
          <w:lang w:eastAsia="en-US"/>
        </w:rPr>
      </w:pPr>
    </w:p>
    <w:p w:rsidRDefault="009D7B4C" w:rsidP="002944C4" w:rsidR="009D7B4C" w:rsidRPr="000D5756">
      <w:pPr>
        <w:spacing w:lineRule="atLeast" w:line="240"/>
        <w:jc w:val="right"/>
        <w:rPr>
          <w:rFonts w:eastAsia="Calibri"/>
          <w:lang w:eastAsia="en-US"/>
        </w:rPr>
      </w:pPr>
    </w:p>
    <w:p w:rsidRDefault="009D7B4C" w:rsidP="009D7B4C" w:rsidR="009D7B4C" w:rsidRPr="000D5756">
      <w:pPr>
        <w:spacing w:lineRule="atLeast" w:line="240"/>
      </w:pPr>
      <w:r w:rsidRPr="000D5756">
        <w:rPr>
          <w:rFonts w:eastAsia="Calibri"/>
          <w:lang w:eastAsia="en-US"/>
        </w:rPr>
        <w:t xml:space="preserve">  </w:t>
      </w:r>
      <w:r w:rsidRPr="000D5756">
        <w:t xml:space="preserve">     </w:t>
      </w:r>
    </w:p>
    <w:p w:rsidRDefault="009D7B4C" w:rsidP="009D7B4C" w:rsidR="009D7B4C" w:rsidRPr="000D5756">
      <w:r w:rsidRPr="000D5756">
        <w:t xml:space="preserve">POUKA O PRAVNOM LIJEKU: </w:t>
      </w:r>
    </w:p>
    <w:p w:rsidRDefault="009D7B4C" w:rsidP="002944C4" w:rsidR="001A34CF" w:rsidRPr="000D5756">
      <w:r w:rsidRPr="000D5756">
        <w:t>Protiv ovog zaključka nije dopuštena žalba.(čl. 11. st. 9. Stečajnog zakona).</w:t>
      </w:r>
    </w:p>
    <w:p w:rsidRDefault="001A34CF" w:rsidP="009D7B4C" w:rsidR="001A34CF" w:rsidRPr="000D5756"/>
    <w:p w:rsidRDefault="006A1596" w:rsidP="009D7B4C" w:rsidR="006A1596" w:rsidRPr="000D5756"/>
    <w:p w:rsidRDefault="006A1596" w:rsidP="009D7B4C" w:rsidR="006A1596" w:rsidRPr="000D5756"/>
    <w:p w:rsidRDefault="006A1596" w:rsidP="009D7B4C" w:rsidR="006A1596" w:rsidRPr="000D5756"/>
    <w:p w:rsidRDefault="009D7B4C" w:rsidP="009D7B4C" w:rsidR="009D7B4C" w:rsidRPr="000D5756">
      <w:r w:rsidRPr="000D5756">
        <w:t>DNA:</w:t>
      </w:r>
    </w:p>
    <w:p w:rsidRDefault="000D5756" w:rsidP="000D5756" w:rsidR="00AC2260" w:rsidRPr="000D5756">
      <w:pPr>
        <w:pStyle w:val="Odlomakpopisa"/>
        <w:numPr>
          <w:ilvl w:val="0"/>
          <w:numId w:val="5"/>
        </w:numPr>
      </w:pPr>
      <w:r>
        <w:t>Fina RC Split – putem e-Oglasna ploča sudova</w:t>
      </w:r>
    </w:p>
    <w:p w:rsidRDefault="009D7B4C" w:rsidP="009D7B4C" w:rsidR="009D7B4C" w:rsidRPr="000D5756"/>
    <w:p w:rsidRDefault="00DB2F1B" w:rsidP="00745B54" w:rsidR="00DB2F1B" w:rsidRPr="000D5756">
      <w:pPr>
        <w:jc w:val="center"/>
      </w:pPr>
    </w:p>
    <w:p w:rsidRDefault="00281502" w:rsidP="00281502" w:rsidR="00281502" w:rsidRPr="000D5756"/>
    <w:sectPr w:rsidR="00281502" w:rsidRPr="000D575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2D8" w:rsidP="00ED7836" w:rsidR="004A42D8">
      <w:r>
        <w:separator/>
      </w:r>
    </w:p>
  </w:endnote>
  <w:endnote w:id="0" w:type="continuationSeparator">
    <w:p w:rsidRDefault="004A42D8" w:rsidP="00ED7836" w:rsidR="004A4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2D8" w:rsidP="00ED7836" w:rsidR="004A42D8">
      <w:r>
        <w:separator/>
      </w:r>
    </w:p>
  </w:footnote>
  <w:footnote w:id="0" w:type="continuationSeparator">
    <w:p w:rsidRDefault="004A42D8" w:rsidP="00ED7836" w:rsidR="004A4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836" w:rsidP="009D7B4C" w:rsidR="00ED7836" w:rsidRPr="00EF4549">
    <w:pPr>
      <w:jc w:val="right"/>
      <w:rPr>
        <w:bCs/>
        <w:sz w:val="22"/>
        <w:szCs w:val="22"/>
      </w:rPr>
    </w:pPr>
    <w:r w:rsidRPr="00EF4549">
      <w:rPr>
        <w:b/>
        <w:sz w:val="22"/>
        <w:szCs w:val="22"/>
      </w:rPr>
      <w:t xml:space="preserve">                    </w:t>
    </w:r>
    <w:r w:rsidR="00100424" w:rsidRPr="00EF4549">
      <w:rPr>
        <w:bCs/>
        <w:sz w:val="22"/>
        <w:szCs w:val="22"/>
      </w:rPr>
      <w:t>Posl</w:t>
    </w:r>
    <w:r w:rsidR="000D5756">
      <w:rPr>
        <w:bCs/>
        <w:sz w:val="22"/>
        <w:szCs w:val="22"/>
      </w:rPr>
      <w:t>ovni broj</w:t>
    </w:r>
    <w:r w:rsidR="00100424" w:rsidRPr="00EF4549">
      <w:rPr>
        <w:bCs/>
        <w:sz w:val="22"/>
        <w:szCs w:val="22"/>
      </w:rPr>
      <w:t xml:space="preserve"> 2</w:t>
    </w:r>
    <w:r w:rsidR="009D7B4C">
      <w:rPr>
        <w:bCs/>
        <w:sz w:val="22"/>
        <w:szCs w:val="22"/>
      </w:rPr>
      <w:t xml:space="preserve"> St-</w:t>
    </w:r>
    <w:r w:rsidR="004175ED">
      <w:rPr>
        <w:bCs/>
        <w:sz w:val="22"/>
        <w:szCs w:val="22"/>
      </w:rPr>
      <w:t>73</w:t>
    </w:r>
    <w:r w:rsidRPr="00EF4549">
      <w:rPr>
        <w:bCs/>
        <w:sz w:val="22"/>
        <w:szCs w:val="22"/>
      </w:rPr>
      <w:t>/</w:t>
    </w:r>
    <w:r w:rsidR="000D5756">
      <w:rPr>
        <w:bCs/>
        <w:sz w:val="22"/>
        <w:szCs w:val="22"/>
      </w:rPr>
      <w:t>20</w:t>
    </w:r>
    <w:r w:rsidRPr="00EF4549">
      <w:rPr>
        <w:bCs/>
        <w:sz w:val="22"/>
        <w:szCs w:val="22"/>
      </w:rPr>
      <w:t>1</w:t>
    </w:r>
    <w:r w:rsidR="004175ED">
      <w:rPr>
        <w:bCs/>
        <w:sz w:val="22"/>
        <w:szCs w:val="22"/>
      </w:rPr>
      <w:t>5</w:t>
    </w:r>
    <w:r w:rsidR="005F5A1A">
      <w:rPr>
        <w:bCs/>
        <w:sz w:val="22"/>
        <w:szCs w:val="22"/>
      </w:rPr>
      <w:t>-</w:t>
    </w:r>
    <w:r w:rsidR="000D5756">
      <w:rPr>
        <w:bCs/>
        <w:sz w:val="22"/>
        <w:szCs w:val="22"/>
      </w:rPr>
      <w:t>92</w:t>
    </w:r>
  </w:p>
  <w:p w:rsidRDefault="00ED7836" w:rsidR="00ED78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B7D076E"/>
    <w:multiLevelType w:val="hybridMultilevel"/>
    <w:tmpl w:val="1A601398"/>
    <w:lvl w:tplc="0966046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C2890"/>
    <w:rsid w:val="000D5756"/>
    <w:rsid w:val="000E5135"/>
    <w:rsid w:val="00100424"/>
    <w:rsid w:val="00133A00"/>
    <w:rsid w:val="0017081E"/>
    <w:rsid w:val="001A34CF"/>
    <w:rsid w:val="00202EB3"/>
    <w:rsid w:val="00281502"/>
    <w:rsid w:val="0028366F"/>
    <w:rsid w:val="002944C4"/>
    <w:rsid w:val="002D0398"/>
    <w:rsid w:val="002E3DB8"/>
    <w:rsid w:val="00312326"/>
    <w:rsid w:val="00331A07"/>
    <w:rsid w:val="00387627"/>
    <w:rsid w:val="004079EB"/>
    <w:rsid w:val="004175ED"/>
    <w:rsid w:val="00460931"/>
    <w:rsid w:val="004A42D8"/>
    <w:rsid w:val="004E4AC5"/>
    <w:rsid w:val="00511649"/>
    <w:rsid w:val="00515792"/>
    <w:rsid w:val="0054156D"/>
    <w:rsid w:val="005626FA"/>
    <w:rsid w:val="00566D39"/>
    <w:rsid w:val="005F5A1A"/>
    <w:rsid w:val="006A1596"/>
    <w:rsid w:val="006F427B"/>
    <w:rsid w:val="00742B17"/>
    <w:rsid w:val="007459D7"/>
    <w:rsid w:val="00745B54"/>
    <w:rsid w:val="00826556"/>
    <w:rsid w:val="008E0DE8"/>
    <w:rsid w:val="009125D9"/>
    <w:rsid w:val="00974B89"/>
    <w:rsid w:val="009D7B4C"/>
    <w:rsid w:val="009E3603"/>
    <w:rsid w:val="00A00E94"/>
    <w:rsid w:val="00A241EB"/>
    <w:rsid w:val="00A92DCF"/>
    <w:rsid w:val="00AC2260"/>
    <w:rsid w:val="00B355AE"/>
    <w:rsid w:val="00B8044A"/>
    <w:rsid w:val="00C43AB2"/>
    <w:rsid w:val="00CA7947"/>
    <w:rsid w:val="00DB2F1B"/>
    <w:rsid w:val="00E0437B"/>
    <w:rsid w:val="00E25F1C"/>
    <w:rsid w:val="00E8641C"/>
    <w:rsid w:val="00E8758E"/>
    <w:rsid w:val="00E920E6"/>
    <w:rsid w:val="00E9641F"/>
    <w:rsid w:val="00ED0E04"/>
    <w:rsid w:val="00ED7836"/>
    <w:rsid w:val="00EF3728"/>
    <w:rsid w:val="00EF4549"/>
    <w:rsid w:val="00FA55A4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D7836"/>
    <w:rPr>
      <w:sz w:val="24"/>
      <w:szCs w:val="24"/>
    </w:rPr>
  </w:style>
  <w:style w:styleId="Podnoje" w:type="paragraph">
    <w:name w:val="footer"/>
    <w:basedOn w:val="Normal"/>
    <w:link w:val="PodnojeChar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D78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D57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D7836"/>
    <w:rPr>
      <w:sz w:val="24"/>
      <w:szCs w:val="24"/>
    </w:rPr>
  </w:style>
  <w:style w:styleId="Podnoje" w:type="paragraph">
    <w:name w:val="footer"/>
    <w:basedOn w:val="Normal"/>
    <w:link w:val="PodnojeChar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D78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D57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960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66414-36F7-44BF-A686-A862B205D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682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2018-03-09T09:33:00Z</dcterms:created>
  <dc:creator>Administrator</dc:creator>
  <cp:lastModifiedBy>Martina Kalmeta</cp:lastModifiedBy>
  <cp:lastPrinted>2018-03-09T09:32:00Z</cp:lastPrinted>
  <dcterms:modified xmlns:xsi="http://www.w3.org/2001/XMLSchema-instance" xsi:type="dcterms:W3CDTF">2018-03-09T10:31:00Z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(St-73-15 zaključak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