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2ec86" w14:paraId="8a2ec86" w:rsidRDefault="003B3ECB" w:rsidR="00830AA1" w:rsidRPr="007C5A21">
      <w:pPr>
        <w:overflowPunct w:val="false"/>
        <w:autoSpaceDE w:val="false"/>
        <w:autoSpaceDN w:val="false"/>
        <w:adjustRightInd w:val="false"/>
        <w:jc w:val="both"/>
        <w15:collapsed w:val="false"/>
        <w:rPr>
          <w:lang w:val="hr-HR"/>
        </w:rPr>
      </w:pPr>
      <w:r w:rsidRPr="007C5A21">
        <w:rPr>
          <w:noProof/>
          <w:sz w:val="20"/>
          <w:szCs w:val="20"/>
          <w:lang w:eastAsia="hr-HR"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713740</wp:posOffset>
            </wp:positionH>
            <wp:positionV relativeFrom="paragraph">
              <wp:posOffset>114300</wp:posOffset>
            </wp:positionV>
            <wp:extent cy="650240" cx="523240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752C6" w:rsidRPr="007C5A21">
        <w:rPr>
          <w:lang w:val="hr-HR"/>
        </w:rPr>
        <w:t xml:space="preserve"> </w:t>
      </w:r>
    </w:p>
    <w:p w:rsidRDefault="003B3ECB" w:rsidP="007C5A21" w:rsidR="003B3ECB" w:rsidRPr="007C5A21">
      <w:pPr>
        <w:spacing w:lineRule="auto" w:line="276"/>
        <w:ind w:firstLine="708"/>
        <w:jc w:val="both"/>
        <w:rPr>
          <w:bCs/>
          <w:sz w:val="20"/>
          <w:szCs w:val="20"/>
          <w:lang w:val="hr-HR"/>
        </w:rPr>
      </w:pPr>
      <w:r w:rsidRPr="007C5A21">
        <w:rPr>
          <w:bCs/>
          <w:sz w:val="20"/>
          <w:szCs w:val="20"/>
          <w:lang w:val="hr-HR"/>
        </w:rPr>
        <w:br w:clear="all" w:type="textWrapping"/>
        <w:t xml:space="preserve"> </w:t>
      </w:r>
    </w:p>
    <w:p w:rsidRDefault="007C5A21" w:rsidP="007C5A21" w:rsidR="003B3ECB" w:rsidRPr="007C5A21">
      <w:pPr>
        <w:jc w:val="both"/>
        <w:rPr>
          <w:bCs/>
          <w:sz w:val="20"/>
          <w:szCs w:val="20"/>
          <w:lang w:val="hr-HR"/>
        </w:rPr>
      </w:pPr>
      <w:r w:rsidRPr="007C5A21">
        <w:rPr>
          <w:rFonts w:eastAsia="MS Mincho"/>
          <w:bCs/>
          <w:lang w:val="hr-HR"/>
        </w:rPr>
        <w:t xml:space="preserve">   </w:t>
      </w:r>
      <w:r w:rsidR="003B3ECB" w:rsidRPr="007C5A21">
        <w:rPr>
          <w:rFonts w:eastAsia="MS Mincho"/>
          <w:bCs/>
          <w:lang w:val="hr-HR"/>
        </w:rPr>
        <w:t>REPUBLIKA HRVATSKA</w:t>
      </w:r>
    </w:p>
    <w:p w:rsidRDefault="003B3ECB" w:rsidP="007C5A21" w:rsidR="003B3ECB" w:rsidRPr="007C5A21">
      <w:pPr>
        <w:jc w:val="both"/>
        <w:rPr>
          <w:bCs/>
          <w:sz w:val="20"/>
          <w:szCs w:val="20"/>
          <w:lang w:val="hr-HR"/>
        </w:rPr>
      </w:pPr>
      <w:r w:rsidRPr="007C5A21">
        <w:rPr>
          <w:rFonts w:eastAsia="MS Mincho"/>
          <w:bCs/>
          <w:lang w:val="hr-HR"/>
        </w:rPr>
        <w:t>TRGOVAČKI SUD U RIJECI</w:t>
      </w:r>
    </w:p>
    <w:p w:rsidRDefault="003B3ECB" w:rsidP="007C5A21" w:rsidR="003B3ECB" w:rsidRPr="007C5A21">
      <w:pPr>
        <w:jc w:val="both"/>
        <w:rPr>
          <w:bCs/>
          <w:sz w:val="20"/>
          <w:szCs w:val="20"/>
          <w:lang w:val="hr-HR"/>
        </w:rPr>
      </w:pPr>
      <w:r w:rsidRPr="007C5A21">
        <w:rPr>
          <w:rFonts w:eastAsia="MS Mincho"/>
          <w:bCs/>
          <w:lang w:val="hr-HR"/>
        </w:rPr>
        <w:t xml:space="preserve">      Rijeka, Zadarska 1 i 3</w:t>
      </w:r>
      <w:r w:rsidR="00BC65C9" w:rsidRPr="00BC65C9">
        <w:t xml:space="preserve"> </w:t>
      </w:r>
      <w:r w:rsidR="00BC65C9">
        <w:tab/>
      </w:r>
      <w:r w:rsidR="00BC65C9">
        <w:tab/>
      </w:r>
      <w:r w:rsidR="00BC65C9">
        <w:tab/>
      </w:r>
      <w:r w:rsidR="00BC65C9">
        <w:tab/>
      </w:r>
      <w:r w:rsidR="00BC65C9">
        <w:tab/>
      </w:r>
      <w:proofErr w:type="spellStart"/>
      <w:r w:rsidR="00BC65C9" w:rsidRPr="00386B6F">
        <w:t>Posl</w:t>
      </w:r>
      <w:r w:rsidR="00BC65C9">
        <w:t>ovni</w:t>
      </w:r>
      <w:proofErr w:type="spellEnd"/>
      <w:r w:rsidR="00BC65C9">
        <w:t xml:space="preserve"> </w:t>
      </w:r>
      <w:proofErr w:type="spellStart"/>
      <w:r w:rsidR="00BC65C9">
        <w:t>broj</w:t>
      </w:r>
      <w:proofErr w:type="spellEnd"/>
      <w:r w:rsidR="00BC65C9">
        <w:t xml:space="preserve"> </w:t>
      </w:r>
      <w:r w:rsidR="00BC65C9" w:rsidRPr="008177C3">
        <w:t>7 St-</w:t>
      </w:r>
      <w:r w:rsidR="00BC65C9">
        <w:t>73/2017</w:t>
      </w:r>
      <w:r w:rsidR="00BC65C9" w:rsidRPr="008177C3">
        <w:t>-</w:t>
      </w:r>
      <w:r w:rsidR="00BC65C9">
        <w:t>57</w:t>
      </w:r>
    </w:p>
    <w:p w:rsidRDefault="00E76BF1" w:rsidR="00E76BF1" w:rsidRPr="007C5A21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E76BF1" w:rsidR="00E76BF1" w:rsidRPr="007C5A21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830AA1" w:rsidP="00830AA1" w:rsidR="00F56277" w:rsidRPr="007C5A21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7C5A21">
        <w:rPr>
          <w:lang w:val="hr-HR"/>
        </w:rPr>
        <w:t>R E P U B L I K A   H R V A T S K A</w:t>
      </w:r>
    </w:p>
    <w:p w:rsidRDefault="0013302D" w:rsidP="00F56277" w:rsidR="0013302D" w:rsidRPr="007C5A21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9C1EAA" w:rsidP="00F56277" w:rsidR="009C1EAA" w:rsidRPr="007C5A21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7C5A21">
        <w:rPr>
          <w:bCs/>
          <w:lang w:val="hr-HR"/>
        </w:rPr>
        <w:t>R J E Š E N J E</w:t>
      </w:r>
    </w:p>
    <w:p w:rsidRDefault="005C5CEC" w:rsidR="005C5CEC" w:rsidRPr="007C5A21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5C5CEC" w:rsidP="004D179D" w:rsidR="004D179D" w:rsidRPr="007C5A21">
      <w:pPr>
        <w:jc w:val="center"/>
        <w:rPr>
          <w:lang w:val="hr-HR"/>
        </w:rPr>
      </w:pPr>
      <w:r w:rsidRPr="007C5A21">
        <w:rPr>
          <w:lang w:val="hr-HR"/>
        </w:rPr>
        <w:tab/>
      </w:r>
    </w:p>
    <w:p w:rsidRDefault="008177C3" w:rsidP="001F554C" w:rsidR="004D179D" w:rsidRPr="007C5A21">
      <w:pPr>
        <w:ind w:firstLine="708"/>
        <w:jc w:val="both"/>
        <w:rPr>
          <w:lang w:val="hr-HR"/>
        </w:rPr>
      </w:pPr>
      <w:r w:rsidRPr="007C5A21">
        <w:rPr>
          <w:lang w:val="hr-HR"/>
        </w:rPr>
        <w:t xml:space="preserve">Trgovački sud u Rijeci, po </w:t>
      </w:r>
      <w:proofErr w:type="spellStart"/>
      <w:r w:rsidRPr="007C5A21">
        <w:rPr>
          <w:lang w:val="hr-HR"/>
        </w:rPr>
        <w:t>Liljani</w:t>
      </w:r>
      <w:proofErr w:type="spellEnd"/>
      <w:r w:rsidRPr="007C5A21">
        <w:rPr>
          <w:lang w:val="hr-HR"/>
        </w:rPr>
        <w:t xml:space="preserve"> Ugrin, stečajnom sucu u predmetu provođenja stečajnog postupka nad dužnikom </w:t>
      </w:r>
      <w:r w:rsidR="00F82777" w:rsidRPr="007C5A21">
        <w:rPr>
          <w:lang w:val="hr-HR"/>
        </w:rPr>
        <w:t xml:space="preserve">K-H-P društvo s ograničenom odgovornošću za građevinarstvo i posredovanje u stečaju Rijeka, Nova </w:t>
      </w:r>
      <w:proofErr w:type="spellStart"/>
      <w:r w:rsidR="00F82777" w:rsidRPr="007C5A21">
        <w:rPr>
          <w:lang w:val="hr-HR"/>
        </w:rPr>
        <w:t>Ciottina</w:t>
      </w:r>
      <w:proofErr w:type="spellEnd"/>
      <w:r w:rsidR="00F82777" w:rsidRPr="007C5A21">
        <w:rPr>
          <w:lang w:val="hr-HR"/>
        </w:rPr>
        <w:t xml:space="preserve"> 1 (MBS 040220279 – OIB 94910551143)</w:t>
      </w:r>
      <w:r w:rsidR="007C5A21">
        <w:rPr>
          <w:lang w:val="hr-HR"/>
        </w:rPr>
        <w:t>,</w:t>
      </w:r>
      <w:r w:rsidRPr="007C5A21">
        <w:rPr>
          <w:lang w:val="hr-HR"/>
        </w:rPr>
        <w:t xml:space="preserve"> dana</w:t>
      </w:r>
      <w:r w:rsidR="004D179D" w:rsidRPr="007C5A21">
        <w:rPr>
          <w:lang w:val="hr-HR"/>
        </w:rPr>
        <w:t xml:space="preserve"> </w:t>
      </w:r>
      <w:r w:rsidR="007C5A21">
        <w:rPr>
          <w:lang w:val="hr-HR"/>
        </w:rPr>
        <w:t>3</w:t>
      </w:r>
      <w:r w:rsidR="00630646" w:rsidRPr="007C5A21">
        <w:rPr>
          <w:lang w:val="hr-HR"/>
        </w:rPr>
        <w:t xml:space="preserve">. </w:t>
      </w:r>
      <w:r w:rsidR="00F82777" w:rsidRPr="007C5A21">
        <w:rPr>
          <w:lang w:val="hr-HR"/>
        </w:rPr>
        <w:t xml:space="preserve">kolovoza </w:t>
      </w:r>
      <w:r w:rsidR="004D179D" w:rsidRPr="007C5A21">
        <w:rPr>
          <w:lang w:val="hr-HR"/>
        </w:rPr>
        <w:t>201</w:t>
      </w:r>
      <w:r w:rsidR="00F82777" w:rsidRPr="007C5A21">
        <w:rPr>
          <w:lang w:val="hr-HR"/>
        </w:rPr>
        <w:t>8</w:t>
      </w:r>
      <w:r w:rsidR="004D179D" w:rsidRPr="007C5A21">
        <w:rPr>
          <w:lang w:val="hr-HR"/>
        </w:rPr>
        <w:t xml:space="preserve">. </w:t>
      </w:r>
    </w:p>
    <w:p w:rsidRDefault="0013302D" w:rsidP="009C1EAA" w:rsidR="0013302D" w:rsidRPr="007C5A21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4F3599" w:rsidP="009C1EAA" w:rsidR="004F3599" w:rsidRPr="007C5A21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9C1EAA" w:rsidP="009C1EAA" w:rsidR="009C1EAA" w:rsidRPr="007C5A21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7C5A21">
        <w:rPr>
          <w:bCs/>
          <w:lang w:val="hr-HR"/>
        </w:rPr>
        <w:t xml:space="preserve">r i j e š i o    j e </w:t>
      </w:r>
    </w:p>
    <w:p w:rsidRDefault="004F3599" w:rsidP="009C1EAA" w:rsidR="004F3599" w:rsidRPr="007C5A21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13302D" w:rsidR="0013302D" w:rsidRPr="007C5A21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9C1EAA" w:rsidP="008177C3" w:rsidR="00191F73" w:rsidRPr="007C5A21">
      <w:pPr>
        <w:jc w:val="both"/>
        <w:rPr>
          <w:lang w:val="hr-HR"/>
        </w:rPr>
      </w:pPr>
      <w:r w:rsidRPr="007C5A21">
        <w:rPr>
          <w:bCs/>
          <w:lang w:val="hr-HR"/>
        </w:rPr>
        <w:tab/>
      </w:r>
      <w:r w:rsidR="00386B6F" w:rsidRPr="007C5A21">
        <w:rPr>
          <w:bCs/>
          <w:lang w:val="hr-HR"/>
        </w:rPr>
        <w:t>S</w:t>
      </w:r>
      <w:r w:rsidRPr="007C5A21">
        <w:rPr>
          <w:bCs/>
          <w:lang w:val="hr-HR"/>
        </w:rPr>
        <w:t>tečajno</w:t>
      </w:r>
      <w:r w:rsidR="00F82777" w:rsidRPr="007C5A21">
        <w:rPr>
          <w:bCs/>
          <w:lang w:val="hr-HR"/>
        </w:rPr>
        <w:t>j</w:t>
      </w:r>
      <w:r w:rsidRPr="007C5A21">
        <w:rPr>
          <w:bCs/>
          <w:lang w:val="hr-HR"/>
        </w:rPr>
        <w:t xml:space="preserve"> upravitelj</w:t>
      </w:r>
      <w:r w:rsidR="00F82777" w:rsidRPr="007C5A21">
        <w:rPr>
          <w:bCs/>
          <w:lang w:val="hr-HR"/>
        </w:rPr>
        <w:t>ici Ani Glavan Dukić (OIB 32609326349)</w:t>
      </w:r>
      <w:r w:rsidR="007C5A21">
        <w:rPr>
          <w:bCs/>
          <w:lang w:val="hr-HR"/>
        </w:rPr>
        <w:t>,</w:t>
      </w:r>
      <w:r w:rsidR="00F82777" w:rsidRPr="007C5A21">
        <w:rPr>
          <w:bCs/>
          <w:lang w:val="hr-HR"/>
        </w:rPr>
        <w:t xml:space="preserve"> </w:t>
      </w:r>
      <w:proofErr w:type="spellStart"/>
      <w:r w:rsidR="00F82777" w:rsidRPr="007C5A21">
        <w:rPr>
          <w:bCs/>
          <w:lang w:val="hr-HR"/>
        </w:rPr>
        <w:t>Brca</w:t>
      </w:r>
      <w:proofErr w:type="spellEnd"/>
      <w:r w:rsidR="00F82777" w:rsidRPr="007C5A21">
        <w:rPr>
          <w:bCs/>
          <w:lang w:val="hr-HR"/>
        </w:rPr>
        <w:t xml:space="preserve"> 18, Rijeka</w:t>
      </w:r>
      <w:r w:rsidR="00630646" w:rsidRPr="007C5A21">
        <w:rPr>
          <w:bCs/>
          <w:lang w:val="hr-HR"/>
        </w:rPr>
        <w:t xml:space="preserve"> </w:t>
      </w:r>
      <w:r w:rsidR="0015229D" w:rsidRPr="007C5A21">
        <w:rPr>
          <w:bCs/>
          <w:lang w:val="hr-HR"/>
        </w:rPr>
        <w:t xml:space="preserve">određuje </w:t>
      </w:r>
      <w:r w:rsidR="0015229D" w:rsidRPr="007C5A21">
        <w:rPr>
          <w:lang w:val="hr-HR"/>
        </w:rPr>
        <w:t xml:space="preserve">se konačna nagrada za rad u iznosu od </w:t>
      </w:r>
      <w:r w:rsidR="00F82777" w:rsidRPr="007C5A21">
        <w:rPr>
          <w:lang w:val="hr-HR"/>
        </w:rPr>
        <w:t xml:space="preserve">20.000,00 </w:t>
      </w:r>
      <w:r w:rsidR="0015229D" w:rsidRPr="007C5A21">
        <w:rPr>
          <w:lang w:val="hr-HR"/>
        </w:rPr>
        <w:t>kn</w:t>
      </w:r>
      <w:r w:rsidR="00F82777" w:rsidRPr="007C5A21">
        <w:rPr>
          <w:lang w:val="hr-HR"/>
        </w:rPr>
        <w:t>, te stvarni troškovi u iznosu od 263,40 kn</w:t>
      </w:r>
      <w:r w:rsidR="00191F73" w:rsidRPr="007C5A21">
        <w:rPr>
          <w:lang w:val="hr-HR"/>
        </w:rPr>
        <w:t>.</w:t>
      </w:r>
    </w:p>
    <w:p w:rsidRDefault="0015229D" w:rsidP="0015229D" w:rsidR="0015229D" w:rsidRPr="007C5A21">
      <w:pPr>
        <w:jc w:val="both"/>
        <w:rPr>
          <w:lang w:val="hr-HR"/>
        </w:rPr>
      </w:pPr>
    </w:p>
    <w:p w:rsidRDefault="0015229D" w:rsidP="0015229D" w:rsidR="0015229D" w:rsidRPr="007C5A21">
      <w:pPr>
        <w:pStyle w:val="Obinitekst"/>
        <w:jc w:val="center"/>
        <w:rPr>
          <w:rFonts w:cs="Times New Roman" w:eastAsia="MS Mincho" w:hAnsi="Times New Roman" w:ascii="Times New Roman"/>
        </w:rPr>
      </w:pPr>
      <w:r w:rsidRPr="007C5A21">
        <w:rPr>
          <w:rFonts w:cs="Times New Roman" w:eastAsia="MS Mincho" w:hAnsi="Times New Roman" w:ascii="Times New Roman"/>
        </w:rPr>
        <w:t>Obrazloženje</w:t>
      </w:r>
    </w:p>
    <w:p w:rsidRDefault="008177C3" w:rsidP="0015229D" w:rsidR="008177C3" w:rsidRPr="007C5A21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F82777" w:rsidP="0015229D" w:rsidR="00F82777" w:rsidRPr="007C5A21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15229D" w:rsidR="004F3599" w:rsidRPr="007C5A21">
      <w:pPr>
        <w:ind w:firstLine="708"/>
        <w:jc w:val="both"/>
        <w:rPr>
          <w:lang w:val="hr-HR"/>
        </w:rPr>
      </w:pPr>
      <w:r w:rsidRPr="007C5A21">
        <w:rPr>
          <w:lang w:val="hr-HR"/>
        </w:rPr>
        <w:t>Stečajn</w:t>
      </w:r>
      <w:r w:rsidR="00630646" w:rsidRPr="007C5A21">
        <w:rPr>
          <w:lang w:val="hr-HR"/>
        </w:rPr>
        <w:t>i</w:t>
      </w:r>
      <w:r w:rsidRPr="007C5A21">
        <w:rPr>
          <w:lang w:val="hr-HR"/>
        </w:rPr>
        <w:t xml:space="preserve"> upravitelj</w:t>
      </w:r>
      <w:r w:rsidR="00191F73" w:rsidRPr="007C5A21">
        <w:rPr>
          <w:lang w:val="hr-HR"/>
        </w:rPr>
        <w:t xml:space="preserve"> </w:t>
      </w:r>
      <w:r w:rsidRPr="007C5A21">
        <w:rPr>
          <w:lang w:val="hr-HR"/>
        </w:rPr>
        <w:t xml:space="preserve">je </w:t>
      </w:r>
      <w:r w:rsidR="00191F73" w:rsidRPr="007C5A21">
        <w:rPr>
          <w:lang w:val="hr-HR"/>
        </w:rPr>
        <w:t xml:space="preserve">u podnesku od </w:t>
      </w:r>
      <w:r w:rsidR="004F3599" w:rsidRPr="007C5A21">
        <w:rPr>
          <w:lang w:val="hr-HR"/>
        </w:rPr>
        <w:t xml:space="preserve">26. srpnja 2018. </w:t>
      </w:r>
      <w:r w:rsidR="00630646" w:rsidRPr="007C5A21">
        <w:rPr>
          <w:lang w:val="hr-HR"/>
        </w:rPr>
        <w:t xml:space="preserve">predložio da mu sud odredi </w:t>
      </w:r>
      <w:r w:rsidR="004F3599" w:rsidRPr="007C5A21">
        <w:rPr>
          <w:lang w:val="hr-HR"/>
        </w:rPr>
        <w:t>konačn</w:t>
      </w:r>
      <w:r w:rsidR="007C5A21">
        <w:rPr>
          <w:lang w:val="hr-HR"/>
        </w:rPr>
        <w:t>u</w:t>
      </w:r>
      <w:r w:rsidR="004F3599" w:rsidRPr="007C5A21">
        <w:rPr>
          <w:lang w:val="hr-HR"/>
        </w:rPr>
        <w:t xml:space="preserve"> nagrad</w:t>
      </w:r>
      <w:r w:rsidR="007C5A21">
        <w:rPr>
          <w:lang w:val="hr-HR"/>
        </w:rPr>
        <w:t>u</w:t>
      </w:r>
      <w:r w:rsidR="004F3599" w:rsidRPr="007C5A21">
        <w:rPr>
          <w:lang w:val="hr-HR"/>
        </w:rPr>
        <w:t xml:space="preserve"> </w:t>
      </w:r>
      <w:r w:rsidR="007C5A21">
        <w:rPr>
          <w:lang w:val="hr-HR"/>
        </w:rPr>
        <w:t>i</w:t>
      </w:r>
      <w:r w:rsidR="004F3599" w:rsidRPr="007C5A21">
        <w:rPr>
          <w:lang w:val="hr-HR"/>
        </w:rPr>
        <w:t xml:space="preserve"> stvarn</w:t>
      </w:r>
      <w:r w:rsidR="007C5A21">
        <w:rPr>
          <w:lang w:val="hr-HR"/>
        </w:rPr>
        <w:t>e</w:t>
      </w:r>
      <w:r w:rsidR="004F3599" w:rsidRPr="007C5A21">
        <w:rPr>
          <w:lang w:val="hr-HR"/>
        </w:rPr>
        <w:t xml:space="preserve"> troškov</w:t>
      </w:r>
      <w:r w:rsidR="007C5A21">
        <w:rPr>
          <w:lang w:val="hr-HR"/>
        </w:rPr>
        <w:t>e</w:t>
      </w:r>
      <w:r w:rsidR="004F3599" w:rsidRPr="007C5A21">
        <w:rPr>
          <w:lang w:val="hr-HR"/>
        </w:rPr>
        <w:t>.</w:t>
      </w:r>
    </w:p>
    <w:p w:rsidRDefault="0015229D" w:rsidP="0015229D" w:rsidR="0015229D" w:rsidRPr="007C5A21">
      <w:pPr>
        <w:ind w:firstLine="708"/>
        <w:jc w:val="both"/>
        <w:rPr>
          <w:lang w:val="hr-HR"/>
        </w:rPr>
      </w:pPr>
      <w:r w:rsidRPr="007C5A21">
        <w:rPr>
          <w:lang w:val="hr-HR"/>
        </w:rPr>
        <w:t xml:space="preserve">Odredbom članka </w:t>
      </w:r>
      <w:r w:rsidR="0046220D" w:rsidRPr="007C5A21">
        <w:rPr>
          <w:lang w:val="hr-HR"/>
        </w:rPr>
        <w:t xml:space="preserve">94. </w:t>
      </w:r>
      <w:r w:rsidRPr="007C5A21">
        <w:rPr>
          <w:lang w:val="hr-HR"/>
        </w:rPr>
        <w:t xml:space="preserve">stavak 1. Stečajnog zakona („Narodne novine“ broj </w:t>
      </w:r>
      <w:r w:rsidR="0046220D" w:rsidRPr="007C5A21">
        <w:rPr>
          <w:lang w:val="hr-HR"/>
        </w:rPr>
        <w:t>71</w:t>
      </w:r>
      <w:r w:rsidRPr="007C5A21">
        <w:rPr>
          <w:lang w:val="hr-HR"/>
        </w:rPr>
        <w:t>/</w:t>
      </w:r>
      <w:r w:rsidR="0046220D" w:rsidRPr="007C5A21">
        <w:rPr>
          <w:lang w:val="hr-HR"/>
        </w:rPr>
        <w:t xml:space="preserve">15) </w:t>
      </w:r>
      <w:r w:rsidRPr="007C5A21">
        <w:rPr>
          <w:lang w:val="hr-HR"/>
        </w:rPr>
        <w:t xml:space="preserve"> propisano je da stečajni upravitelj ima pravo na nagradu </w:t>
      </w:r>
      <w:r w:rsidR="0046220D" w:rsidRPr="007C5A21">
        <w:rPr>
          <w:color w:val="000000"/>
          <w:lang w:eastAsia="hr-HR" w:val="hr-HR"/>
        </w:rPr>
        <w:t xml:space="preserve">za svoj rad i naknadu stvarnih troškova, dok je u stavku 2. </w:t>
      </w:r>
      <w:r w:rsidRPr="007C5A21">
        <w:rPr>
          <w:lang w:val="hr-HR"/>
        </w:rPr>
        <w:t xml:space="preserve">istog članka propisano da nagradu </w:t>
      </w:r>
      <w:r w:rsidR="0046220D" w:rsidRPr="007C5A21">
        <w:rPr>
          <w:color w:val="000000"/>
          <w:lang w:eastAsia="hr-HR" w:val="hr-HR"/>
        </w:rPr>
        <w:t>stečajnom upravitelju rješenjem određuje sud prema uredbi kojom Vlada Republike Hrvatske utvrđuje kriterije i način obračuna i plaćanja nagrade stečajnim upraviteljima</w:t>
      </w:r>
      <w:r w:rsidRPr="007C5A21">
        <w:rPr>
          <w:lang w:val="hr-HR"/>
        </w:rPr>
        <w:t xml:space="preserve">. </w:t>
      </w:r>
    </w:p>
    <w:p w:rsidRDefault="002A0B36" w:rsidP="0015229D" w:rsidR="002A0B36" w:rsidRPr="007C5A21">
      <w:pPr>
        <w:ind w:firstLine="708"/>
        <w:jc w:val="both"/>
        <w:rPr>
          <w:lang w:val="hr-HR"/>
        </w:rPr>
      </w:pPr>
      <w:r w:rsidRPr="007C5A21">
        <w:rPr>
          <w:lang w:val="hr-HR"/>
        </w:rPr>
        <w:t xml:space="preserve">Stoga </w:t>
      </w:r>
      <w:r w:rsidR="00B11AD5" w:rsidRPr="007C5A21">
        <w:rPr>
          <w:lang w:val="hr-HR"/>
        </w:rPr>
        <w:t xml:space="preserve">je sud prilikom obračuna </w:t>
      </w:r>
      <w:r w:rsidRPr="007C5A21">
        <w:rPr>
          <w:lang w:val="hr-HR"/>
        </w:rPr>
        <w:t>visin</w:t>
      </w:r>
      <w:r w:rsidR="00B11AD5" w:rsidRPr="007C5A21">
        <w:rPr>
          <w:lang w:val="hr-HR"/>
        </w:rPr>
        <w:t>e</w:t>
      </w:r>
      <w:r w:rsidRPr="007C5A21">
        <w:rPr>
          <w:lang w:val="hr-HR"/>
        </w:rPr>
        <w:t xml:space="preserve"> nagrade stečajnom upravitelju prim</w:t>
      </w:r>
      <w:r w:rsidR="007C5A21">
        <w:rPr>
          <w:lang w:val="hr-HR"/>
        </w:rPr>
        <w:t>i</w:t>
      </w:r>
      <w:r w:rsidRPr="007C5A21">
        <w:rPr>
          <w:lang w:val="hr-HR"/>
        </w:rPr>
        <w:t>jeni</w:t>
      </w:r>
      <w:r w:rsidR="00B11AD5" w:rsidRPr="007C5A21">
        <w:rPr>
          <w:lang w:val="hr-HR"/>
        </w:rPr>
        <w:t xml:space="preserve">o </w:t>
      </w:r>
      <w:r w:rsidR="007E7628" w:rsidRPr="007C5A21">
        <w:rPr>
          <w:lang w:val="hr-HR"/>
        </w:rPr>
        <w:t>U</w:t>
      </w:r>
      <w:r w:rsidR="007E7628" w:rsidRPr="007C5A21">
        <w:rPr>
          <w:color w:val="000000"/>
          <w:lang w:val="hr-HR"/>
        </w:rPr>
        <w:t>redb</w:t>
      </w:r>
      <w:r w:rsidR="00B11AD5" w:rsidRPr="007C5A21">
        <w:rPr>
          <w:color w:val="000000"/>
          <w:lang w:val="hr-HR"/>
        </w:rPr>
        <w:t>u</w:t>
      </w:r>
      <w:r w:rsidR="007E7628" w:rsidRPr="007C5A21">
        <w:rPr>
          <w:color w:val="000000"/>
          <w:lang w:val="hr-HR"/>
        </w:rPr>
        <w:t xml:space="preserve"> o kriterijima i načinu obračuna i plaćanja nagrade stečajnim upraviteljima (“Narodne novine” br. </w:t>
      </w:r>
      <w:r w:rsidR="007E7628" w:rsidRPr="007C5A21">
        <w:rPr>
          <w:lang w:val="hr-HR"/>
        </w:rPr>
        <w:t>105/15</w:t>
      </w:r>
      <w:r w:rsidR="00D71723" w:rsidRPr="007C5A21">
        <w:rPr>
          <w:lang w:val="hr-HR"/>
        </w:rPr>
        <w:t>, u daljnjem tekstu Uredba</w:t>
      </w:r>
      <w:r w:rsidR="007E7628" w:rsidRPr="007C5A21">
        <w:rPr>
          <w:lang w:val="hr-HR"/>
        </w:rPr>
        <w:t>).</w:t>
      </w:r>
    </w:p>
    <w:p w:rsidRDefault="002A0B36" w:rsidP="00D71723" w:rsidR="00D71723" w:rsidRPr="007C5A21">
      <w:pPr>
        <w:pStyle w:val="Bezproreda"/>
        <w:ind w:firstLine="708"/>
        <w:jc w:val="both"/>
        <w:rPr>
          <w:bCs/>
          <w:color w:val="000000"/>
          <w:lang w:val="hr-HR"/>
        </w:rPr>
      </w:pPr>
      <w:r w:rsidRPr="007C5A21">
        <w:rPr>
          <w:lang w:val="hr-HR"/>
        </w:rPr>
        <w:t xml:space="preserve"> </w:t>
      </w:r>
      <w:r w:rsidR="00D71723" w:rsidRPr="007C5A21">
        <w:rPr>
          <w:lang w:val="hr-HR"/>
        </w:rPr>
        <w:t xml:space="preserve">Odredbom članak </w:t>
      </w:r>
      <w:r w:rsidR="00D64297" w:rsidRPr="007C5A21">
        <w:rPr>
          <w:lang w:val="hr-HR"/>
        </w:rPr>
        <w:t>5</w:t>
      </w:r>
      <w:r w:rsidR="00D71723" w:rsidRPr="007C5A21">
        <w:rPr>
          <w:lang w:val="hr-HR"/>
        </w:rPr>
        <w:t>. stavak 1. U</w:t>
      </w:r>
      <w:r w:rsidR="00D71723" w:rsidRPr="007C5A21">
        <w:rPr>
          <w:color w:val="000000"/>
          <w:lang w:val="hr-HR"/>
        </w:rPr>
        <w:t xml:space="preserve">redbe </w:t>
      </w:r>
      <w:r w:rsidR="00D71723" w:rsidRPr="007C5A21">
        <w:rPr>
          <w:lang w:val="hr-HR"/>
        </w:rPr>
        <w:t>propisano je da s</w:t>
      </w:r>
      <w:r w:rsidR="00D71723" w:rsidRPr="007C5A21">
        <w:rPr>
          <w:color w:val="000000"/>
          <w:lang w:val="hr-HR"/>
        </w:rPr>
        <w:t>ud rješenjem utvrđuje visinu nagrade, uzimajući u obzir obujam i složenost poslova, rad stečajnog upravitelja na ispitivanju tražbina te vrijednost unovčene stečajne mase.</w:t>
      </w:r>
    </w:p>
    <w:p w:rsidRDefault="00D64297" w:rsidP="00D71723" w:rsidR="0046220D" w:rsidRPr="007C5A21">
      <w:pPr>
        <w:ind w:firstLine="708"/>
        <w:jc w:val="both"/>
        <w:rPr>
          <w:bCs/>
          <w:color w:val="000000"/>
          <w:lang w:val="hr-HR"/>
        </w:rPr>
      </w:pPr>
      <w:r w:rsidRPr="007C5A21">
        <w:rPr>
          <w:color w:val="000000"/>
          <w:lang w:val="hr-HR"/>
        </w:rPr>
        <w:t>Nagrad</w:t>
      </w:r>
      <w:r w:rsidR="004F3599" w:rsidRPr="007C5A21">
        <w:rPr>
          <w:color w:val="000000"/>
          <w:lang w:val="hr-HR"/>
        </w:rPr>
        <w:t>u</w:t>
      </w:r>
      <w:r w:rsidRPr="007C5A21">
        <w:rPr>
          <w:color w:val="000000"/>
          <w:lang w:val="hr-HR"/>
        </w:rPr>
        <w:t xml:space="preserve"> stečajnom upravitelju s osnove vrijednosti unovčene stečajne mase</w:t>
      </w:r>
      <w:r w:rsidR="00F82777" w:rsidRPr="007C5A21">
        <w:rPr>
          <w:color w:val="000000"/>
          <w:lang w:val="hr-HR"/>
        </w:rPr>
        <w:t>,</w:t>
      </w:r>
      <w:r w:rsidRPr="007C5A21">
        <w:rPr>
          <w:color w:val="000000"/>
          <w:lang w:val="hr-HR"/>
        </w:rPr>
        <w:t xml:space="preserve"> </w:t>
      </w:r>
      <w:r w:rsidR="00F82777" w:rsidRPr="007C5A21">
        <w:rPr>
          <w:color w:val="000000"/>
          <w:lang w:val="hr-HR"/>
        </w:rPr>
        <w:t xml:space="preserve">te uzimajući u obzir obujam i složenost poslova </w:t>
      </w:r>
      <w:r w:rsidR="004F3599" w:rsidRPr="007C5A21">
        <w:rPr>
          <w:color w:val="000000"/>
          <w:lang w:val="hr-HR"/>
        </w:rPr>
        <w:t xml:space="preserve">sud je </w:t>
      </w:r>
      <w:r w:rsidR="00F82777" w:rsidRPr="007C5A21">
        <w:rPr>
          <w:color w:val="000000"/>
          <w:lang w:val="hr-HR"/>
        </w:rPr>
        <w:t>odre</w:t>
      </w:r>
      <w:r w:rsidR="004F3599" w:rsidRPr="007C5A21">
        <w:rPr>
          <w:color w:val="000000"/>
          <w:lang w:val="hr-HR"/>
        </w:rPr>
        <w:t xml:space="preserve">dio </w:t>
      </w:r>
      <w:r w:rsidR="003B3ECB" w:rsidRPr="007C5A21">
        <w:rPr>
          <w:color w:val="000000"/>
          <w:lang w:val="hr-HR"/>
        </w:rPr>
        <w:t xml:space="preserve">temeljem odredbe </w:t>
      </w:r>
      <w:r w:rsidR="007E7097" w:rsidRPr="007C5A21">
        <w:rPr>
          <w:color w:val="000000"/>
          <w:lang w:val="hr-HR"/>
        </w:rPr>
        <w:t xml:space="preserve">članka </w:t>
      </w:r>
      <w:r w:rsidR="007E7097" w:rsidRPr="007C5A21">
        <w:rPr>
          <w:lang w:val="hr-HR"/>
        </w:rPr>
        <w:t>94.  stavak 2. SZ</w:t>
      </w:r>
      <w:r w:rsidR="00F82777" w:rsidRPr="007C5A21">
        <w:rPr>
          <w:lang w:val="hr-HR"/>
        </w:rPr>
        <w:t xml:space="preserve">-a, dok su </w:t>
      </w:r>
      <w:r w:rsidR="004F3599" w:rsidRPr="007C5A21">
        <w:rPr>
          <w:lang w:val="hr-HR"/>
        </w:rPr>
        <w:t xml:space="preserve">stvarni troškovi stečajnog upravitelja </w:t>
      </w:r>
      <w:r w:rsidR="00F82777" w:rsidRPr="007C5A21">
        <w:rPr>
          <w:lang w:val="hr-HR"/>
        </w:rPr>
        <w:t>na osnovu priloženih računa</w:t>
      </w:r>
      <w:r w:rsidR="004F3599" w:rsidRPr="007C5A21">
        <w:rPr>
          <w:lang w:val="hr-HR"/>
        </w:rPr>
        <w:t xml:space="preserve"> </w:t>
      </w:r>
      <w:bookmarkStart w:name="_GoBack" w:id="0"/>
      <w:bookmarkEnd w:id="0"/>
      <w:r w:rsidR="00F82777" w:rsidRPr="007C5A21">
        <w:rPr>
          <w:lang w:val="hr-HR"/>
        </w:rPr>
        <w:lastRenderedPageBreak/>
        <w:t>(list 188 do 203 spisa) određeni na osnovu stavka 3. istog članka</w:t>
      </w:r>
      <w:r w:rsidR="004F3599" w:rsidRPr="007C5A21">
        <w:rPr>
          <w:lang w:val="hr-HR"/>
        </w:rPr>
        <w:t xml:space="preserve">, pa je valjalo odlučiti </w:t>
      </w:r>
      <w:r w:rsidR="00D71723" w:rsidRPr="007C5A21">
        <w:rPr>
          <w:color w:val="000000"/>
          <w:lang w:val="hr-HR"/>
        </w:rPr>
        <w:t xml:space="preserve">kao </w:t>
      </w:r>
      <w:r w:rsidR="00F82777" w:rsidRPr="007C5A21">
        <w:rPr>
          <w:color w:val="000000"/>
          <w:lang w:val="hr-HR"/>
        </w:rPr>
        <w:t>pod točkom I</w:t>
      </w:r>
      <w:r w:rsidR="00D71723" w:rsidRPr="007C5A21">
        <w:rPr>
          <w:color w:val="000000"/>
          <w:lang w:val="hr-HR"/>
        </w:rPr>
        <w:t xml:space="preserve"> izre</w:t>
      </w:r>
      <w:r w:rsidR="00F82777" w:rsidRPr="007C5A21">
        <w:rPr>
          <w:color w:val="000000"/>
          <w:lang w:val="hr-HR"/>
        </w:rPr>
        <w:t xml:space="preserve">ke </w:t>
      </w:r>
      <w:r w:rsidR="00D71723" w:rsidRPr="007C5A21">
        <w:rPr>
          <w:color w:val="000000"/>
          <w:lang w:val="hr-HR"/>
        </w:rPr>
        <w:t xml:space="preserve">ovog rješenja.  </w:t>
      </w:r>
      <w:r w:rsidR="0046220D" w:rsidRPr="007C5A21">
        <w:rPr>
          <w:color w:val="000000"/>
          <w:lang w:val="hr-HR"/>
        </w:rPr>
        <w:t xml:space="preserve"> </w:t>
      </w:r>
    </w:p>
    <w:p w:rsidRDefault="00B11AD5" w:rsidP="00B11AD5" w:rsidR="0015229D" w:rsidRPr="007C5A21">
      <w:pPr>
        <w:jc w:val="both"/>
        <w:rPr>
          <w:rFonts w:eastAsia="MS Mincho"/>
          <w:lang w:val="hr-HR"/>
        </w:rPr>
      </w:pPr>
      <w:r w:rsidRPr="007C5A21">
        <w:rPr>
          <w:rFonts w:eastAsia="MS Mincho"/>
          <w:lang w:val="hr-HR"/>
        </w:rPr>
        <w:tab/>
        <w:t xml:space="preserve"> </w:t>
      </w:r>
    </w:p>
    <w:p w:rsidRDefault="00630646" w:rsidP="0015229D" w:rsidR="00630646" w:rsidRPr="007C5A21">
      <w:pPr>
        <w:jc w:val="center"/>
        <w:rPr>
          <w:rFonts w:eastAsia="MS Mincho"/>
          <w:lang w:val="hr-HR"/>
        </w:rPr>
      </w:pPr>
    </w:p>
    <w:p w:rsidRDefault="0015229D" w:rsidP="0015229D" w:rsidR="0015229D" w:rsidRPr="007C5A21">
      <w:pPr>
        <w:jc w:val="center"/>
        <w:rPr>
          <w:rFonts w:eastAsia="MS Mincho"/>
          <w:lang w:val="hr-HR"/>
        </w:rPr>
      </w:pPr>
      <w:r w:rsidRPr="007C5A21">
        <w:rPr>
          <w:rFonts w:eastAsia="MS Mincho"/>
          <w:lang w:val="hr-HR"/>
        </w:rPr>
        <w:t xml:space="preserve">U Rijeci, </w:t>
      </w:r>
      <w:r w:rsidR="007C5A21">
        <w:rPr>
          <w:lang w:val="hr-HR"/>
        </w:rPr>
        <w:t>3</w:t>
      </w:r>
      <w:r w:rsidR="00F82777" w:rsidRPr="007C5A21">
        <w:rPr>
          <w:lang w:val="hr-HR"/>
        </w:rPr>
        <w:t>. kolovoza 2018</w:t>
      </w:r>
      <w:r w:rsidRPr="007C5A21">
        <w:rPr>
          <w:rFonts w:eastAsia="MS Mincho"/>
          <w:lang w:val="hr-HR"/>
        </w:rPr>
        <w:t>.</w:t>
      </w:r>
    </w:p>
    <w:p w:rsidRDefault="0015229D" w:rsidP="0015229D" w:rsidR="0015229D" w:rsidRPr="007C5A21">
      <w:pPr>
        <w:jc w:val="right"/>
        <w:rPr>
          <w:rFonts w:eastAsia="MS Mincho"/>
          <w:lang w:val="hr-HR"/>
        </w:rPr>
      </w:pPr>
      <w:r w:rsidRPr="007C5A21">
        <w:rPr>
          <w:rFonts w:eastAsia="MS Mincho"/>
          <w:lang w:val="hr-HR"/>
        </w:rPr>
        <w:t xml:space="preserve">  </w:t>
      </w:r>
    </w:p>
    <w:p w:rsidRDefault="0015229D" w:rsidP="0015229D" w:rsidR="0015229D" w:rsidRPr="007C5A21">
      <w:pPr>
        <w:ind w:firstLine="708"/>
        <w:jc w:val="both"/>
        <w:rPr>
          <w:lang w:val="hr-HR"/>
        </w:rPr>
      </w:pPr>
    </w:p>
    <w:p w:rsidRDefault="0015229D" w:rsidP="0015229D" w:rsidR="0015229D" w:rsidRPr="007C5A21">
      <w:pPr>
        <w:pStyle w:val="Uvuenotijeloteksta"/>
        <w:ind w:firstLine="0"/>
        <w:rPr>
          <w:lang w:val="hr-HR"/>
        </w:rPr>
      </w:pPr>
    </w:p>
    <w:p w:rsidRDefault="007E7097" w:rsidP="007E7097" w:rsidR="0015229D" w:rsidRPr="007C5A21">
      <w:pPr>
        <w:jc w:val="center"/>
        <w:rPr>
          <w:rFonts w:eastAsia="MS Mincho"/>
          <w:lang w:val="hr-HR"/>
        </w:rPr>
      </w:pPr>
      <w:r w:rsidRPr="007C5A21">
        <w:rPr>
          <w:rFonts w:eastAsia="MS Mincho"/>
          <w:lang w:val="hr-HR"/>
        </w:rPr>
        <w:t xml:space="preserve">                                                                                                                          S</w:t>
      </w:r>
      <w:r w:rsidR="0015229D" w:rsidRPr="007C5A21">
        <w:rPr>
          <w:rFonts w:eastAsia="MS Mincho"/>
          <w:lang w:val="hr-HR"/>
        </w:rPr>
        <w:t xml:space="preserve">udac                                                   </w:t>
      </w:r>
    </w:p>
    <w:p w:rsidRDefault="0015229D" w:rsidP="0015229D" w:rsidR="0015229D" w:rsidRPr="007C5A21">
      <w:pPr>
        <w:ind w:firstLine="708" w:left="2124"/>
        <w:jc w:val="right"/>
        <w:rPr>
          <w:rFonts w:eastAsia="MS Mincho"/>
          <w:lang w:val="hr-HR"/>
        </w:rPr>
      </w:pPr>
      <w:r w:rsidRPr="007C5A21">
        <w:rPr>
          <w:rFonts w:eastAsia="MS Mincho"/>
          <w:lang w:val="hr-HR"/>
        </w:rPr>
        <w:t xml:space="preserve">                                             Liljana Ugrin    </w:t>
      </w:r>
    </w:p>
    <w:p w:rsidRDefault="0015229D" w:rsidP="0015229D" w:rsidR="0015229D" w:rsidRPr="007C5A21">
      <w:pPr>
        <w:jc w:val="right"/>
        <w:rPr>
          <w:rFonts w:eastAsia="MS Mincho"/>
          <w:lang w:val="hr-HR"/>
        </w:rPr>
      </w:pPr>
      <w:r w:rsidRPr="007C5A21">
        <w:rPr>
          <w:rFonts w:eastAsia="MS Mincho"/>
          <w:lang w:val="hr-HR"/>
        </w:rPr>
        <w:t xml:space="preserve"> </w:t>
      </w:r>
    </w:p>
    <w:p w:rsidRDefault="00D50BFC" w:rsidP="007E7097" w:rsidR="00D50BFC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7C5A21" w:rsidP="007E7097" w:rsidR="007C5A21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7C5A21" w:rsidP="007E7097" w:rsidR="007C5A21" w:rsidRPr="007C5A21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7E7097" w:rsidP="007C5A21" w:rsidR="007E7097" w:rsidRPr="007C5A21">
      <w:pPr>
        <w:pStyle w:val="Obinitekst"/>
        <w:jc w:val="both"/>
        <w:rPr>
          <w:bCs/>
        </w:rPr>
      </w:pPr>
      <w:r w:rsidRPr="007C5A21">
        <w:rPr>
          <w:rFonts w:cs="Times New Roman" w:eastAsia="MS Mincho" w:hAnsi="Times New Roman" w:ascii="Times New Roman"/>
        </w:rPr>
        <w:t xml:space="preserve">POUKA O PRAVOM LIJEKU </w:t>
      </w:r>
    </w:p>
    <w:p w:rsidRDefault="007E7097" w:rsidP="007E7097" w:rsidR="007E7097" w:rsidRPr="007C5A21">
      <w:pPr>
        <w:jc w:val="both"/>
        <w:rPr>
          <w:lang w:val="hr-HR"/>
        </w:rPr>
      </w:pPr>
      <w:r w:rsidRPr="007C5A21">
        <w:rPr>
          <w:lang w:val="hr-HR"/>
        </w:rPr>
        <w:tab/>
        <w:t xml:space="preserve">Protiv ovog rješenja pravo na žalbu imaju stečajni upravitelj i svaki stečajni vjerovnik (članka 94. stavak 5. SZ). Žalba se podnosi u roku od 8 dana od dana primitka istog putem ovog suda,  u tri istovjetna primjerka. O žalbi odlučuje Visoki trgovački sud Republike Hrvatske. </w:t>
      </w:r>
    </w:p>
    <w:p w:rsidRDefault="007E7097" w:rsidP="007E7097" w:rsidR="007E7097" w:rsidRPr="007C5A21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50BFC" w:rsidP="007E7097" w:rsidR="00D50BFC" w:rsidRPr="007C5A21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15229D" w:rsidR="0015229D" w:rsidRPr="007C5A21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630646" w:rsidP="00386B6F" w:rsidR="004956C7" w:rsidRPr="007C5A21">
      <w:pPr>
        <w:pStyle w:val="Obinitekst"/>
        <w:jc w:val="both"/>
        <w:rPr>
          <w:rFonts w:cs="Times New Roman" w:eastAsia="MS Mincho" w:hAnsi="Times New Roman" w:ascii="Times New Roman"/>
        </w:rPr>
      </w:pPr>
      <w:r w:rsidRPr="007C5A21">
        <w:rPr>
          <w:rFonts w:cs="Times New Roman" w:eastAsia="MS Mincho" w:hAnsi="Times New Roman" w:ascii="Times New Roman"/>
        </w:rPr>
        <w:t xml:space="preserve"> </w:t>
      </w:r>
    </w:p>
    <w:sectPr w:rsidSect="00BC65C9" w:rsidR="004956C7" w:rsidRPr="007C5A21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551" w:rsidR="009F2551">
      <w:r>
        <w:separator/>
      </w:r>
    </w:p>
  </w:endnote>
  <w:endnote w:id="0" w:type="continuationSeparator">
    <w:p w:rsidRDefault="009F2551" w:rsidR="009F25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7606553"/>
      <w:docPartObj>
        <w:docPartGallery w:val="Page Numbers (Bottom of Page)"/>
        <w:docPartUnique/>
      </w:docPartObj>
    </w:sdtPr>
    <w:sdtEndPr/>
    <w:sdtContent>
      <w:p w:rsidRDefault="007C5A21" w:rsidR="007C5A2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65C9" w:rsidRPr="00BC65C9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7C5A21" w:rsidR="007C5A2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551" w:rsidR="009F2551">
      <w:r>
        <w:separator/>
      </w:r>
    </w:p>
  </w:footnote>
  <w:footnote w:id="0" w:type="continuationSeparator">
    <w:p w:rsidRDefault="009F2551" w:rsidR="009F25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5C9" w:rsidP="0013302D" w:rsidR="00F56277" w:rsidRPr="00386B6F">
    <w:pPr>
      <w:pStyle w:val="Zaglavlje"/>
      <w:jc w:val="right"/>
      <w:rPr>
        <w:lang w:val="hr-HR"/>
      </w:rPr>
    </w:pPr>
    <w:proofErr w:type="spellStart"/>
    <w:r w:rsidRPr="00386B6F">
      <w:t>Posl</w:t>
    </w:r>
    <w:r>
      <w:t>ovni</w:t>
    </w:r>
    <w:proofErr w:type="spellEnd"/>
    <w:r>
      <w:t xml:space="preserve"> </w:t>
    </w:r>
    <w:proofErr w:type="spellStart"/>
    <w:r>
      <w:t>broj</w:t>
    </w:r>
    <w:proofErr w:type="spellEnd"/>
    <w:r>
      <w:t xml:space="preserve"> </w:t>
    </w:r>
    <w:r w:rsidRPr="008177C3">
      <w:t>7 St-</w:t>
    </w:r>
    <w:r>
      <w:t>73/2017</w:t>
    </w:r>
    <w:r w:rsidRPr="008177C3">
      <w:t>-</w:t>
    </w:r>
    <w:r>
      <w:t>57</w:t>
    </w:r>
    <w:r w:rsidR="00F56277">
      <w:rPr>
        <w:rFonts w:cs="Arial" w:hAnsi="Arial" w:ascii="Arial"/>
      </w:rPr>
      <w:t xml:space="preserve">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97B"/>
    <w:rsid w:val="0005246A"/>
    <w:rsid w:val="000D57E3"/>
    <w:rsid w:val="000F297B"/>
    <w:rsid w:val="0013302D"/>
    <w:rsid w:val="0015229D"/>
    <w:rsid w:val="00165E37"/>
    <w:rsid w:val="00191F73"/>
    <w:rsid w:val="001F554C"/>
    <w:rsid w:val="002227AF"/>
    <w:rsid w:val="00275DBF"/>
    <w:rsid w:val="002A0B36"/>
    <w:rsid w:val="002B54ED"/>
    <w:rsid w:val="0033184D"/>
    <w:rsid w:val="00341D0B"/>
    <w:rsid w:val="00364E0E"/>
    <w:rsid w:val="00380254"/>
    <w:rsid w:val="00386B6F"/>
    <w:rsid w:val="003931C6"/>
    <w:rsid w:val="003A0379"/>
    <w:rsid w:val="003B3ECB"/>
    <w:rsid w:val="003C1A54"/>
    <w:rsid w:val="003D1A40"/>
    <w:rsid w:val="00412AAC"/>
    <w:rsid w:val="00423981"/>
    <w:rsid w:val="00440F7B"/>
    <w:rsid w:val="00460515"/>
    <w:rsid w:val="0046220D"/>
    <w:rsid w:val="00493D38"/>
    <w:rsid w:val="004956C7"/>
    <w:rsid w:val="004A1AFB"/>
    <w:rsid w:val="004D179D"/>
    <w:rsid w:val="004F3599"/>
    <w:rsid w:val="005021A3"/>
    <w:rsid w:val="00542F2E"/>
    <w:rsid w:val="0057724A"/>
    <w:rsid w:val="00580D8C"/>
    <w:rsid w:val="005B104A"/>
    <w:rsid w:val="005B4210"/>
    <w:rsid w:val="005B65BC"/>
    <w:rsid w:val="005C5CEC"/>
    <w:rsid w:val="00630646"/>
    <w:rsid w:val="006453ED"/>
    <w:rsid w:val="006C2D7B"/>
    <w:rsid w:val="006E0238"/>
    <w:rsid w:val="0072527F"/>
    <w:rsid w:val="007B78F1"/>
    <w:rsid w:val="007C4B4D"/>
    <w:rsid w:val="007C5A21"/>
    <w:rsid w:val="007C63A4"/>
    <w:rsid w:val="007D0127"/>
    <w:rsid w:val="007E7097"/>
    <w:rsid w:val="007E7628"/>
    <w:rsid w:val="0080072A"/>
    <w:rsid w:val="008177C3"/>
    <w:rsid w:val="00825A00"/>
    <w:rsid w:val="00827D9C"/>
    <w:rsid w:val="00830AA1"/>
    <w:rsid w:val="0083625C"/>
    <w:rsid w:val="00842E73"/>
    <w:rsid w:val="00865978"/>
    <w:rsid w:val="008900E8"/>
    <w:rsid w:val="00980B0B"/>
    <w:rsid w:val="009C1EAA"/>
    <w:rsid w:val="009C22C8"/>
    <w:rsid w:val="009E09C7"/>
    <w:rsid w:val="009F2551"/>
    <w:rsid w:val="009F3EBA"/>
    <w:rsid w:val="00A52CC4"/>
    <w:rsid w:val="00AC6E15"/>
    <w:rsid w:val="00AE64D7"/>
    <w:rsid w:val="00AF6424"/>
    <w:rsid w:val="00B02DA6"/>
    <w:rsid w:val="00B11AD5"/>
    <w:rsid w:val="00BB44A2"/>
    <w:rsid w:val="00BC07ED"/>
    <w:rsid w:val="00BC65C9"/>
    <w:rsid w:val="00C25D74"/>
    <w:rsid w:val="00C406AE"/>
    <w:rsid w:val="00D50BFC"/>
    <w:rsid w:val="00D64297"/>
    <w:rsid w:val="00D71723"/>
    <w:rsid w:val="00D752C6"/>
    <w:rsid w:val="00D92533"/>
    <w:rsid w:val="00DC2A91"/>
    <w:rsid w:val="00E76BF1"/>
    <w:rsid w:val="00F32A50"/>
    <w:rsid w:val="00F56277"/>
    <w:rsid w:val="00F82777"/>
    <w:rsid w:val="00F8716E"/>
    <w:rsid w:val="00FB6F30"/>
    <w:rsid w:val="00FD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true" w:styleId="T-98-2" w:type="paragraph">
    <w:name w:val="T-9/8-2"/>
    <w:rsid w:val="0005246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05246A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109curz" w:type="paragraph">
    <w:name w:val="T-10/9 curz"/>
    <w:rsid w:val="0005246A"/>
    <w:pPr>
      <w:widowControl w:val="false"/>
      <w:autoSpaceDE w:val="false"/>
      <w:autoSpaceDN w:val="false"/>
      <w:adjustRightInd w:val="false"/>
      <w:spacing w:after="43" w:before="85"/>
      <w:jc w:val="center"/>
    </w:pPr>
    <w:rPr>
      <w:rFonts w:hAnsi="Times-NewRoman" w:asci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cs="Courier New" w:hAnsi="Courier New" w:asci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7C5A21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7252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252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52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2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2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1" w:styleId="T-98-2" w:type="paragraph">
    <w:name w:val="T-9/8-2"/>
    <w:rsid w:val="0005246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05246A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109curz" w:type="paragraph">
    <w:name w:val="T-10/9 curz"/>
    <w:rsid w:val="0005246A"/>
    <w:pPr>
      <w:widowControl w:val="0"/>
      <w:autoSpaceDE w:val="0"/>
      <w:autoSpaceDN w:val="0"/>
      <w:adjustRightInd w:val="0"/>
      <w:spacing w:after="43" w:before="85"/>
      <w:jc w:val="center"/>
    </w:pPr>
    <w:rPr>
      <w:rFonts w:ascii="Times-NewRoman" w:hAns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ascii="Courier New" w:cs="Courier New" w:hAns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customStyle="1" w:styleId="PodnojeChar" w:type="character">
    <w:name w:val="Podnožje Char"/>
    <w:basedOn w:val="Zadanifontodlomka"/>
    <w:link w:val="Podnoje"/>
    <w:uiPriority w:val="99"/>
    <w:rsid w:val="007C5A21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7252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252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52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2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2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8142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2018.</izvorni_sadrzaj>
    <derivirana_varijabla naziv="DomainObject.DatumDonosenjaOdluke_1">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St-73/2017-57</izvorni_sadrzaj>
    <derivirana_varijabla naziv="DomainObject.Oznaka_1">St-73/2017-57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St-73/2017</izvorni_sadrzaj>
    <derivirana_varijabla naziv="DomainObject.Predmet.OznakaBroj_1">St-73/2017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St-597/15</izvorni_sadrzaj>
    <derivirana_varijabla naziv="DomainObject.Predmet.PrimjedbaSuca_1">Veza St-597/15</derivirana_varijabla>
  </DomainObject.Predmet.PrimjedbaSuca>
  <DomainObject.Predmet.ProtustrankaFormated>
    <izvorni_sadrzaj>  K-H-P d.o.o.</izvorni_sadrzaj>
    <derivirana_varijabla naziv="DomainObject.Predmet.ProtustrankaFormated_1">  K-H-P d.o.o.</derivirana_varijabla>
  </DomainObject.Predmet.ProtustrankaFormated>
  <DomainObject.Predmet.ProtustrankaFormatedOIB>
    <izvorni_sadrzaj>  K-H-P d.o.o., OIB 94910551143</izvorni_sadrzaj>
    <derivirana_varijabla naziv="DomainObject.Predmet.ProtustrankaFormatedOIB_1">  K-H-P d.o.o., OIB 94910551143</derivirana_varijabla>
  </DomainObject.Predmet.ProtustrankaFormatedOIB>
  <DomainObject.Predmet.ProtustrankaFormatedWithAdress>
    <izvorni_sadrzaj> K-H-P d.o.o., Nova Ciottina 1, 51000 Rijeka</izvorni_sadrzaj>
    <derivirana_varijabla naziv="DomainObject.Predmet.ProtustrankaFormatedWithAdress_1"> K-H-P d.o.o., Nova Ciottina 1, 51000 Rijeka</derivirana_varijabla>
  </DomainObject.Predmet.ProtustrankaFormatedWithAdress>
  <DomainObject.Predmet.ProtustrankaFormatedWithAdressOIB>
    <izvorni_sadrzaj> K-H-P d.o.o., OIB 94910551143, Nova Ciottina 1, 51000 Rijeka</izvorni_sadrzaj>
    <derivirana_varijabla naziv="DomainObject.Predmet.ProtustrankaFormatedWithAdressOIB_1"> K-H-P d.o.o., OIB 94910551143, Nova Ciottina 1, 51000 Rijeka</derivirana_varijabla>
  </DomainObject.Predmet.ProtustrankaFormatedWithAdressOIB>
  <DomainObject.Predmet.ProtustrankaWithAdress>
    <izvorni_sadrzaj>K-H-P d.o.o. Nova Ciottina 1, 51000 Rijeka</izvorni_sadrzaj>
    <derivirana_varijabla naziv="DomainObject.Predmet.ProtustrankaWithAdress_1">K-H-P d.o.o. Nova Ciottina 1, 51000 Rijeka</derivirana_varijabla>
  </DomainObject.Predmet.ProtustrankaWithAdress>
  <DomainObject.Predmet.ProtustrankaWithAdressOIB>
    <izvorni_sadrzaj>K-H-P d.o.o., OIB 94910551143, Nova Ciottina 1, 51000 Rijeka</izvorni_sadrzaj>
    <derivirana_varijabla naziv="DomainObject.Predmet.ProtustrankaWithAdressOIB_1">K-H-P d.o.o., OIB 94910551143, Nova Ciottina 1, 51000 Rijeka</derivirana_varijabla>
  </DomainObject.Predmet.ProtustrankaWithAdressOIB>
  <DomainObject.Predmet.ProtustrankaNazivFormated>
    <izvorni_sadrzaj>K-H-P d.o.o.</izvorni_sadrzaj>
    <derivirana_varijabla naziv="DomainObject.Predmet.ProtustrankaNazivFormated_1">K-H-P d.o.o.</derivirana_varijabla>
  </DomainObject.Predmet.ProtustrankaNazivFormated>
  <DomainObject.Predmet.ProtustrankaNazivFormatedOIB>
    <izvorni_sadrzaj>K-H-P d.o.o., OIB 94910551143</izvorni_sadrzaj>
    <derivirana_varijabla naziv="DomainObject.Predmet.ProtustrankaNazivFormatedOIB_1">K-H-P d.o.o., OIB 94910551143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GARAŽE RIJEKA d.o.o. zastupanog po punomoćniku MAMIĆ PERIĆ REBERSKI RIMAC Odvjetničko društvo, društvo s ograničenom odgovornošću</izvorni_sadrzaj>
    <derivirana_varijabla naziv="DomainObject.Predmet.StrankaFormated_1">  GARAŽE RIJEKA d.o.o. zastupanog po punomoćniku MAMIĆ PERIĆ REBERSKI RIMAC Odvjetničko društvo, društvo s ograničenom odgovornošću</derivirana_varijabla>
  </DomainObject.Predmet.StrankaFormated>
  <DomainObject.Predmet.StrankaFormatedOIB>
    <izvorni_sadrzaj>  GARAŽE RIJEKA d.o.o., OIB 50551993064 zastupanog po punomoćniku MAMIĆ PERIĆ REBERSKI RIMAC Odvjetničko društvo, društvo s ograničenom odgovornošću</izvorni_sadrzaj>
    <derivirana_varijabla naziv="DomainObject.Predmet.StrankaFormatedOIB_1">  GARAŽE RIJEKA d.o.o., OIB 50551993064 zastupanog po punomoćniku MAMIĆ PERIĆ REBERSKI RIMAC Odvjetničko društvo, društvo s ograničenom odgovornošću</derivirana_varijabla>
  </DomainObject.Predmet.StrankaFormatedOIB>
  <DomainObject.Predmet.StrankaFormatedWithAdress>
    <izvorni_sadrzaj> GARAŽE RIJEKA d.o.o., Ivana Pavla II bb, 51000 Rijeka zastupanog po punomoćniku MAMIĆ PERIĆ REBERSKI RIMAC Odvjetničko društvo, društvo s ograničenom odgovornošću</izvorni_sadrzaj>
    <derivirana_varijabla naziv="DomainObject.Predmet.StrankaFormatedWithAdress_1"> GARAŽE RIJEKA d.o.o., Ivana Pavla II bb, 51000 Rijeka zastupanog po punomoćniku MAMIĆ PERIĆ REBERSKI RIMAC Odvjetničko društvo, društvo s ograničenom odgovornošću</derivirana_varijabla>
  </DomainObject.Predmet.StrankaFormatedWithAdress>
  <DomainObject.Predmet.StrankaFormatedWithAdressOIB>
    <izvorni_sadrzaj> GARAŽE RIJEKA d.o.o., OIB 50551993064, Ivana Pavla II bb, 51000 Rijeka zastupanog po punomoćniku MAMIĆ PERIĆ REBERSKI RIMAC Odvjetničko društvo, društvo s ograničenom odgovornošću</izvorni_sadrzaj>
    <derivirana_varijabla naziv="DomainObject.Predmet.StrankaFormatedWithAdressOIB_1"> GARAŽE RIJEKA d.o.o., OIB 50551993064, Ivana Pavla II bb, 51000 Rijeka zastupanog po punomoćniku MAMIĆ PERIĆ REBERSKI RIMAC Odvjetničko društvo, društvo s ograničenom odgovornošću</derivirana_varijabla>
  </DomainObject.Predmet.StrankaFormatedWithAdressOIB>
  <DomainObject.Predmet.StrankaWithAdress>
    <izvorni_sadrzaj>GARAŽE RIJEKA d.o.o. Ivana Pavla II bb,51000 Rijeka</izvorni_sadrzaj>
    <derivirana_varijabla naziv="DomainObject.Predmet.StrankaWithAdress_1">GARAŽE RIJEKA d.o.o. Ivana Pavla II bb,51000 Rijeka</derivirana_varijabla>
  </DomainObject.Predmet.StrankaWithAdress>
  <DomainObject.Predmet.StrankaWithAdressOIB>
    <izvorni_sadrzaj>GARAŽE RIJEKA d.o.o., OIB 50551993064, Ivana Pavla II bb,51000 Rijeka</izvorni_sadrzaj>
    <derivirana_varijabla naziv="DomainObject.Predmet.StrankaWithAdressOIB_1">GARAŽE RIJEKA d.o.o., OIB 50551993064, Ivana Pavla II bb,51000 Rijeka</derivirana_varijabla>
  </DomainObject.Predmet.StrankaWithAdressOIB>
  <DomainObject.Predmet.StrankaNazivFormated>
    <izvorni_sadrzaj>GARAŽE RIJEKA d.o.o.</izvorni_sadrzaj>
    <derivirana_varijabla naziv="DomainObject.Predmet.StrankaNazivFormated_1">GARAŽE RIJEKA d.o.o.</derivirana_varijabla>
  </DomainObject.Predmet.StrankaNazivFormated>
  <DomainObject.Predmet.StrankaNazivFormatedOIB>
    <izvorni_sadrzaj>GARAŽE RIJEKA d.o.o., OIB 50551993064</izvorni_sadrzaj>
    <derivirana_varijabla naziv="DomainObject.Predmet.StrankaNazivFormatedOIB_1">GARAŽE RIJEKA d.o.o., OIB 50551993064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GARAŽE RIJEKA d.o.o. zastupanog po punomoćniku MAMIĆ PERIĆ REBERSKI RIMAC Odvjetničko društvo, društvo s ograničenom odgovornošću</item>
    </izvorni_sadrzaj>
    <derivirana_varijabla naziv="DomainObject.Predmet.StrankaListFormated_1">
      <item>GARAŽE RIJEKA d.o.o.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GARAŽE RIJEKA d.o.o., OIB 50551993064 zastupanog po punomoćniku MAMIĆ PERIĆ REBERSKI RIMAC Odvjetničko društvo, društvo s ograničenom odgovornošću</item>
    </izvorni_sadrzaj>
    <derivirana_varijabla naziv="DomainObject.Predmet.StrankaListFormatedOIB_1">
      <item>GARAŽE RIJEKA d.o.o., OIB 50551993064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GARAŽE RIJEKA d.o.o., Ivana Pavla II bb, 51000 Rijeka zastupanog po punomoćniku MAMIĆ PERIĆ REBERSKI RIMAC Odvjetničko društvo, društvo s ograničenom odgovornošću</item>
    </izvorni_sadrzaj>
    <derivirana_varijabla naziv="DomainObject.Predmet.StrankaListFormatedWithAdress_1">
      <item>GARAŽE RIJEKA d.o.o., Ivana Pavla II bb, 51000 Rijeka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GARAŽE RIJEKA d.o.o., OIB 50551993064, Ivana Pavla II bb, 51000 Rijeka zastupanog po punomoćniku MAMIĆ PERIĆ REBERSKI RIMAC Odvjetničko društvo, društvo s ograničenom odgovornošću</item>
    </izvorni_sadrzaj>
    <derivirana_varijabla naziv="DomainObject.Predmet.StrankaListFormatedWithAdressOIB_1">
      <item>GARAŽE RIJEKA d.o.o., OIB 50551993064, Ivana Pavla II bb, 51000 Rijeka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GARAŽE RIJEKA d.o.o.</item>
    </izvorni_sadrzaj>
    <derivirana_varijabla naziv="DomainObject.Predmet.StrankaListNazivFormated_1">
      <item>GARAŽE RIJEKA d.o.o.</item>
    </derivirana_varijabla>
  </DomainObject.Predmet.StrankaListNazivFormated>
  <DomainObject.Predmet.StrankaListNazivFormatedOIB>
    <izvorni_sadrzaj>
      <item>GARAŽE RIJEKA d.o.o., OIB 50551993064</item>
    </izvorni_sadrzaj>
    <derivirana_varijabla naziv="DomainObject.Predmet.StrankaListNazivFormatedOIB_1">
      <item>GARAŽE RIJEKA d.o.o., OIB 50551993064</item>
    </derivirana_varijabla>
  </DomainObject.Predmet.StrankaListNazivFormatedOIB>
  <DomainObject.Predmet.ProtuStrankaListFormated>
    <izvorni_sadrzaj>
      <item>K-H-P d.o.o.</item>
    </izvorni_sadrzaj>
    <derivirana_varijabla naziv="DomainObject.Predmet.ProtuStrankaListFormated_1">
      <item>K-H-P d.o.o.</item>
    </derivirana_varijabla>
  </DomainObject.Predmet.ProtuStrankaListFormated>
  <DomainObject.Predmet.ProtuStrankaListFormatedOIB>
    <izvorni_sadrzaj>
      <item>K-H-P d.o.o., OIB 94910551143</item>
    </izvorni_sadrzaj>
    <derivirana_varijabla naziv="DomainObject.Predmet.ProtuStrankaListFormatedOIB_1">
      <item>K-H-P d.o.o., OIB 94910551143</item>
    </derivirana_varijabla>
  </DomainObject.Predmet.ProtuStrankaListFormatedOIB>
  <DomainObject.Predmet.ProtuStrankaListFormatedWithAdress>
    <izvorni_sadrzaj>
      <item>K-H-P d.o.o., Nova Ciottina 1, 51000 Rijeka</item>
    </izvorni_sadrzaj>
    <derivirana_varijabla naziv="DomainObject.Predmet.ProtuStrankaListFormatedWithAdress_1">
      <item>K-H-P d.o.o., Nova Ciottina 1, 51000 Rijeka</item>
    </derivirana_varijabla>
  </DomainObject.Predmet.ProtuStrankaListFormatedWithAdress>
  <DomainObject.Predmet.ProtuStrankaListFormatedWithAdressOIB>
    <izvorni_sadrzaj>
      <item>K-H-P d.o.o., OIB 94910551143, Nova Ciottina 1, 51000 Rijeka</item>
    </izvorni_sadrzaj>
    <derivirana_varijabla naziv="DomainObject.Predmet.ProtuStrankaListFormatedWithAdressOIB_1">
      <item>K-H-P d.o.o., OIB 94910551143, Nova Ciottina 1, 51000 Rijeka</item>
    </derivirana_varijabla>
  </DomainObject.Predmet.ProtuStrankaListFormatedWithAdressOIB>
  <DomainObject.Predmet.ProtuStrankaListNazivFormated>
    <izvorni_sadrzaj>
      <item>K-H-P d.o.o.</item>
    </izvorni_sadrzaj>
    <derivirana_varijabla naziv="DomainObject.Predmet.ProtuStrankaListNazivFormated_1">
      <item>K-H-P d.o.o.</item>
    </derivirana_varijabla>
  </DomainObject.Predmet.ProtuStrankaListNazivFormated>
  <DomainObject.Predmet.ProtuStrankaListNazivFormatedOIB>
    <izvorni_sadrzaj>
      <item>K-H-P d.o.o., OIB 94910551143</item>
    </izvorni_sadrzaj>
    <derivirana_varijabla naziv="DomainObject.Predmet.ProtuStrankaListNazivFormatedOIB_1">
      <item>K-H-P d.o.o., OIB 94910551143</item>
    </derivirana_varijabla>
  </DomainObject.Predmet.ProtuStrankaListNazivFormatedOIB>
  <DomainObject.Predmet.OstaliListFormated>
    <izvorni_sadrzaj>
      <item>Predrag Dželajlija</item>
      <item>MAMIĆ PERIĆ REBERSKI RIMAC Odvjetničko društvo, društvo s ograničenom odgovornošću punomoćnik sudionika u postupku GARAŽE RIJEKA d.o.o.</item>
    </izvorni_sadrzaj>
    <derivirana_varijabla naziv="DomainObject.Predmet.OstaliListFormated_1">
      <item>Predrag Dželajlija</item>
      <item>MAMIĆ PERIĆ REBERSKI RIMAC Odvjetničko društvo, društvo s ograničenom odgovornošću punomoćnik sudionika u postupku GARAŽE RIJEKA d.o.o.</item>
    </derivirana_varijabla>
  </DomainObject.Predmet.OstaliListFormated>
  <DomainObject.Predmet.OstaliListFormatedOIB>
    <izvorni_sadrzaj>
      <item>Predrag Dželajlija</item>
      <item>MAMIĆ PERIĆ REBERSKI RIMAC Odvjetničko društvo, društvo s ograničenom odgovornošću, OIB 32802230502 punomoćnik sudionika u postupku GARAŽE RIJEKA d.o.o.</item>
    </izvorni_sadrzaj>
    <derivirana_varijabla naziv="DomainObject.Predmet.OstaliListFormatedOIB_1">
      <item>Predrag Dželajlija</item>
      <item>MAMIĆ PERIĆ REBERSKI RIMAC Odvjetničko društvo, društvo s ograničenom odgovornošću, OIB 32802230502 punomoćnik sudionika u postupku GARAŽE RIJEKA d.o.o.</item>
    </derivirana_varijabla>
  </DomainObject.Predmet.OstaliListFormatedOIB>
  <DomainObject.Predmet.OstaliListFormatedWithAdress>
    <izvorni_sadrzaj>
      <item>Predrag Dželajlija, M. Gupca 3, 51000 Rijeka</item>
      <item>MAMIĆ PERIĆ REBERSKI RIMAC Odvjetničko društvo, društvo s ograničenom odgovornošću, Ivana Lučića 2A, 10000 Zagreb punomoćnik sudionika u postupku GARAŽE RIJEKA d.o.o.</item>
    </izvorni_sadrzaj>
    <derivirana_varijabla naziv="DomainObject.Predmet.OstaliListFormatedWithAdress_1">
      <item>Predrag Dželajlija, M. Gupca 3, 51000 Rijeka</item>
      <item>MAMIĆ PERIĆ REBERSKI RIMAC Odvjetničko društvo, društvo s ograničenom odgovornošću, Ivana Lučića 2A, 10000 Zagreb punomoćnik sudionika u postupku GARAŽE RIJEKA d.o.o.</item>
    </derivirana_varijabla>
  </DomainObject.Predmet.OstaliListFormatedWithAdress>
  <DomainObject.Predmet.OstaliListFormatedWithAdressOIB>
    <izvorni_sadrzaj>
      <item>Predrag Dželajlija, M. Gupca 3, 51000 Rijeka</item>
      <item>MAMIĆ PERIĆ REBERSKI RIMAC Odvjetničko društvo, društvo s ograničenom odgovornošću, OIB 32802230502, Ivana Lučića 2A, 10000 Zagreb punomoćnik sudionika u postupku GARAŽE RIJEKA d.o.o.</item>
    </izvorni_sadrzaj>
    <derivirana_varijabla naziv="DomainObject.Predmet.OstaliListFormatedWithAdressOIB_1">
      <item>Predrag Dželajlija, M. Gupca 3, 51000 Rijeka</item>
      <item>MAMIĆ PERIĆ REBERSKI RIMAC Odvjetničko društvo, društvo s ograničenom odgovornošću, OIB 32802230502, Ivana Lučića 2A, 10000 Zagreb punomoćnik sudionika u postupku GARAŽE RIJEKA d.o.o.</item>
    </derivirana_varijabla>
  </DomainObject.Predmet.OstaliListFormatedWithAdressOIB>
  <DomainObject.Predmet.OstaliListNazivFormated>
    <izvorni_sadrzaj>
      <item>Predrag Dželajlija</item>
      <item>MAMIĆ PERIĆ REBERSKI RIMAC Odvjetničko društvo, društvo s ograničenom odgovornošću</item>
    </izvorni_sadrzaj>
    <derivirana_varijabla naziv="DomainObject.Predmet.OstaliListNazivFormated_1">
      <item>Predrag Dželajlija</item>
      <item>MAMIĆ PERIĆ REBERSKI RIMAC Odvjetničko društvo, društvo s ograničenom odgovornošću</item>
    </derivirana_varijabla>
  </DomainObject.Predmet.OstaliListNazivFormated>
  <DomainObject.Predmet.OstaliListNazivFormatedOIB>
    <izvorni_sadrzaj>
      <item>Predrag Dželajlija</item>
      <item>MAMIĆ PERIĆ REBERSKI RIMAC Odvjetničko društvo, društvo s ograničenom odgovornošću, OIB 32802230502</item>
    </izvorni_sadrzaj>
    <derivirana_varijabla naziv="DomainObject.Predmet.OstaliListNazivFormatedOIB_1">
      <item>Predrag Dželajlija</item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>St-73/2017-57</izvorni_sadrzaj>
    <derivirana_varijabla naziv="DomainObject.PoslovniBrojDokumenta_1">St-73/2017-57</derivirana_varijabla>
  </DomainObject.PoslovniBrojDokumenta>
  <DomainObject.Predmet.StrankaIDrugi>
    <izvorni_sadrzaj>GARAŽE RIJEKA d.o.o.</izvorni_sadrzaj>
    <derivirana_varijabla naziv="DomainObject.Predmet.StrankaIDrugi_1">GARAŽE RIJEKA d.o.o.</derivirana_varijabla>
  </DomainObject.Predmet.StrankaIDrugi>
  <DomainObject.Predmet.ProtustrankaIDrugi>
    <izvorni_sadrzaj>K-H-P d.o.o.</izvorni_sadrzaj>
    <derivirana_varijabla naziv="DomainObject.Predmet.ProtustrankaIDrugi_1">K-H-P d.o.o.</derivirana_varijabla>
  </DomainObject.Predmet.ProtustrankaIDrugi>
  <DomainObject.Predmet.StrankaIDrugiAdressOIB>
    <izvorni_sadrzaj>GARAŽE RIJEKA d.o.o., OIB 50551993064, Ivana Pavla II bb, 51000 Rijeka</izvorni_sadrzaj>
    <derivirana_varijabla naziv="DomainObject.Predmet.StrankaIDrugiAdressOIB_1">GARAŽE RIJEKA d.o.o., OIB 50551993064, Ivana Pavla II bb, 51000 Rijeka</derivirana_varijabla>
  </DomainObject.Predmet.StrankaIDrugiAdressOIB>
  <DomainObject.Predmet.ProtustrankaIDrugiAdressOIB>
    <izvorni_sadrzaj>K-H-P d.o.o., OIB 94910551143, Nova Ciottina 1, 51000 Rijeka</izvorni_sadrzaj>
    <derivirana_varijabla naziv="DomainObject.Predmet.ProtustrankaIDrugiAdressOIB_1">K-H-P d.o.o., OIB 94910551143, Nova Ciottina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GARAŽE RIJEKA d.o.o.</item>
      <item>K-H-P d.o.o.</item>
      <item>Predrag Dželajlija</item>
      <item>MAMIĆ PERIĆ REBERSKI RIMAC Odvjetničko društvo, društvo s ograničenom odgovornošću</item>
    </izvorni_sadrzaj>
    <derivirana_varijabla naziv="DomainObject.Predmet.SudioniciListNaziv_1">
      <item>GARAŽE RIJEKA d.o.o.</item>
      <item>K-H-P d.o.o.</item>
      <item>Predrag Dželajlija</item>
      <item>MAMIĆ PERIĆ REBERSKI RIMAC Odvjetničko društvo, društvo s ograničenom odgovornošću</item>
    </derivirana_varijabla>
  </DomainObject.Predmet.SudioniciListNaziv>
  <DomainObject.Predmet.SudioniciListAdressOIB>
    <izvorni_sadrzaj>
      <item>GARAŽE RIJEKA d.o.o., OIB 50551993064, Ivana Pavla II bb,51000 Rijeka</item>
      <item>K-H-P d.o.o., OIB 94910551143, Nova Ciottina 1,51000 Rijeka</item>
      <item>Predrag Dželajlija, M. Gupca 3,51000 Rijeka</item>
      <item>MAMIĆ PERIĆ REBERSKI RIMAC Odvjetničko društvo, društvo s ograničenom odgovornošću, OIB 32802230502, Ivana Lučića 2A,10000 Zagreb</item>
    </izvorni_sadrzaj>
    <derivirana_varijabla naziv="DomainObject.Predmet.SudioniciListAdressOIB_1">
      <item>GARAŽE RIJEKA d.o.o., OIB 50551993064, Ivana Pavla II bb,51000 Rijeka</item>
      <item>K-H-P d.o.o., OIB 94910551143, Nova Ciottina 1,51000 Rijeka</item>
      <item>Predrag Dželajlija, M. Gupca 3,51000 Rijeka</item>
      <item>MAMIĆ PERIĆ REBERSKI RIMAC Odvjetničko društvo, društvo s ograničenom odgovornošću, OIB 32802230502,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50551993064</item>
      <item>, OIB 94910551143</item>
      <item>, OIB null</item>
      <item>, OIB 32802230502</item>
    </izvorni_sadrzaj>
    <derivirana_varijabla naziv="DomainObject.Predmet.SudioniciListNazivOIB_1">
      <item>, OIB 50551993064</item>
      <item>, OIB 94910551143</item>
      <item>, OIB null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1947</properties:Characters>
  <properties:Lines>68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 Posl</vt:lpstr>
    </vt:vector>
  </properties:TitlesOfParts>
  <properties:LinksUpToDate>false</properties:LinksUpToDate>
  <properties:CharactersWithSpaces>2567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2018-08-03T06:06:00Z</dcterms:created>
  <dc:creator>name</dc:creator>
  <cp:lastModifiedBy>Elizabet Jovanović</cp:lastModifiedBy>
  <cp:lastPrinted>2018-08-03T06:08:00Z</cp:lastPrinted>
  <dcterms:modified xmlns:xsi="http://www.w3.org/2001/XMLSchema-instance" xsi:type="dcterms:W3CDTF">2018-08-03T06:09:00Z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St-73/2017-57 / Odluka - Rješenje - određivanje nagrade stečajnom upravitelju (73_17_nagrada_stečajnom_upravitelju.docx)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