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c9c2f97" w14:paraId="c9c2f9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14D96">
        <w:rPr>
          <w:rFonts w:hAnsi="Times New Roman" w:ascii="Times New Roman"/>
          <w:b/>
          <w:sz w:val="24"/>
          <w:szCs w:val="24"/>
        </w:rPr>
        <w:t>224</w:t>
      </w:r>
      <w:proofErr w:type="spellEnd"/>
      <w:r>
        <w:rPr>
          <w:rFonts w:hAnsi="Times New Roman" w:ascii="Times New Roman"/>
          <w:b/>
          <w:sz w:val="24"/>
          <w:szCs w:val="24"/>
        </w:rPr>
        <w:t>/</w:t>
      </w:r>
      <w:proofErr w:type="spellStart"/>
      <w:r>
        <w:rPr>
          <w:rFonts w:hAnsi="Times New Roman" w:ascii="Times New Roman"/>
          <w:b/>
          <w:sz w:val="24"/>
          <w:szCs w:val="24"/>
        </w:rPr>
        <w:t>201</w:t>
      </w:r>
      <w:r w:rsidR="001C7566">
        <w:rPr>
          <w:rFonts w:hAnsi="Times New Roman" w:ascii="Times New Roman"/>
          <w:b/>
          <w:sz w:val="24"/>
          <w:szCs w:val="24"/>
        </w:rPr>
        <w:t>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B14486">
        <w:rPr>
          <w:rFonts w:hAnsi="Times New Roman" w:ascii="Times New Roman"/>
          <w:sz w:val="24"/>
          <w:szCs w:val="24"/>
        </w:rPr>
        <w:t>22</w:t>
      </w:r>
      <w:r w:rsidR="00F50332">
        <w:rPr>
          <w:rFonts w:hAnsi="Times New Roman" w:ascii="Times New Roman"/>
          <w:sz w:val="24"/>
          <w:szCs w:val="24"/>
        </w:rPr>
        <w:t>4</w:t>
      </w:r>
      <w:proofErr w:type="spellEnd"/>
      <w:r w:rsidR="001C7566">
        <w:rPr>
          <w:rFonts w:hAnsi="Times New Roman" w:ascii="Times New Roman"/>
          <w:sz w:val="24"/>
          <w:szCs w:val="24"/>
        </w:rPr>
        <w:t>/</w:t>
      </w:r>
      <w:proofErr w:type="spellStart"/>
      <w:r w:rsidR="001C7566"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814D9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814D96">
        <w:rPr>
          <w:rFonts w:hAnsi="Times New Roman" w:ascii="Times New Roman"/>
          <w:sz w:val="24"/>
          <w:szCs w:val="24"/>
        </w:rPr>
        <w:t>Podružnica Karlovac</w:t>
      </w:r>
    </w:p>
    <w:p w:rsidRDefault="00814D96" w:rsidP="00814D96" w:rsidR="005B0DF8">
      <w:pPr>
        <w:ind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5B0DF8">
        <w:rPr>
          <w:rFonts w:hAnsi="Times New Roman" w:ascii="Times New Roman"/>
          <w:sz w:val="24"/>
          <w:szCs w:val="24"/>
        </w:rPr>
        <w:t>(</w:t>
      </w:r>
      <w:proofErr w:type="spellStart"/>
      <w:r w:rsidR="005B0DF8">
        <w:rPr>
          <w:rFonts w:hAnsi="Times New Roman" w:ascii="Times New Roman"/>
          <w:sz w:val="24"/>
          <w:szCs w:val="24"/>
        </w:rPr>
        <w:t>OIB</w:t>
      </w:r>
      <w:proofErr w:type="spellEnd"/>
      <w:r w:rsidR="005B0DF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B0DF8">
        <w:rPr>
          <w:rFonts w:hAnsi="Times New Roman" w:ascii="Times New Roman"/>
          <w:sz w:val="24"/>
          <w:szCs w:val="24"/>
        </w:rPr>
        <w:t>85821130368</w:t>
      </w:r>
      <w:proofErr w:type="spellEnd"/>
      <w:r w:rsidR="005B0DF8"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14D96" w:rsidRPr="00814D96">
        <w:rPr>
          <w:rFonts w:hAnsi="Times New Roman" w:ascii="Times New Roman"/>
          <w:sz w:val="24"/>
          <w:szCs w:val="24"/>
        </w:rPr>
        <w:t>Tandem.K</w:t>
      </w:r>
      <w:proofErr w:type="spellEnd"/>
      <w:r w:rsidR="00814D96" w:rsidRPr="00814D96">
        <w:rPr>
          <w:rFonts w:hAnsi="Times New Roman" w:ascii="Times New Roman"/>
          <w:sz w:val="24"/>
          <w:szCs w:val="24"/>
        </w:rPr>
        <w:t>, uslužno proizvodna zadruga</w:t>
      </w:r>
      <w:r w:rsidR="00814D9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814D96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14D96" w:rsidRPr="00814D96">
        <w:rPr>
          <w:rFonts w:hAnsi="Times New Roman" w:ascii="Times New Roman"/>
          <w:sz w:val="24"/>
          <w:szCs w:val="24"/>
        </w:rPr>
        <w:t>03306453895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1C7566"/>
    <w:rsid w:val="002B2575"/>
    <w:rsid w:val="002C55B8"/>
    <w:rsid w:val="003D1DFA"/>
    <w:rsid w:val="0051523E"/>
    <w:rsid w:val="00517D33"/>
    <w:rsid w:val="005B0DF8"/>
    <w:rsid w:val="005B0E4E"/>
    <w:rsid w:val="006F32D5"/>
    <w:rsid w:val="0077295E"/>
    <w:rsid w:val="00814D96"/>
    <w:rsid w:val="00A51D40"/>
    <w:rsid w:val="00A85325"/>
    <w:rsid w:val="00B14486"/>
    <w:rsid w:val="00CE41E6"/>
    <w:rsid w:val="00E1737F"/>
    <w:rsid w:val="00F1455F"/>
    <w:rsid w:val="00F43A46"/>
    <w:rsid w:val="00F5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5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55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55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55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5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55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55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55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St-224/2016-4</izvorni_sadrzaj>
    <derivirana_varijabla naziv="DomainObject.Oznaka_1">St-224/2016-4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Tandem.K, uslužno proizvodna zadruga zastupanog po punomoćniku Nada Čehok</izvorni_sadrzaj>
    <derivirana_varijabla naziv="DomainObject.Predmet.ProtustrankaFormated_1">  Tandem.K, uslužno proizvodna zadruga zastupanog po punomoćniku Nada Čehok</derivirana_varijabla>
  </DomainObject.Predmet.ProtustrankaFormated>
  <DomainObject.Predmet.ProtustrankaFormatedOIB>
    <izvorni_sadrzaj>  Tandem.K, uslužno proizvodna zadruga, OIB 03306453895 zastupanog po punomoćniku Nada Čehok</izvorni_sadrzaj>
    <derivirana_varijabla naziv="DomainObject.Predmet.ProtustrankaFormatedOIB_1">  Tandem.K, uslužno proizvodna zadruga, OIB 03306453895 zastupanog po punomoćniku Nada Čehok</derivirana_varijabla>
  </DomainObject.Predmet.ProtustrankaFormatedOIB>
  <DomainObject.Predmet.ProtustrankaFormatedWithAdress>
    <izvorni_sadrzaj> Tandem.K, uslužno proizvodna zadruga, Izidora Kršnjavoga 12, 47000 Karlovac zastupanog po punomoćniku Nada Čehok</izvorni_sadrzaj>
    <derivirana_varijabla naziv="DomainObject.Predmet.ProtustrankaFormatedWithAdress_1"> Tandem.K, uslužno proizvodna zadruga, Izidora Kršnjavoga 12, 47000 Karlovac zastupanog po punomoćniku Nada Čehok</derivirana_varijabla>
  </DomainObject.Predmet.ProtustrankaFormatedWithAdress>
  <DomainObject.Predmet.ProtustrankaFormatedWithAdressOIB>
    <izvorni_sadrzaj> Tandem.K, uslužno proizvodna zadruga, OIB 03306453895, Izidora Kršnjavoga 12, 47000 Karlovac zastupanog po punomoćniku Nada Čehok</izvorni_sadrzaj>
    <derivirana_varijabla naziv="DomainObject.Predmet.ProtustrankaFormatedWithAdressOIB_1"> Tandem.K, uslužno proizvodna zadruga, OIB 03306453895, Izidora Kršnjavoga 12, 47000 Karlovac zastupanog po punomoćniku Nada Čehok</derivirana_varijabla>
  </DomainObject.Predmet.ProtustrankaFormatedWithAdressOIB>
  <DomainObject.Predmet.ProtustrankaWithAdress>
    <izvorni_sadrzaj>Tandem.K, uslužno proizvodna zadruga Izidora Kršnjavoga 12, 47000 Karlovac</izvorni_sadrzaj>
    <derivirana_varijabla naziv="DomainObject.Predmet.ProtustrankaWithAdress_1">Tandem.K, uslužno proizvodna zadruga Izidora Kršnjavoga 12, 47000 Karlovac</derivirana_varijabla>
  </DomainObject.Predmet.ProtustrankaWithAdress>
  <DomainObject.Predmet.ProtustrankaWithAdressOIB>
    <izvorni_sadrzaj>Tandem.K, uslužno proizvodna zadruga, OIB 03306453895, Izidora Kršnjavoga 12, 47000 Karlovac</izvorni_sadrzaj>
    <derivirana_varijabla naziv="DomainObject.Predmet.ProtustrankaWithAdressOIB_1">Tandem.K, uslužno proizvodna zadruga, OIB 03306453895, Izidora Kršnjavoga 12, 47000 Karlovac</derivirana_varijabla>
  </DomainObject.Predmet.ProtustrankaWithAdressOIB>
  <DomainObject.Predmet.ProtustrankaNazivFormated>
    <izvorni_sadrzaj>Tandem.K, uslužno proizvodna zadruga</izvorni_sadrzaj>
    <derivirana_varijabla naziv="DomainObject.Predmet.ProtustrankaNazivFormated_1">Tandem.K, uslužno proizvodna zadruga</derivirana_varijabla>
  </DomainObject.Predmet.ProtustrankaNazivFormated>
  <DomainObject.Predmet.ProtustrankaNazivFormatedOIB>
    <izvorni_sadrzaj>Tandem.K, uslužno proizvodna zadruga, OIB 03306453895</izvorni_sadrzaj>
    <derivirana_varijabla naziv="DomainObject.Predmet.ProtustrankaNazivFormatedOIB_1">Tandem.K, uslužno proizvodna zadruga, OIB 03306453895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Tandem.K, uslužno proizvodna zadruga zastupanog po punomoćniku Nada Čehok</item>
    </izvorni_sadrzaj>
    <derivirana_varijabla naziv="DomainObject.Predmet.ProtuStrankaListFormated_1">
      <item>Tandem.K, uslužno proizvodna zadruga zastupanog po punomoćniku Nada Čehok</item>
    </derivirana_varijabla>
  </DomainObject.Predmet.ProtuStrankaListFormated>
  <DomainObject.Predmet.ProtuStrankaListFormatedOIB>
    <izvorni_sadrzaj>
      <item>Tandem.K, uslužno proizvodna zadruga, OIB 03306453895 zastupanog po punomoćniku Nada Čehok</item>
    </izvorni_sadrzaj>
    <derivirana_varijabla naziv="DomainObject.Predmet.ProtuStrankaListFormatedOIB_1">
      <item>Tandem.K, uslužno proizvodna zadruga, OIB 03306453895 zastupanog po punomoćniku Nada Čehok</item>
    </derivirana_varijabla>
  </DomainObject.Predmet.ProtuStrankaListFormatedOIB>
  <DomainObject.Predmet.ProtuStrankaListFormatedWithAdress>
    <izvorni_sadrzaj>
      <item>Tandem.K, uslužno proizvodna zadruga, Izidora Kršnjavoga 12, 47000 Karlovac zastupanog po punomoćniku Nada Čehok</item>
    </izvorni_sadrzaj>
    <derivirana_varijabla naziv="DomainObject.Predmet.ProtuStrankaListFormatedWithAdress_1">
      <item>Tandem.K, uslužno proizvodna zadruga, Izidora Kršnjavoga 12, 47000 Karlovac zastupanog po punomoćniku Nada Čehok</item>
    </derivirana_varijabla>
  </DomainObject.Predmet.ProtuStrankaListFormatedWithAdress>
  <DomainObject.Predmet.ProtuStrankaListFormatedWithAdressOIB>
    <izvorni_sadrzaj>
      <item>Tandem.K, uslužno proizvodna zadruga, OIB 03306453895, Izidora Kršnjavoga 12, 47000 Karlovac zastupanog po punomoćniku Nada Čehok</item>
    </izvorni_sadrzaj>
    <derivirana_varijabla naziv="DomainObject.Predmet.ProtuStrankaListFormatedWithAdressOIB_1">
      <item>Tandem.K, uslužno proizvodna zadruga, OIB 03306453895, Izidora Kršnjavoga 12, 47000 Karlovac zastupanog po punomoćniku Nada Čehok</item>
    </derivirana_varijabla>
  </DomainObject.Predmet.ProtuStrankaListFormatedWithAdressOIB>
  <DomainObject.Predmet.ProtuStrankaListNazivFormated>
    <izvorni_sadrzaj>
      <item>Tandem.K, uslužno proizvodna zadruga</item>
    </izvorni_sadrzaj>
    <derivirana_varijabla naziv="DomainObject.Predmet.ProtuStrankaListNazivFormated_1">
      <item>Tandem.K, uslužno proizvodna zadruga</item>
    </derivirana_varijabla>
  </DomainObject.Predmet.ProtuStrankaListNazivFormated>
  <DomainObject.Predmet.ProtuStrankaListNazivFormatedOIB>
    <izvorni_sadrzaj>
      <item>Tandem.K, uslužno proizvodna zadruga, OIB 03306453895</item>
    </izvorni_sadrzaj>
    <derivirana_varijabla naziv="DomainObject.Predmet.ProtuStrankaListNazivFormatedOIB_1">
      <item>Tandem.K, uslužno proizvodna zadruga, OIB 03306453895</item>
    </derivirana_varijabla>
  </DomainObject.Predmet.ProtuStrankaListNazivFormatedOIB>
  <DomainObject.Predmet.OstaliListFormated>
    <izvorni_sadrzaj>
      <item>Nada Čehok punomoćnik sudionika u postupku Tandem.K, uslužno proizvodna zadruga</item>
    </izvorni_sadrzaj>
    <derivirana_varijabla naziv="DomainObject.Predmet.OstaliListFormated_1">
      <item>Nada Čehok punomoćnik sudionika u postupku Tandem.K, uslužno proizvodna zadruga</item>
    </derivirana_varijabla>
  </DomainObject.Predmet.OstaliListFormated>
  <DomainObject.Predmet.OstaliListFormatedOIB>
    <izvorni_sadrzaj>
      <item>Nada Čehok, OIB 90252973089 punomoćnik sudionika u postupku Tandem.K, uslužno proizvodna zadruga</item>
    </izvorni_sadrzaj>
    <derivirana_varijabla naziv="DomainObject.Predmet.OstaliListFormatedOIB_1">
      <item>Nada Čehok, OIB 90252973089 punomoćnik sudionika u postupku Tandem.K, uslužno proizvodna zadruga</item>
    </derivirana_varijabla>
  </DomainObject.Predmet.OstaliListFormatedOIB>
  <DomainObject.Predmet.OstaliListFormatedWithAdress>
    <izvorni_sadrzaj>
      <item>Nada Čehok, Maksimilijana Vrhovca 15, 47000 Karlovac punomoćnik sudionika u postupku Tandem.K, uslužno proizvodna zadruga</item>
    </izvorni_sadrzaj>
    <derivirana_varijabla naziv="DomainObject.Predmet.OstaliListFormatedWithAdress_1">
      <item>Nada Čehok, Maksimilijana Vrhovca 15, 47000 Karlovac punomoćnik sudionika u postupku Tandem.K, uslužno proizvodna zadruga</item>
    </derivirana_varijabla>
  </DomainObject.Predmet.OstaliListFormatedWithAdress>
  <DomainObject.Predmet.OstaliListFormatedWithAdressOIB>
    <izvorni_sadrzaj>
      <item>Nada Čehok, OIB 90252973089, Maksimilijana Vrhovca 15, 47000 Karlovac punomoćnik sudionika u postupku Tandem.K, uslužno proizvodna zadruga</item>
    </izvorni_sadrzaj>
    <derivirana_varijabla naziv="DomainObject.Predmet.OstaliListFormatedWithAdressOIB_1">
      <item>Nada Čehok, OIB 90252973089, Maksimilijana Vrhovca 15, 47000 Karlovac punomoćnik sudionika u postupku Tandem.K, uslužno proizvodna zadruga</item>
    </derivirana_varijabla>
  </DomainObject.Predmet.OstaliListFormatedWithAdressOIB>
  <DomainObject.Predmet.OstaliListNazivFormated>
    <izvorni_sadrzaj>
      <item>Nada Čehok</item>
    </izvorni_sadrzaj>
    <derivirana_varijabla naziv="DomainObject.Predmet.OstaliListNazivFormated_1">
      <item>Nada Čehok</item>
    </derivirana_varijabla>
  </DomainObject.Predmet.OstaliListNazivFormated>
  <DomainObject.Predmet.OstaliListNazivFormatedOIB>
    <izvorni_sadrzaj>
      <item>Nada Čehok, OIB 90252973089</item>
    </izvorni_sadrzaj>
    <derivirana_varijabla naziv="DomainObject.Predmet.OstaliListNazivFormatedOIB_1">
      <item>Nada Čehok, OIB 90252973089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St-224/2016-4</izvorni_sadrzaj>
    <derivirana_varijabla naziv="DomainObject.PoslovniBrojDokumenta_1">St-224/2016-4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Tandem.K, uslužno proizvodna zadruga</izvorni_sadrzaj>
    <derivirana_varijabla naziv="DomainObject.Predmet.ProtustrankaIDrugi_1">Tandem.K, uslužno proizvodna zadruga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Tandem.K, uslužno proizvodna zadruga, OIB 03306453895, Izidora Kršnjavoga 12, 47000 Karlovac</izvorni_sadrzaj>
    <derivirana_varijabla naziv="DomainObject.Predmet.ProtustrankaIDrugiAdressOIB_1">Tandem.K, uslužno proizvodna zadruga, OIB 03306453895, Izidora Kršnjavoga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Tandem.K, uslužno proizvodna zadruga</item>
      <item>Nada Čehok</item>
    </izvorni_sadrzaj>
    <derivirana_varijabla naziv="DomainObject.Predmet.SudioniciListNaziv_1">
      <item>Fina, regionalni centar Zagreb, podružnica Karlovac</item>
      <item>Tandem.K, uslužno proizvodna zadruga</item>
      <item>Nada Čehok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Tandem.K, uslužno proizvodna zadruga, OIB 03306453895, Izidora Kršnjavoga 12,47000 Karlovac</item>
      <item>Nada Čehok, OIB 90252973089, Maksimilijana Vrhovca 15,47000 Karlovac</item>
    </izvorni_sadrzaj>
    <derivirana_varijabla naziv="DomainObject.Predmet.SudioniciListAdressOIB_1">
      <item>Fina, regionalni centar Zagreb, podružnica Karlovac, OIB 85821130368, Vitezovićeva 1,47000 Karlovac</item>
      <item>Tandem.K, uslužno proizvodna zadruga, OIB 03306453895, Izidora Kršnjavoga 12,47000 Karlovac</item>
      <item>Nada Čehok, OIB 90252973089, Maksimilijana Vrhovca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03306453895</item>
      <item>, OIB 90252973089</item>
    </izvorni_sadrzaj>
    <derivirana_varijabla naziv="DomainObject.Predmet.SudioniciListNazivOIB_1">
      <item>, OIB 85821130368</item>
      <item>, OIB 03306453895</item>
      <item>, OIB 90252973089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814</properties:Characters>
  <properties:Lines>46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2016-04-18T07:02:00Z</cp:lastPrinted>
  <dcterms:modified xmlns:xsi="http://www.w3.org/2001/XMLSchema-instance" xsi:type="dcterms:W3CDTF">2016-04-18T07:02:00Z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