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af3c1b" w14:paraId="baf3c1b" w:rsidRDefault="00D72D54" w:rsidR="00015AD8" w:rsidRPr="00304361">
      <w:pPr>
        <w15:collapsed w:val="false"/>
      </w:pPr>
      <w:bookmarkStart w:name="_GoBack" w:id="0"/>
      <w:bookmarkEnd w:id="0"/>
      <w:r>
        <w:t xml:space="preserve"> </w:t>
      </w:r>
      <w:r w:rsidR="00916D13">
        <w:t xml:space="preserve">       </w:t>
      </w:r>
      <w:r w:rsidR="004D465A">
        <w:t xml:space="preserve">                                                                                           </w:t>
      </w:r>
      <w:r w:rsidR="00B909B5">
        <w:t xml:space="preserve">               </w:t>
      </w:r>
    </w:p>
    <w:p w:rsidRDefault="00304361" w:rsidP="00304361" w:rsidR="00015AD8">
      <w:pPr>
        <w:tabs>
          <w:tab w:pos="1236" w:val="left"/>
        </w:tabs>
        <w:rPr>
          <w:sz w:val="20"/>
          <w:szCs w:val="20"/>
        </w:rPr>
      </w:pPr>
      <w:r>
        <w:rPr>
          <w:sz w:val="20"/>
          <w:szCs w:val="20"/>
        </w:rPr>
        <w:t xml:space="preserve">               </w:t>
      </w:r>
      <w:r>
        <w:rPr>
          <w:noProof/>
        </w:rPr>
        <w:drawing>
          <wp:inline distR="0" distL="0" distB="0" distT="0">
            <wp:extent cy="857250" cx="679450"/>
            <wp:effectExtent b="0" r="6350" t="0" l="0"/>
            <wp:docPr descr="cid:image001.jpg@01D1C15F.F4795020" name="Slika 1" id="1"/>
            <wp:cNvGraphicFramePr>
              <a:graphicFrameLocks noChangeAspect="true"/>
            </wp:cNvGraphicFramePr>
            <a:graphic>
              <a:graphicData uri="http://schemas.openxmlformats.org/drawingml/2006/picture">
                <pic:pic>
                  <pic:nvPicPr>
                    <pic:cNvPr descr="cid:image001.jpg@01D1C15F.F4795020" name="Picture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57250" cx="679450"/>
                    </a:xfrm>
                    <a:prstGeom prst="rect">
                      <a:avLst/>
                    </a:prstGeom>
                    <a:noFill/>
                    <a:ln>
                      <a:noFill/>
                    </a:ln>
                  </pic:spPr>
                </pic:pic>
              </a:graphicData>
            </a:graphic>
          </wp:inline>
        </w:drawing>
      </w:r>
    </w:p>
    <w:p w:rsidRDefault="00015AD8" w:rsidR="004D465A" w:rsidRPr="00DD2EB0">
      <w:pPr>
        <w:rPr>
          <w:b/>
          <w:sz w:val="20"/>
          <w:szCs w:val="20"/>
        </w:rPr>
      </w:pPr>
      <w:r>
        <w:rPr>
          <w:sz w:val="20"/>
          <w:szCs w:val="20"/>
        </w:rPr>
        <w:t xml:space="preserve">  </w:t>
      </w:r>
      <w:r w:rsidR="00511548" w:rsidRPr="00DD2EB0">
        <w:rPr>
          <w:b/>
          <w:sz w:val="20"/>
          <w:szCs w:val="20"/>
        </w:rPr>
        <w:t>REPUBLIKA HRVATSKA</w:t>
      </w:r>
    </w:p>
    <w:p w:rsidRDefault="00DD2EB0" w:rsidP="00511548" w:rsidR="00015AD8">
      <w:pPr>
        <w:tabs>
          <w:tab w:pos="6705" w:val="left"/>
        </w:tabs>
        <w:rPr>
          <w:b/>
          <w:sz w:val="20"/>
          <w:szCs w:val="20"/>
        </w:rPr>
      </w:pPr>
      <w:r w:rsidRPr="00DD2EB0">
        <w:rPr>
          <w:b/>
          <w:sz w:val="20"/>
          <w:szCs w:val="20"/>
        </w:rPr>
        <w:t xml:space="preserve"> </w:t>
      </w:r>
      <w:r w:rsidR="00511548" w:rsidRPr="00DD2EB0">
        <w:rPr>
          <w:b/>
          <w:sz w:val="20"/>
          <w:szCs w:val="20"/>
        </w:rPr>
        <w:t>OPĆINSKI SUD U S</w:t>
      </w:r>
      <w:r w:rsidR="00015AD8">
        <w:rPr>
          <w:b/>
          <w:sz w:val="20"/>
          <w:szCs w:val="20"/>
        </w:rPr>
        <w:t>PLITU</w:t>
      </w:r>
    </w:p>
    <w:p w:rsidRDefault="00015AD8" w:rsidP="00511548" w:rsidR="00511548" w:rsidRPr="00511548">
      <w:pPr>
        <w:tabs>
          <w:tab w:pos="6705" w:val="left"/>
        </w:tabs>
      </w:pPr>
      <w:r>
        <w:rPr>
          <w:b/>
          <w:sz w:val="20"/>
          <w:szCs w:val="20"/>
        </w:rPr>
        <w:t>STALNA SLUŽBA U SINJU</w:t>
      </w:r>
      <w:r>
        <w:rPr>
          <w:b/>
          <w:sz w:val="18"/>
          <w:szCs w:val="18"/>
        </w:rPr>
        <w:tab/>
        <w:t xml:space="preserve">      </w:t>
      </w:r>
      <w:r w:rsidR="00511548" w:rsidRPr="00511548">
        <w:t>Broj:</w:t>
      </w:r>
      <w:r w:rsidR="00A47122">
        <w:t xml:space="preserve"> </w:t>
      </w:r>
      <w:r w:rsidR="006102DC">
        <w:t>Sp-20/2017</w:t>
      </w:r>
    </w:p>
    <w:p w:rsidRDefault="00C85B85" w:rsidP="00C85B85" w:rsidR="00C85B85"/>
    <w:p w:rsidRDefault="005F3A1A" w:rsidP="005F3A1A" w:rsidR="00C85B85">
      <w:pPr>
        <w:tabs>
          <w:tab w:pos="3804" w:val="left"/>
        </w:tabs>
      </w:pPr>
      <w:r>
        <w:tab/>
      </w:r>
    </w:p>
    <w:p w:rsidRDefault="005F3A1A" w:rsidP="00234DB2" w:rsidR="007326F2">
      <w:pPr>
        <w:tabs>
          <w:tab w:pos="3420" w:val="left"/>
        </w:tabs>
        <w:jc w:val="center"/>
      </w:pPr>
      <w:r w:rsidRPr="00015AD8">
        <w:t>U  I M E  R E P U B L I K E  H R V A T S K E</w:t>
      </w:r>
    </w:p>
    <w:p w:rsidRDefault="00234DB2" w:rsidP="00234DB2" w:rsidR="00234DB2" w:rsidRPr="00015AD8">
      <w:pPr>
        <w:tabs>
          <w:tab w:pos="3420" w:val="left"/>
        </w:tabs>
        <w:jc w:val="center"/>
      </w:pPr>
    </w:p>
    <w:p w:rsidRDefault="00EF2C91" w:rsidP="00C85B85" w:rsidR="00C85B85" w:rsidRPr="00015AD8">
      <w:pPr>
        <w:jc w:val="center"/>
      </w:pPr>
      <w:r w:rsidRPr="00015AD8">
        <w:t>R J E Š E N J E</w:t>
      </w:r>
    </w:p>
    <w:p w:rsidRDefault="00C85B85" w:rsidP="00C85B85" w:rsidR="00C85B85">
      <w:pPr>
        <w:jc w:val="center"/>
        <w:rPr>
          <w:b/>
        </w:rPr>
      </w:pPr>
    </w:p>
    <w:p w:rsidRDefault="005D3401" w:rsidP="00C85B85" w:rsidR="005D3401">
      <w:pPr>
        <w:jc w:val="center"/>
        <w:rPr>
          <w:b/>
        </w:rPr>
      </w:pPr>
    </w:p>
    <w:p w:rsidRDefault="00015AD8" w:rsidP="00E12016" w:rsidR="00E12016">
      <w:pPr>
        <w:ind w:firstLine="708"/>
        <w:jc w:val="both"/>
        <w:rPr>
          <w:b/>
        </w:rPr>
      </w:pPr>
      <w:r>
        <w:t>Općinski sud u Splitu</w:t>
      </w:r>
      <w:r w:rsidR="00E12016">
        <w:t xml:space="preserve">, </w:t>
      </w:r>
      <w:r>
        <w:t xml:space="preserve">Stalna služba u Sinju, </w:t>
      </w:r>
      <w:r w:rsidR="00E12016">
        <w:t>po sucu Željku Gusiću,</w:t>
      </w:r>
      <w:r w:rsidR="0026103A">
        <w:t xml:space="preserve"> kao sucu pojedincu, u </w:t>
      </w:r>
      <w:r w:rsidR="006102DC">
        <w:t>pravnoj stvari predlagatelja Anite Midenjak, Juraja Dalmatinca 38 A, Sinj, OIB:82061220100, radi stečaja potrošača, dana</w:t>
      </w:r>
      <w:r w:rsidR="00916D13">
        <w:t>, 04. listopada</w:t>
      </w:r>
      <w:r w:rsidR="006102DC">
        <w:t xml:space="preserve"> 2018. godine, </w:t>
      </w:r>
    </w:p>
    <w:p w:rsidRDefault="00E12016" w:rsidP="00E12016" w:rsidR="00E12016">
      <w:pPr>
        <w:jc w:val="center"/>
        <w:rPr>
          <w:b/>
        </w:rPr>
      </w:pPr>
    </w:p>
    <w:p w:rsidRDefault="00E12016" w:rsidP="00E12016" w:rsidR="00E12016" w:rsidRPr="00015AD8">
      <w:pPr>
        <w:jc w:val="center"/>
      </w:pPr>
    </w:p>
    <w:p w:rsidRDefault="00E12016" w:rsidP="00E12016" w:rsidR="00E12016" w:rsidRPr="00015AD8">
      <w:pPr>
        <w:jc w:val="center"/>
      </w:pPr>
      <w:r w:rsidRPr="00015AD8">
        <w:t xml:space="preserve">r i j e š i o  j e: </w:t>
      </w:r>
    </w:p>
    <w:p w:rsidRDefault="00A016F2" w:rsidP="00A016F2" w:rsidR="00A016F2">
      <w:pPr>
        <w:tabs>
          <w:tab w:pos="1164" w:val="left"/>
        </w:tabs>
      </w:pPr>
    </w:p>
    <w:p w:rsidRDefault="00DF6892" w:rsidP="00A016F2" w:rsidR="00DF6892">
      <w:pPr>
        <w:tabs>
          <w:tab w:pos="1164" w:val="left"/>
        </w:tabs>
      </w:pPr>
    </w:p>
    <w:p w:rsidRDefault="00DF6892" w:rsidP="006102DC" w:rsidR="006102DC">
      <w:pPr>
        <w:tabs>
          <w:tab w:pos="1164" w:val="left"/>
        </w:tabs>
        <w:jc w:val="both"/>
      </w:pPr>
      <w:r>
        <w:t xml:space="preserve">           </w:t>
      </w:r>
      <w:r w:rsidR="006102DC">
        <w:t>Odbacuje se prijedlog predlagatelja – dužnika Anite Midenjak za otvaranje postupka stečaja potrošača.</w:t>
      </w:r>
    </w:p>
    <w:p w:rsidRDefault="006102DC" w:rsidP="00A016F2" w:rsidR="006102DC">
      <w:pPr>
        <w:tabs>
          <w:tab w:pos="1164" w:val="left"/>
        </w:tabs>
      </w:pPr>
    </w:p>
    <w:p w:rsidRDefault="0026103A" w:rsidP="00606416" w:rsidR="0026103A">
      <w:pPr>
        <w:tabs>
          <w:tab w:pos="1164" w:val="left"/>
        </w:tabs>
        <w:ind w:left="360"/>
      </w:pPr>
    </w:p>
    <w:p w:rsidRDefault="005C1BCD" w:rsidP="00606416" w:rsidR="005C1BCD" w:rsidRPr="00B32458">
      <w:pPr>
        <w:tabs>
          <w:tab w:pos="1164" w:val="left"/>
        </w:tabs>
        <w:ind w:left="360"/>
      </w:pPr>
    </w:p>
    <w:p w:rsidRDefault="00E90CA7" w:rsidP="00E90CA7" w:rsidR="00E12016" w:rsidRPr="00015AD8">
      <w:pPr>
        <w:tabs>
          <w:tab w:pos="1164" w:val="left"/>
          <w:tab w:pos="4716" w:val="center"/>
        </w:tabs>
        <w:ind w:left="360"/>
      </w:pPr>
      <w:r w:rsidRPr="00015AD8">
        <w:t xml:space="preserve">                                                           </w:t>
      </w:r>
      <w:r w:rsidR="00E12016" w:rsidRPr="00015AD8">
        <w:t>Obrazloženje</w:t>
      </w:r>
    </w:p>
    <w:p w:rsidRDefault="00E12016" w:rsidP="00E12016" w:rsidR="00E12016" w:rsidRPr="00015AD8">
      <w:pPr>
        <w:jc w:val="center"/>
      </w:pPr>
    </w:p>
    <w:p w:rsidRDefault="006102DC" w:rsidP="002D412D" w:rsidR="006102DC">
      <w:pPr>
        <w:ind w:firstLine="708"/>
        <w:jc w:val="both"/>
      </w:pPr>
      <w:r>
        <w:t>Predlagateljica je ovom sudu podnijela prijedlog za otvaranje postupka stečaja potrošača.</w:t>
      </w:r>
    </w:p>
    <w:p w:rsidRDefault="006102DC" w:rsidP="002D412D" w:rsidR="006102DC">
      <w:pPr>
        <w:ind w:firstLine="708"/>
        <w:jc w:val="both"/>
      </w:pPr>
    </w:p>
    <w:p w:rsidRDefault="006102DC" w:rsidP="002D412D" w:rsidR="006102DC">
      <w:pPr>
        <w:ind w:firstLine="708"/>
        <w:jc w:val="both"/>
      </w:pPr>
      <w:r>
        <w:t>Uz prijedlog je predlagateljica dostavila Potvrdu FINE kojom se potvrđuje da nije uspio pokušaj sklapanja izvansudskog sporazuma u izvansudskom postupku nad potrošačem Anita Midenjak, Plan ispunjenja obveza,</w:t>
      </w:r>
      <w:r w:rsidR="002B1EB1">
        <w:t xml:space="preserve"> P</w:t>
      </w:r>
      <w:r>
        <w:t>opis imovine o obveza, Rješenje o odobravanju korištenja pravne pomoći.</w:t>
      </w:r>
    </w:p>
    <w:p w:rsidRDefault="006102DC" w:rsidP="002D412D" w:rsidR="006102DC">
      <w:pPr>
        <w:ind w:firstLine="708"/>
        <w:jc w:val="both"/>
      </w:pPr>
    </w:p>
    <w:p w:rsidRDefault="006102DC" w:rsidP="002D412D" w:rsidR="006102DC">
      <w:pPr>
        <w:ind w:firstLine="708"/>
        <w:jc w:val="both"/>
      </w:pPr>
      <w:r>
        <w:t>Uvidom u Plan ispunjenja obveza koji je predlagateljica dostavila uz prijedlog</w:t>
      </w:r>
      <w:r w:rsidR="002B1EB1">
        <w:t>,</w:t>
      </w:r>
      <w:r>
        <w:t xml:space="preserve"> je utvrđeno da je pod točkom 2. Postotak umanjenja obveza od a) do j) kao postotak umanjenja obveza navedeno 100 %-otpis cjelokupnog duga sa svim pripadajućim kamatama i troškovima, pod točkom 3. su iznosi za isplatu navedeni iznosi od 0,00 kn, pod točkom 4. Rokovi isplate je navedeno da nema rokova isplate jer traži otpis duga u cijelosti, pod točkom 5. Način ispunjenja obveza prema svakom od vjerovnika je navedeno da nema načina ispunjenja obveza, jer traži otpis duga u cijelosti.</w:t>
      </w:r>
    </w:p>
    <w:p w:rsidRDefault="006102DC" w:rsidP="002D412D" w:rsidR="006102DC">
      <w:pPr>
        <w:ind w:firstLine="708"/>
        <w:jc w:val="both"/>
      </w:pPr>
    </w:p>
    <w:p w:rsidRDefault="006102DC" w:rsidP="002D412D" w:rsidR="00E73D05">
      <w:pPr>
        <w:ind w:firstLine="708"/>
        <w:jc w:val="both"/>
      </w:pPr>
      <w:r>
        <w:t xml:space="preserve"> Odredbom čl. </w:t>
      </w:r>
      <w:r w:rsidR="00E73D05">
        <w:t>2. st. 1</w:t>
      </w:r>
      <w:r w:rsidR="00916D13">
        <w:t>. Zakona o stečaju potrošača ("N</w:t>
      </w:r>
      <w:r w:rsidR="00E73D05">
        <w:t xml:space="preserve">arodne novine" broj: 100/15, u nastavku: ZSP) je propisano da je cilj ovoga Zakona poštenog potrošača osloboditi od obveza koje preostanu nakon unovčenja njegove imovine i raspodjele prikupljenih sredstava vjerovnicima (oslobođenje od preostalih obveza). Stoga sukladno odredbi čl. 44. st. 3. ZSP uz </w:t>
      </w:r>
      <w:r w:rsidR="00E73D05">
        <w:lastRenderedPageBreak/>
        <w:t xml:space="preserve">prijedlog za otvaranje postupka stečaja potrošača, potrošač je dužan priložiti potvrdu iz članka 18. stavka 3. ZSP, popis imovine i obveza i plan ispunjenja obveza. Prema odredbi čl. 17. st. 1. ZSP plan ispunjenja obveza podnosi se na propisanom obrascu te sadržava iznos potrošačevih obveza, postotak umanjenja obveza, iznos za isplatu, rokove isplate i način ispunjenja obveza prema svakom od vjerovnika. </w:t>
      </w:r>
    </w:p>
    <w:p w:rsidRDefault="00E73D05" w:rsidP="002D412D" w:rsidR="00E73D05">
      <w:pPr>
        <w:ind w:firstLine="708"/>
        <w:jc w:val="both"/>
      </w:pPr>
    </w:p>
    <w:p w:rsidRDefault="00E73D05" w:rsidP="002D412D" w:rsidR="00E73D05">
      <w:pPr>
        <w:ind w:firstLine="708"/>
        <w:jc w:val="both"/>
      </w:pPr>
      <w:r>
        <w:t>Plan ispunjenja obveza koji je podnijela predlagateljica je suprotan cilju iz odredbe citiranog čl. 2. ZSP, te nije u skladu sa odredbama čl. 17. st. 1. ZSP i čl. 44. st. 3. ZSP. Ovo stoga jer u Planu ispun</w:t>
      </w:r>
      <w:r w:rsidR="000545D3">
        <w:t>jenja obveza predlagatelj</w:t>
      </w:r>
      <w:r>
        <w:t>a, a kako je već prije navedeno</w:t>
      </w:r>
      <w:r w:rsidR="00DF6892">
        <w:t>, predlagateljica</w:t>
      </w:r>
      <w:r>
        <w:t xml:space="preserve"> traži 100 % otpis</w:t>
      </w:r>
      <w:r w:rsidR="000545D3">
        <w:t xml:space="preserve"> dugova, </w:t>
      </w:r>
      <w:r>
        <w:t>iz čega proizlazi da predlagateljica podnosi prijedlog za oprost svih dugova.</w:t>
      </w:r>
    </w:p>
    <w:p w:rsidRDefault="00916D13" w:rsidP="002D412D" w:rsidR="00916D13">
      <w:pPr>
        <w:ind w:firstLine="708"/>
        <w:jc w:val="both"/>
      </w:pPr>
    </w:p>
    <w:p w:rsidRDefault="00916D13" w:rsidP="002D412D" w:rsidR="00916D13">
      <w:pPr>
        <w:ind w:firstLine="708"/>
        <w:jc w:val="both"/>
      </w:pPr>
      <w:r>
        <w:t>Ovaj sud je svojim dopisom od 14. lipnja 2018. godine pozvao predlagateljicu da uredi prijedlog na način da točno navede iznos potrošačevih obveza, postotak umanjenja obveza, iznos za isplatu i način ispunjenja obveza prema svakom od vjerovnika, te da tako ispravljeni i dopunjeni prijedlog dostavi sudu u roku od 8 dana, ali predlagateljica po tom dopisu nije postupila.</w:t>
      </w:r>
    </w:p>
    <w:p w:rsidRDefault="00E73D05" w:rsidP="002D412D" w:rsidR="00E73D05">
      <w:pPr>
        <w:ind w:firstLine="708"/>
        <w:jc w:val="both"/>
      </w:pPr>
    </w:p>
    <w:p w:rsidRDefault="000545D3" w:rsidP="00DF6892" w:rsidR="00AB60F1">
      <w:pPr>
        <w:ind w:firstLine="708"/>
        <w:jc w:val="both"/>
      </w:pPr>
      <w:r>
        <w:t>Stoga je prijedlog odbačen</w:t>
      </w:r>
      <w:r w:rsidR="00DF6892">
        <w:t>.</w:t>
      </w:r>
      <w:r w:rsidR="00E73D05">
        <w:t xml:space="preserve"> </w:t>
      </w:r>
    </w:p>
    <w:p w:rsidRDefault="003A4413" w:rsidP="0038554A" w:rsidR="003A4413">
      <w:pPr>
        <w:ind w:firstLine="708"/>
        <w:jc w:val="both"/>
      </w:pPr>
    </w:p>
    <w:p w:rsidRDefault="00A35C53" w:rsidP="00B05B5D" w:rsidR="00E12016">
      <w:pPr>
        <w:jc w:val="center"/>
      </w:pPr>
      <w:r>
        <w:t>U S</w:t>
      </w:r>
      <w:r w:rsidR="00496DCF">
        <w:t>inju,</w:t>
      </w:r>
      <w:r w:rsidR="009633F2">
        <w:t xml:space="preserve"> </w:t>
      </w:r>
      <w:r w:rsidR="00916D13">
        <w:t xml:space="preserve">04. listopada </w:t>
      </w:r>
      <w:r w:rsidR="00304361">
        <w:t>2018</w:t>
      </w:r>
      <w:r w:rsidR="00736129">
        <w:t>.</w:t>
      </w:r>
      <w:r w:rsidR="00916D13">
        <w:t xml:space="preserve"> godine</w:t>
      </w:r>
      <w:r w:rsidR="00736129">
        <w:t xml:space="preserve"> </w:t>
      </w:r>
    </w:p>
    <w:p w:rsidRDefault="00A2090F" w:rsidP="00E12016" w:rsidR="00A2090F">
      <w:pPr>
        <w:jc w:val="center"/>
      </w:pPr>
    </w:p>
    <w:p w:rsidRDefault="00E12016" w:rsidP="00E12016" w:rsidR="00E12016" w:rsidRPr="00271503">
      <w:r>
        <w:tab/>
      </w:r>
      <w:r w:rsidRPr="0036737B">
        <w:rPr>
          <w:b/>
        </w:rPr>
        <w:t xml:space="preserve">                                                                                                         </w:t>
      </w:r>
      <w:r w:rsidR="002764B5">
        <w:rPr>
          <w:b/>
        </w:rPr>
        <w:t xml:space="preserve"> </w:t>
      </w:r>
      <w:r w:rsidR="00496DCF">
        <w:rPr>
          <w:b/>
        </w:rPr>
        <w:t xml:space="preserve">   </w:t>
      </w:r>
      <w:r w:rsidR="00496DCF">
        <w:t>Sudac:</w:t>
      </w:r>
    </w:p>
    <w:p w:rsidRDefault="00E12016" w:rsidP="00E12016" w:rsidR="00E12016">
      <w:pPr>
        <w:tabs>
          <w:tab w:pos="7008" w:val="left"/>
        </w:tabs>
      </w:pPr>
    </w:p>
    <w:p w:rsidRDefault="0014161D" w:rsidP="00E12016" w:rsidR="00E12016" w:rsidRPr="00271503">
      <w:pPr>
        <w:ind w:left="6372"/>
      </w:pPr>
      <w:r>
        <w:t xml:space="preserve">      </w:t>
      </w:r>
      <w:r w:rsidR="00885CF6">
        <w:t xml:space="preserve"> </w:t>
      </w:r>
      <w:r w:rsidR="00A2090F">
        <w:t xml:space="preserve"> </w:t>
      </w:r>
      <w:r w:rsidR="00C97B71">
        <w:t xml:space="preserve">  </w:t>
      </w:r>
      <w:r w:rsidR="00E12016" w:rsidRPr="00271503">
        <w:t>Željko Gusić</w:t>
      </w:r>
      <w:r w:rsidR="00E12016">
        <w:t xml:space="preserve"> </w:t>
      </w:r>
    </w:p>
    <w:p w:rsidRDefault="00E12016" w:rsidP="00E12016" w:rsidR="00E12016"/>
    <w:p w:rsidRDefault="00E12016" w:rsidP="00E12016" w:rsidR="00E12016"/>
    <w:p w:rsidRDefault="00E12016" w:rsidP="00E12016" w:rsidR="00E12016">
      <w:pPr>
        <w:ind w:firstLine="708"/>
      </w:pPr>
    </w:p>
    <w:p w:rsidRDefault="00E12016" w:rsidP="00E12016" w:rsidR="00E12016" w:rsidRPr="00271503">
      <w:pPr>
        <w:ind w:firstLine="708"/>
      </w:pPr>
      <w:r w:rsidRPr="00271503">
        <w:t>U</w:t>
      </w:r>
      <w:r w:rsidR="00A2090F">
        <w:t>puta o pravu</w:t>
      </w:r>
      <w:r w:rsidR="00C97B71">
        <w:t xml:space="preserve"> na žalbu</w:t>
      </w:r>
      <w:r w:rsidRPr="00271503">
        <w:t>:</w:t>
      </w:r>
    </w:p>
    <w:p w:rsidRDefault="00E12016" w:rsidP="00E12016" w:rsidR="00E12016">
      <w:pPr>
        <w:jc w:val="both"/>
      </w:pPr>
    </w:p>
    <w:p w:rsidRDefault="0026103A" w:rsidP="00E12016" w:rsidR="00E12016" w:rsidRPr="00271503">
      <w:pPr>
        <w:ind w:firstLine="708"/>
        <w:jc w:val="both"/>
      </w:pPr>
      <w:r>
        <w:t>Protiv ovog rješenja mo</w:t>
      </w:r>
      <w:r w:rsidR="00DF6892">
        <w:t>že se izjaviti žalba u roku od 15</w:t>
      </w:r>
      <w:r w:rsidR="00E12016" w:rsidRPr="00271503">
        <w:t xml:space="preserve"> dana od dana dostave ovog rješenja, putem ovog suda, a</w:t>
      </w:r>
      <w:r w:rsidR="00DF6892">
        <w:t xml:space="preserve"> o žalbi odlučuje nadležni županijski sud</w:t>
      </w:r>
      <w:r w:rsidR="00E12016" w:rsidRPr="00271503">
        <w:t xml:space="preserve">. </w:t>
      </w:r>
    </w:p>
    <w:p w:rsidRDefault="00E12016" w:rsidP="00E12016" w:rsidR="00E12016"/>
    <w:p w:rsidRDefault="00E12016" w:rsidP="00E12016" w:rsidR="00E12016">
      <w:pPr>
        <w:ind w:firstLine="708"/>
      </w:pPr>
      <w:r>
        <w:t>DN</w:t>
      </w:r>
      <w:r w:rsidR="00C62ED8">
        <w:t>-a</w:t>
      </w:r>
      <w:r>
        <w:t>:</w:t>
      </w:r>
    </w:p>
    <w:p w:rsidRDefault="00DF6892" w:rsidP="00E12016" w:rsidR="00DF6892">
      <w:pPr>
        <w:ind w:firstLine="708"/>
      </w:pPr>
    </w:p>
    <w:p w:rsidRDefault="00DF6892" w:rsidP="00E12016" w:rsidR="00DF6892">
      <w:pPr>
        <w:ind w:firstLine="708"/>
      </w:pPr>
      <w:r>
        <w:t>1. e-oglasna ploča sudova, 8 dana, za predlagateljicu.</w:t>
      </w:r>
    </w:p>
    <w:p w:rsidRDefault="00E12016" w:rsidP="00A3558C" w:rsidR="00E12016"/>
    <w:p w:rsidRDefault="00E12016" w:rsidP="00E12016" w:rsidR="00E12016">
      <w:pPr>
        <w:ind w:left="360"/>
      </w:pPr>
    </w:p>
    <w:p w:rsidRDefault="00511548" w:rsidP="009F2A0B" w:rsidR="00511548" w:rsidRPr="009F2A0B">
      <w:pPr>
        <w:tabs>
          <w:tab w:pos="3960" w:val="left"/>
        </w:tabs>
        <w:jc w:val="center"/>
      </w:pPr>
    </w:p>
    <w:sectPr w:rsidSect="00DD2EB0" w:rsidR="00511548" w:rsidRPr="009F2A0B">
      <w:headerReference w:type="even" r:id="rId11"/>
      <w:headerReference w:type="default" r:id="rId12"/>
      <w:pgSz w:h="16838" w:w="11906"/>
      <w:pgMar w:gutter="0" w:footer="709" w:header="709" w:left="1304"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33EC0" w:rsidR="00533EC0">
      <w:r>
        <w:separator/>
      </w:r>
    </w:p>
  </w:endnote>
  <w:endnote w:id="0" w:type="continuationSeparator">
    <w:p w:rsidRDefault="00533EC0" w:rsidR="00533EC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33EC0" w:rsidR="00533EC0">
      <w:r>
        <w:separator/>
      </w:r>
    </w:p>
  </w:footnote>
  <w:footnote w:id="0" w:type="continuationSeparator">
    <w:p w:rsidRDefault="00533EC0" w:rsidR="00533EC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02DF" w:rsidP="00892983" w:rsidR="00BA02D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A02DF" w:rsidR="00BA02D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02DF" w:rsidP="00892983" w:rsidR="00BA02D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31144">
      <w:rPr>
        <w:rStyle w:val="Brojstranice"/>
        <w:noProof/>
      </w:rPr>
      <w:t>2</w:t>
    </w:r>
    <w:r>
      <w:rPr>
        <w:rStyle w:val="Brojstranice"/>
      </w:rPr>
      <w:fldChar w:fldCharType="end"/>
    </w:r>
  </w:p>
  <w:p w:rsidRDefault="00417B75" w:rsidP="00B712C7" w:rsidR="00BA02DF">
    <w:pPr>
      <w:pStyle w:val="Zaglavlje"/>
      <w:tabs>
        <w:tab w:pos="4536" w:val="clear"/>
        <w:tab w:pos="9072" w:val="clear"/>
        <w:tab w:pos="7524" w:val="left"/>
      </w:tabs>
    </w:pPr>
    <w:r>
      <w:tab/>
      <w:t xml:space="preserve"> </w:t>
    </w:r>
    <w:r w:rsidR="002B1EB1">
      <w:t>Sp-20/2017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DC67EAB"/>
    <w:multiLevelType w:val="hybridMultilevel"/>
    <w:tmpl w:val="34560FDC"/>
    <w:lvl w:tplc="32DA638A"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20784536"/>
    <w:multiLevelType w:val="hybridMultilevel"/>
    <w:tmpl w:val="6498979A"/>
    <w:lvl w:tplc="1730D6A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85E630C"/>
    <w:multiLevelType w:val="multilevel"/>
    <w:tmpl w:val="D696EBF2"/>
    <w:lvl w:ilvl="0">
      <w:start w:val="1"/>
      <w:numFmt w:val="upperRoman"/>
      <w:lvlText w:val="%1."/>
      <w:lvlJc w:val="left"/>
      <w:pPr>
        <w:tabs>
          <w:tab w:pos="1080" w:val="num"/>
        </w:tabs>
        <w:ind w:hanging="720" w:left="1080"/>
      </w:pPr>
    </w:lvl>
    <w:lvl w:ilvl="1">
      <w:start w:val="1"/>
      <w:numFmt w:val="decimal"/>
      <w:lvlText w:val="%2."/>
      <w:lvlJc w:val="left"/>
      <w:pPr>
        <w:tabs>
          <w:tab w:pos="1440" w:val="num"/>
        </w:tabs>
        <w:ind w:hanging="360" w:left="1440"/>
      </w:pPr>
    </w:lvl>
    <w:lvl w:ilvl="2">
      <w:start w:val="1"/>
      <w:numFmt w:val="decimal"/>
      <w:lvlText w:val="%3."/>
      <w:lvlJc w:val="left"/>
      <w:pPr>
        <w:tabs>
          <w:tab w:pos="2160" w:val="num"/>
        </w:tabs>
        <w:ind w:hanging="360" w:left="2160"/>
      </w:pPr>
    </w:lvl>
    <w:lvl w:ilvl="3">
      <w:start w:val="1"/>
      <w:numFmt w:val="decimal"/>
      <w:lvlText w:val="%4."/>
      <w:lvlJc w:val="left"/>
      <w:pPr>
        <w:tabs>
          <w:tab w:pos="2880" w:val="num"/>
        </w:tabs>
        <w:ind w:hanging="360" w:left="2880"/>
      </w:pPr>
    </w:lvl>
    <w:lvl w:ilvl="4">
      <w:start w:val="1"/>
      <w:numFmt w:val="decimal"/>
      <w:lvlText w:val="%5."/>
      <w:lvlJc w:val="left"/>
      <w:pPr>
        <w:tabs>
          <w:tab w:pos="3600" w:val="num"/>
        </w:tabs>
        <w:ind w:hanging="360" w:left="3600"/>
      </w:pPr>
    </w:lvl>
    <w:lvl w:ilvl="5">
      <w:start w:val="1"/>
      <w:numFmt w:val="decimal"/>
      <w:lvlText w:val="%6."/>
      <w:lvlJc w:val="left"/>
      <w:pPr>
        <w:tabs>
          <w:tab w:pos="4320" w:val="num"/>
        </w:tabs>
        <w:ind w:hanging="360" w:left="4320"/>
      </w:pPr>
    </w:lvl>
    <w:lvl w:ilvl="6">
      <w:start w:val="1"/>
      <w:numFmt w:val="decimal"/>
      <w:lvlText w:val="%7."/>
      <w:lvlJc w:val="left"/>
      <w:pPr>
        <w:tabs>
          <w:tab w:pos="5040" w:val="num"/>
        </w:tabs>
        <w:ind w:hanging="360" w:left="5040"/>
      </w:pPr>
    </w:lvl>
    <w:lvl w:ilvl="7">
      <w:start w:val="1"/>
      <w:numFmt w:val="decimal"/>
      <w:lvlText w:val="%8."/>
      <w:lvlJc w:val="left"/>
      <w:pPr>
        <w:tabs>
          <w:tab w:pos="5760" w:val="num"/>
        </w:tabs>
        <w:ind w:hanging="360" w:left="5760"/>
      </w:pPr>
    </w:lvl>
    <w:lvl w:ilvl="8">
      <w:start w:val="1"/>
      <w:numFmt w:val="decimal"/>
      <w:lvlText w:val="%9."/>
      <w:lvlJc w:val="left"/>
      <w:pPr>
        <w:tabs>
          <w:tab w:pos="6480" w:val="num"/>
        </w:tabs>
        <w:ind w:hanging="360" w:left="6480"/>
      </w:pPr>
    </w:lvl>
  </w:abstractNum>
  <w:abstractNum w:abstractNumId="3">
    <w:nsid w:val="2B260659"/>
    <w:multiLevelType w:val="hybridMultilevel"/>
    <w:tmpl w:val="1A8834B6"/>
    <w:lvl w:tplc="154ED050"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CB56A25"/>
    <w:multiLevelType w:val="hybridMultilevel"/>
    <w:tmpl w:val="5F86F74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3D5534FD"/>
    <w:multiLevelType w:val="hybridMultilevel"/>
    <w:tmpl w:val="06345448"/>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6">
    <w:nsid w:val="40484C71"/>
    <w:multiLevelType w:val="hybridMultilevel"/>
    <w:tmpl w:val="8A848F52"/>
    <w:lvl w:tplc="8CFC047C"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7">
    <w:nsid w:val="4B165B32"/>
    <w:multiLevelType w:val="hybridMultilevel"/>
    <w:tmpl w:val="8976193E"/>
    <w:lvl w:tplc="DC403466"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8">
    <w:nsid w:val="4C31385E"/>
    <w:multiLevelType w:val="hybridMultilevel"/>
    <w:tmpl w:val="D696EBF2"/>
    <w:lvl w:tplc="BAB2BC9A" w:ilvl="0">
      <w:start w:val="1"/>
      <w:numFmt w:val="upperRoman"/>
      <w:lvlText w:val="%1."/>
      <w:lvlJc w:val="left"/>
      <w:pPr>
        <w:tabs>
          <w:tab w:pos="1080" w:val="num"/>
        </w:tabs>
        <w:ind w:hanging="720" w:left="1080"/>
      </w:pPr>
    </w:lvl>
    <w:lvl w:tplc="04090019" w:ilvl="1">
      <w:start w:val="1"/>
      <w:numFmt w:val="decimal"/>
      <w:lvlText w:val="%2."/>
      <w:lvlJc w:val="left"/>
      <w:pPr>
        <w:tabs>
          <w:tab w:pos="1440" w:val="num"/>
        </w:tabs>
        <w:ind w:hanging="360" w:left="1440"/>
      </w:pPr>
    </w:lvl>
    <w:lvl w:tplc="0409001B" w:ilvl="2">
      <w:start w:val="1"/>
      <w:numFmt w:val="decimal"/>
      <w:lvlText w:val="%3."/>
      <w:lvlJc w:val="left"/>
      <w:pPr>
        <w:tabs>
          <w:tab w:pos="2160" w:val="num"/>
        </w:tabs>
        <w:ind w:hanging="360" w:left="2160"/>
      </w:pPr>
    </w:lvl>
    <w:lvl w:tplc="0409000F" w:ilvl="3">
      <w:start w:val="1"/>
      <w:numFmt w:val="decimal"/>
      <w:lvlText w:val="%4."/>
      <w:lvlJc w:val="left"/>
      <w:pPr>
        <w:tabs>
          <w:tab w:pos="2880" w:val="num"/>
        </w:tabs>
        <w:ind w:hanging="360" w:left="2880"/>
      </w:pPr>
    </w:lvl>
    <w:lvl w:tplc="04090019" w:ilvl="4">
      <w:start w:val="1"/>
      <w:numFmt w:val="decimal"/>
      <w:lvlText w:val="%5."/>
      <w:lvlJc w:val="left"/>
      <w:pPr>
        <w:tabs>
          <w:tab w:pos="3600" w:val="num"/>
        </w:tabs>
        <w:ind w:hanging="360" w:left="3600"/>
      </w:pPr>
    </w:lvl>
    <w:lvl w:tplc="0409001B" w:ilvl="5">
      <w:start w:val="1"/>
      <w:numFmt w:val="decimal"/>
      <w:lvlText w:val="%6."/>
      <w:lvlJc w:val="left"/>
      <w:pPr>
        <w:tabs>
          <w:tab w:pos="4320" w:val="num"/>
        </w:tabs>
        <w:ind w:hanging="360" w:left="4320"/>
      </w:pPr>
    </w:lvl>
    <w:lvl w:tplc="0409000F" w:ilvl="6">
      <w:start w:val="1"/>
      <w:numFmt w:val="decimal"/>
      <w:lvlText w:val="%7."/>
      <w:lvlJc w:val="left"/>
      <w:pPr>
        <w:tabs>
          <w:tab w:pos="5040" w:val="num"/>
        </w:tabs>
        <w:ind w:hanging="360" w:left="5040"/>
      </w:pPr>
    </w:lvl>
    <w:lvl w:tplc="04090019" w:ilvl="7">
      <w:start w:val="1"/>
      <w:numFmt w:val="decimal"/>
      <w:lvlText w:val="%8."/>
      <w:lvlJc w:val="left"/>
      <w:pPr>
        <w:tabs>
          <w:tab w:pos="5760" w:val="num"/>
        </w:tabs>
        <w:ind w:hanging="360" w:left="5760"/>
      </w:pPr>
    </w:lvl>
    <w:lvl w:tplc="0409001B" w:ilvl="8">
      <w:start w:val="1"/>
      <w:numFmt w:val="decimal"/>
      <w:lvlText w:val="%9."/>
      <w:lvlJc w:val="left"/>
      <w:pPr>
        <w:tabs>
          <w:tab w:pos="6480" w:val="num"/>
        </w:tabs>
        <w:ind w:hanging="360" w:left="6480"/>
      </w:pPr>
    </w:lvl>
  </w:abstractNum>
  <w:abstractNum w:abstractNumId="9">
    <w:nsid w:val="59A2666F"/>
    <w:multiLevelType w:val="hybridMultilevel"/>
    <w:tmpl w:val="D862A198"/>
    <w:lvl w:tplc="3784221C"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0">
    <w:nsid w:val="5A1363F2"/>
    <w:multiLevelType w:val="hybridMultilevel"/>
    <w:tmpl w:val="0AC22B4C"/>
    <w:lvl w:tplc="5E76389C"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1">
    <w:nsid w:val="5DD5116B"/>
    <w:multiLevelType w:val="hybridMultilevel"/>
    <w:tmpl w:val="36E6A6E8"/>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731A7F54"/>
    <w:multiLevelType w:val="hybridMultilevel"/>
    <w:tmpl w:val="7968E712"/>
    <w:lvl w:tplc="5CF458A0"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3">
    <w:nsid w:val="734157E6"/>
    <w:multiLevelType w:val="hybridMultilevel"/>
    <w:tmpl w:val="5290ED3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4">
    <w:nsid w:val="78F46BAA"/>
    <w:multiLevelType w:val="hybridMultilevel"/>
    <w:tmpl w:val="DFCE69F2"/>
    <w:lvl w:tplc="EDFC700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9"/>
  </w:num>
  <w:num w:numId="2">
    <w:abstractNumId w:val="5"/>
  </w:num>
  <w:num w:numId="3">
    <w:abstractNumId w:val="11"/>
  </w:num>
  <w:num w:numId="4">
    <w:abstractNumId w:val="10"/>
  </w:num>
  <w:num w:numId="5">
    <w:abstractNumId w:val="13"/>
  </w:num>
  <w:num w:numId="6">
    <w:abstractNumId w:val="6"/>
  </w:num>
  <w:num w:numId="7">
    <w:abstractNumId w:val="3"/>
  </w:num>
  <w:num w:numId="8">
    <w:abstractNumId w:val="4"/>
  </w:num>
  <w:num w:numId="9">
    <w:abstractNumId w:val="12"/>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8"/>
  </w:num>
  <w:num w:numId="14">
    <w:abstractNumId w:val="7"/>
  </w:num>
  <w:num w:numId="15">
    <w:abstractNumId w:val="0"/>
  </w:num>
  <w:num w:numId="16">
    <w:abstractNumId w:val="14"/>
  </w:num>
  <w:num w:numId="17">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5"/>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D465A"/>
    <w:rsid w:val="00002EA9"/>
    <w:rsid w:val="00006610"/>
    <w:rsid w:val="000109AE"/>
    <w:rsid w:val="00010AE5"/>
    <w:rsid w:val="00015AD8"/>
    <w:rsid w:val="0002477A"/>
    <w:rsid w:val="0003521E"/>
    <w:rsid w:val="000400A6"/>
    <w:rsid w:val="00040AA5"/>
    <w:rsid w:val="000423CA"/>
    <w:rsid w:val="000545D3"/>
    <w:rsid w:val="00054E6D"/>
    <w:rsid w:val="00057E0F"/>
    <w:rsid w:val="00071DA8"/>
    <w:rsid w:val="000733C2"/>
    <w:rsid w:val="00073B03"/>
    <w:rsid w:val="000857EB"/>
    <w:rsid w:val="000927DF"/>
    <w:rsid w:val="000A1F02"/>
    <w:rsid w:val="000B169D"/>
    <w:rsid w:val="000B331A"/>
    <w:rsid w:val="000B386F"/>
    <w:rsid w:val="000B428C"/>
    <w:rsid w:val="000C1B75"/>
    <w:rsid w:val="000C3336"/>
    <w:rsid w:val="000C4D6B"/>
    <w:rsid w:val="000D37BD"/>
    <w:rsid w:val="000F2E6B"/>
    <w:rsid w:val="00106F94"/>
    <w:rsid w:val="001115B6"/>
    <w:rsid w:val="00114642"/>
    <w:rsid w:val="00126C1C"/>
    <w:rsid w:val="00135E06"/>
    <w:rsid w:val="0014161D"/>
    <w:rsid w:val="0014424B"/>
    <w:rsid w:val="001546C7"/>
    <w:rsid w:val="00157133"/>
    <w:rsid w:val="00166AB1"/>
    <w:rsid w:val="00176BC8"/>
    <w:rsid w:val="00185035"/>
    <w:rsid w:val="001A5E80"/>
    <w:rsid w:val="001A6458"/>
    <w:rsid w:val="001B0D1D"/>
    <w:rsid w:val="001B1E51"/>
    <w:rsid w:val="001B6353"/>
    <w:rsid w:val="001C1A64"/>
    <w:rsid w:val="001C3941"/>
    <w:rsid w:val="001D2C30"/>
    <w:rsid w:val="001E27B2"/>
    <w:rsid w:val="001E5CCA"/>
    <w:rsid w:val="001E6FC2"/>
    <w:rsid w:val="001F2103"/>
    <w:rsid w:val="001F3D2C"/>
    <w:rsid w:val="001F723E"/>
    <w:rsid w:val="00210D60"/>
    <w:rsid w:val="00213D17"/>
    <w:rsid w:val="00215D6C"/>
    <w:rsid w:val="0022022B"/>
    <w:rsid w:val="00231D3D"/>
    <w:rsid w:val="00233AB5"/>
    <w:rsid w:val="00234DB2"/>
    <w:rsid w:val="002353A0"/>
    <w:rsid w:val="002353F8"/>
    <w:rsid w:val="00240ED5"/>
    <w:rsid w:val="00253DAF"/>
    <w:rsid w:val="00255C72"/>
    <w:rsid w:val="0026103A"/>
    <w:rsid w:val="002764B5"/>
    <w:rsid w:val="002824D3"/>
    <w:rsid w:val="002851DF"/>
    <w:rsid w:val="00285820"/>
    <w:rsid w:val="00296A79"/>
    <w:rsid w:val="002A0DFE"/>
    <w:rsid w:val="002A7BA0"/>
    <w:rsid w:val="002B049C"/>
    <w:rsid w:val="002B1EB1"/>
    <w:rsid w:val="002B3289"/>
    <w:rsid w:val="002D412D"/>
    <w:rsid w:val="002E02A3"/>
    <w:rsid w:val="002E389E"/>
    <w:rsid w:val="00304361"/>
    <w:rsid w:val="00327F0F"/>
    <w:rsid w:val="00332C21"/>
    <w:rsid w:val="00335A48"/>
    <w:rsid w:val="00340F86"/>
    <w:rsid w:val="0038554A"/>
    <w:rsid w:val="00391E35"/>
    <w:rsid w:val="00392128"/>
    <w:rsid w:val="003942B7"/>
    <w:rsid w:val="0039727E"/>
    <w:rsid w:val="003A4413"/>
    <w:rsid w:val="003F061B"/>
    <w:rsid w:val="003F150D"/>
    <w:rsid w:val="00403725"/>
    <w:rsid w:val="00407E06"/>
    <w:rsid w:val="00413D07"/>
    <w:rsid w:val="00414374"/>
    <w:rsid w:val="00417B75"/>
    <w:rsid w:val="004243FE"/>
    <w:rsid w:val="00425BF9"/>
    <w:rsid w:val="004260A5"/>
    <w:rsid w:val="004323AC"/>
    <w:rsid w:val="00461DF5"/>
    <w:rsid w:val="00461FB2"/>
    <w:rsid w:val="00465F97"/>
    <w:rsid w:val="004804A3"/>
    <w:rsid w:val="0048437F"/>
    <w:rsid w:val="00496DCF"/>
    <w:rsid w:val="00497771"/>
    <w:rsid w:val="004A18C7"/>
    <w:rsid w:val="004A2076"/>
    <w:rsid w:val="004B1C93"/>
    <w:rsid w:val="004B55A9"/>
    <w:rsid w:val="004C7021"/>
    <w:rsid w:val="004D465A"/>
    <w:rsid w:val="004D69CC"/>
    <w:rsid w:val="004E39DC"/>
    <w:rsid w:val="004E4F93"/>
    <w:rsid w:val="004E6F4F"/>
    <w:rsid w:val="004F0D33"/>
    <w:rsid w:val="004F1422"/>
    <w:rsid w:val="004F1F4A"/>
    <w:rsid w:val="0050026C"/>
    <w:rsid w:val="005006C2"/>
    <w:rsid w:val="005026C2"/>
    <w:rsid w:val="005067B7"/>
    <w:rsid w:val="00511548"/>
    <w:rsid w:val="00521EC0"/>
    <w:rsid w:val="00524466"/>
    <w:rsid w:val="00533EC0"/>
    <w:rsid w:val="0053494A"/>
    <w:rsid w:val="0055283A"/>
    <w:rsid w:val="0056196E"/>
    <w:rsid w:val="00567AC7"/>
    <w:rsid w:val="005A1398"/>
    <w:rsid w:val="005B61CE"/>
    <w:rsid w:val="005C1986"/>
    <w:rsid w:val="005C1BCD"/>
    <w:rsid w:val="005D09C1"/>
    <w:rsid w:val="005D3401"/>
    <w:rsid w:val="005F32D0"/>
    <w:rsid w:val="005F3A1A"/>
    <w:rsid w:val="00602379"/>
    <w:rsid w:val="00606416"/>
    <w:rsid w:val="006102DC"/>
    <w:rsid w:val="006245FB"/>
    <w:rsid w:val="00641BB7"/>
    <w:rsid w:val="006705D3"/>
    <w:rsid w:val="00672B55"/>
    <w:rsid w:val="006823ED"/>
    <w:rsid w:val="00690320"/>
    <w:rsid w:val="006A0163"/>
    <w:rsid w:val="006B3510"/>
    <w:rsid w:val="006C01EE"/>
    <w:rsid w:val="006C3E37"/>
    <w:rsid w:val="006C4AFE"/>
    <w:rsid w:val="006E143C"/>
    <w:rsid w:val="006E46FA"/>
    <w:rsid w:val="006E58F8"/>
    <w:rsid w:val="006F18B0"/>
    <w:rsid w:val="006F4117"/>
    <w:rsid w:val="00720AE7"/>
    <w:rsid w:val="00721291"/>
    <w:rsid w:val="00722096"/>
    <w:rsid w:val="00725185"/>
    <w:rsid w:val="00727B63"/>
    <w:rsid w:val="007326F2"/>
    <w:rsid w:val="0073540F"/>
    <w:rsid w:val="00736129"/>
    <w:rsid w:val="007458E3"/>
    <w:rsid w:val="00746403"/>
    <w:rsid w:val="007523FA"/>
    <w:rsid w:val="00770288"/>
    <w:rsid w:val="00784DEF"/>
    <w:rsid w:val="00785220"/>
    <w:rsid w:val="00794E4A"/>
    <w:rsid w:val="00795117"/>
    <w:rsid w:val="00797A2A"/>
    <w:rsid w:val="007B3531"/>
    <w:rsid w:val="007C3A5E"/>
    <w:rsid w:val="007C48D4"/>
    <w:rsid w:val="007C67EA"/>
    <w:rsid w:val="007D7E54"/>
    <w:rsid w:val="007E4923"/>
    <w:rsid w:val="007E67E0"/>
    <w:rsid w:val="007F0E54"/>
    <w:rsid w:val="00807B98"/>
    <w:rsid w:val="00837A71"/>
    <w:rsid w:val="0085117B"/>
    <w:rsid w:val="00884EFB"/>
    <w:rsid w:val="00885CF6"/>
    <w:rsid w:val="00885E0F"/>
    <w:rsid w:val="0089040C"/>
    <w:rsid w:val="008919CD"/>
    <w:rsid w:val="00892983"/>
    <w:rsid w:val="008B4C19"/>
    <w:rsid w:val="008C5D04"/>
    <w:rsid w:val="008D1AFE"/>
    <w:rsid w:val="008D37C3"/>
    <w:rsid w:val="008D5DFF"/>
    <w:rsid w:val="00910F8B"/>
    <w:rsid w:val="0091163E"/>
    <w:rsid w:val="00916D13"/>
    <w:rsid w:val="00917188"/>
    <w:rsid w:val="009304C4"/>
    <w:rsid w:val="00943782"/>
    <w:rsid w:val="009504BD"/>
    <w:rsid w:val="009633F2"/>
    <w:rsid w:val="009859A9"/>
    <w:rsid w:val="00995400"/>
    <w:rsid w:val="009A183B"/>
    <w:rsid w:val="009A44D1"/>
    <w:rsid w:val="009B42FA"/>
    <w:rsid w:val="009B6531"/>
    <w:rsid w:val="009C038C"/>
    <w:rsid w:val="009D78CD"/>
    <w:rsid w:val="009F2A0B"/>
    <w:rsid w:val="00A016F2"/>
    <w:rsid w:val="00A04479"/>
    <w:rsid w:val="00A133B0"/>
    <w:rsid w:val="00A2090F"/>
    <w:rsid w:val="00A24106"/>
    <w:rsid w:val="00A30DC8"/>
    <w:rsid w:val="00A31144"/>
    <w:rsid w:val="00A32B48"/>
    <w:rsid w:val="00A32CDB"/>
    <w:rsid w:val="00A3558C"/>
    <w:rsid w:val="00A35C53"/>
    <w:rsid w:val="00A362AE"/>
    <w:rsid w:val="00A47122"/>
    <w:rsid w:val="00A55FCB"/>
    <w:rsid w:val="00A6218D"/>
    <w:rsid w:val="00A82095"/>
    <w:rsid w:val="00A83304"/>
    <w:rsid w:val="00A91FE6"/>
    <w:rsid w:val="00A932C7"/>
    <w:rsid w:val="00A93A50"/>
    <w:rsid w:val="00A9405D"/>
    <w:rsid w:val="00A94250"/>
    <w:rsid w:val="00A94671"/>
    <w:rsid w:val="00AA131E"/>
    <w:rsid w:val="00AB39C8"/>
    <w:rsid w:val="00AB501B"/>
    <w:rsid w:val="00AB60F1"/>
    <w:rsid w:val="00AC5289"/>
    <w:rsid w:val="00AD12F0"/>
    <w:rsid w:val="00AD2F2D"/>
    <w:rsid w:val="00AD6564"/>
    <w:rsid w:val="00AE4077"/>
    <w:rsid w:val="00AE47BF"/>
    <w:rsid w:val="00AF5CAD"/>
    <w:rsid w:val="00AF6EA7"/>
    <w:rsid w:val="00B03D18"/>
    <w:rsid w:val="00B05B5D"/>
    <w:rsid w:val="00B15E01"/>
    <w:rsid w:val="00B160A2"/>
    <w:rsid w:val="00B17726"/>
    <w:rsid w:val="00B43566"/>
    <w:rsid w:val="00B50210"/>
    <w:rsid w:val="00B56A6E"/>
    <w:rsid w:val="00B60977"/>
    <w:rsid w:val="00B63DF4"/>
    <w:rsid w:val="00B712C7"/>
    <w:rsid w:val="00B8459F"/>
    <w:rsid w:val="00B909B5"/>
    <w:rsid w:val="00BA02DF"/>
    <w:rsid w:val="00BC26B6"/>
    <w:rsid w:val="00BC4E34"/>
    <w:rsid w:val="00BC56B5"/>
    <w:rsid w:val="00BE017F"/>
    <w:rsid w:val="00BE52AC"/>
    <w:rsid w:val="00BF2C4B"/>
    <w:rsid w:val="00C05BB4"/>
    <w:rsid w:val="00C06D22"/>
    <w:rsid w:val="00C11194"/>
    <w:rsid w:val="00C24763"/>
    <w:rsid w:val="00C368FB"/>
    <w:rsid w:val="00C3768B"/>
    <w:rsid w:val="00C44B06"/>
    <w:rsid w:val="00C51139"/>
    <w:rsid w:val="00C62ED8"/>
    <w:rsid w:val="00C7659F"/>
    <w:rsid w:val="00C85B85"/>
    <w:rsid w:val="00C908EE"/>
    <w:rsid w:val="00C97B71"/>
    <w:rsid w:val="00CA06D9"/>
    <w:rsid w:val="00CB0277"/>
    <w:rsid w:val="00CB1E2E"/>
    <w:rsid w:val="00CC5AC4"/>
    <w:rsid w:val="00CD18A9"/>
    <w:rsid w:val="00CF329C"/>
    <w:rsid w:val="00CF4D5C"/>
    <w:rsid w:val="00D049AB"/>
    <w:rsid w:val="00D1013C"/>
    <w:rsid w:val="00D15C73"/>
    <w:rsid w:val="00D16188"/>
    <w:rsid w:val="00D26219"/>
    <w:rsid w:val="00D3131F"/>
    <w:rsid w:val="00D4168A"/>
    <w:rsid w:val="00D56321"/>
    <w:rsid w:val="00D6526D"/>
    <w:rsid w:val="00D6669F"/>
    <w:rsid w:val="00D70BBE"/>
    <w:rsid w:val="00D72D54"/>
    <w:rsid w:val="00D75CE9"/>
    <w:rsid w:val="00D95C9E"/>
    <w:rsid w:val="00D97F4D"/>
    <w:rsid w:val="00DA3DAA"/>
    <w:rsid w:val="00DD2EB0"/>
    <w:rsid w:val="00DD59D4"/>
    <w:rsid w:val="00DE04AB"/>
    <w:rsid w:val="00DE67CF"/>
    <w:rsid w:val="00DF6892"/>
    <w:rsid w:val="00E003DF"/>
    <w:rsid w:val="00E12016"/>
    <w:rsid w:val="00E13AF2"/>
    <w:rsid w:val="00E27FDB"/>
    <w:rsid w:val="00E307DE"/>
    <w:rsid w:val="00E330CD"/>
    <w:rsid w:val="00E34639"/>
    <w:rsid w:val="00E71546"/>
    <w:rsid w:val="00E73D05"/>
    <w:rsid w:val="00E8437B"/>
    <w:rsid w:val="00E872CF"/>
    <w:rsid w:val="00E90CA7"/>
    <w:rsid w:val="00E95303"/>
    <w:rsid w:val="00E97CFD"/>
    <w:rsid w:val="00EB08E6"/>
    <w:rsid w:val="00EC5DA0"/>
    <w:rsid w:val="00ED161D"/>
    <w:rsid w:val="00ED47BA"/>
    <w:rsid w:val="00EE10EF"/>
    <w:rsid w:val="00EE25DC"/>
    <w:rsid w:val="00EF2C91"/>
    <w:rsid w:val="00F016D9"/>
    <w:rsid w:val="00F03A93"/>
    <w:rsid w:val="00F0453D"/>
    <w:rsid w:val="00F270D2"/>
    <w:rsid w:val="00F321DA"/>
    <w:rsid w:val="00F34AAC"/>
    <w:rsid w:val="00F4310F"/>
    <w:rsid w:val="00F4364A"/>
    <w:rsid w:val="00F44E89"/>
    <w:rsid w:val="00F56052"/>
    <w:rsid w:val="00F61F47"/>
    <w:rsid w:val="00F714E0"/>
    <w:rsid w:val="00F71892"/>
    <w:rsid w:val="00F75F2C"/>
    <w:rsid w:val="00F7612C"/>
    <w:rsid w:val="00FA2F08"/>
    <w:rsid w:val="00FB7204"/>
    <w:rsid w:val="00FC2053"/>
    <w:rsid w:val="00FD140F"/>
    <w:rsid w:val="00FE243F"/>
    <w:rsid w:val="00FE521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321DA"/>
    <w:pPr>
      <w:tabs>
        <w:tab w:pos="4536" w:val="center"/>
        <w:tab w:pos="9072" w:val="right"/>
      </w:tabs>
    </w:pPr>
  </w:style>
  <w:style w:styleId="Brojstranice" w:type="character">
    <w:name w:val="page number"/>
    <w:basedOn w:val="Zadanifontodlomka"/>
    <w:rsid w:val="00F321DA"/>
  </w:style>
  <w:style w:styleId="Podnoje" w:type="paragraph">
    <w:name w:val="footer"/>
    <w:basedOn w:val="Normal"/>
    <w:rsid w:val="00B712C7"/>
    <w:pPr>
      <w:tabs>
        <w:tab w:pos="4536" w:val="center"/>
        <w:tab w:pos="9072" w:val="right"/>
      </w:tabs>
    </w:pPr>
  </w:style>
  <w:style w:styleId="Tekstbalonia" w:type="paragraph">
    <w:name w:val="Balloon Text"/>
    <w:basedOn w:val="Normal"/>
    <w:semiHidden/>
    <w:rsid w:val="00B712C7"/>
    <w:rPr>
      <w:rFonts w:cs="Tahoma" w:hAnsi="Tahoma" w:ascii="Tahoma"/>
      <w:sz w:val="16"/>
      <w:szCs w:val="16"/>
    </w:rPr>
  </w:style>
  <w:style w:styleId="StandardWeb" w:type="paragraph">
    <w:name w:val="Normal (Web)"/>
    <w:basedOn w:val="Normal"/>
    <w:rsid w:val="00465F97"/>
    <w:pPr>
      <w:spacing w:afterAutospacing="true" w:after="100" w:beforeAutospacing="true" w:before="100"/>
    </w:pPr>
    <w:rPr>
      <w:lang w:eastAsia="en-US" w:val="en-US"/>
    </w:rPr>
  </w:style>
  <w:style w:styleId="Odlomakpopisa" w:type="paragraph">
    <w:name w:val="List Paragraph"/>
    <w:basedOn w:val="Normal"/>
    <w:uiPriority w:val="34"/>
    <w:qFormat/>
    <w:rsid w:val="005C1BCD"/>
    <w:pPr>
      <w:ind w:left="720"/>
      <w:contextualSpacing/>
    </w:pPr>
  </w:style>
  <w:style w:styleId="Tekstrezerviranogmjesta" w:type="character">
    <w:name w:val="Placeholder Text"/>
    <w:basedOn w:val="Zadanifontodlomka"/>
    <w:uiPriority w:val="99"/>
    <w:semiHidden/>
    <w:rsid w:val="00A31144"/>
    <w:rPr>
      <w:color w:val="808080"/>
      <w:bdr w:space="0" w:sz="0" w:color="auto" w:val="none"/>
      <w:shd w:fill="auto" w:color="auto" w:val="clear"/>
    </w:rPr>
  </w:style>
  <w:style w:customStyle="true" w:styleId="eSPISCCParagraphDefaultFont" w:type="character">
    <w:name w:val="eSPIS_CC_Paragraph Default Font"/>
    <w:basedOn w:val="Zadanifontodlomka"/>
    <w:rsid w:val="00A3114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31144"/>
    <w:rPr>
      <w:bdr w:space="0" w:sz="0" w:color="auto" w:val="none"/>
      <w:shd w:fill="FFFFCC" w:color="auto" w:val="clear"/>
      <w:lang w:val="hr-HR"/>
    </w:rPr>
  </w:style>
  <w:style w:customStyle="true" w:styleId="PozadinaSvijetloCrvena" w:type="character">
    <w:name w:val="Pozadina_SvijetloCrvena"/>
    <w:basedOn w:val="eSPISCCParagraphDefaultFont"/>
    <w:rsid w:val="00A3114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3114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321DA"/>
    <w:pPr>
      <w:tabs>
        <w:tab w:pos="4536" w:val="center"/>
        <w:tab w:pos="9072" w:val="right"/>
      </w:tabs>
    </w:pPr>
  </w:style>
  <w:style w:styleId="Brojstranice" w:type="character">
    <w:name w:val="page number"/>
    <w:basedOn w:val="Zadanifontodlomka"/>
    <w:rsid w:val="00F321DA"/>
  </w:style>
  <w:style w:styleId="Podnoje" w:type="paragraph">
    <w:name w:val="footer"/>
    <w:basedOn w:val="Normal"/>
    <w:rsid w:val="00B712C7"/>
    <w:pPr>
      <w:tabs>
        <w:tab w:pos="4536" w:val="center"/>
        <w:tab w:pos="9072" w:val="right"/>
      </w:tabs>
    </w:pPr>
  </w:style>
  <w:style w:styleId="Tekstbalonia" w:type="paragraph">
    <w:name w:val="Balloon Text"/>
    <w:basedOn w:val="Normal"/>
    <w:semiHidden/>
    <w:rsid w:val="00B712C7"/>
    <w:rPr>
      <w:rFonts w:ascii="Tahoma" w:cs="Tahoma" w:hAnsi="Tahoma"/>
      <w:sz w:val="16"/>
      <w:szCs w:val="16"/>
    </w:rPr>
  </w:style>
  <w:style w:styleId="StandardWeb" w:type="paragraph">
    <w:name w:val="Normal (Web)"/>
    <w:basedOn w:val="Normal"/>
    <w:rsid w:val="00465F97"/>
    <w:pPr>
      <w:spacing w:after="100" w:afterAutospacing="1" w:before="100" w:beforeAutospacing="1"/>
    </w:pPr>
    <w:rPr>
      <w:lang w:eastAsia="en-US" w:val="en-US"/>
    </w:rPr>
  </w:style>
  <w:style w:styleId="Odlomakpopisa" w:type="paragraph">
    <w:name w:val="List Paragraph"/>
    <w:basedOn w:val="Normal"/>
    <w:uiPriority w:val="34"/>
    <w:qFormat/>
    <w:rsid w:val="005C1BCD"/>
    <w:pPr>
      <w:ind w:left="720"/>
      <w:contextualSpacing/>
    </w:pPr>
  </w:style>
  <w:style w:styleId="Tekstrezerviranogmjesta" w:type="character">
    <w:name w:val="Placeholder Text"/>
    <w:basedOn w:val="Zadanifontodlomka"/>
    <w:uiPriority w:val="99"/>
    <w:semiHidden/>
    <w:rsid w:val="00A31144"/>
    <w:rPr>
      <w:color w:val="808080"/>
      <w:bdr w:color="auto" w:space="0" w:sz="0" w:val="none"/>
      <w:shd w:color="auto" w:fill="auto" w:val="clear"/>
    </w:rPr>
  </w:style>
  <w:style w:customStyle="1" w:styleId="eSPISCCParagraphDefaultFont" w:type="character">
    <w:name w:val="eSPIS_CC_Paragraph Default Font"/>
    <w:basedOn w:val="Zadanifontodlomka"/>
    <w:rsid w:val="00A3114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31144"/>
    <w:rPr>
      <w:bdr w:color="auto" w:space="0" w:sz="0" w:val="none"/>
      <w:shd w:color="auto" w:fill="FFFFCC" w:val="clear"/>
      <w:lang w:val="hr-HR"/>
    </w:rPr>
  </w:style>
  <w:style w:customStyle="1" w:styleId="PozadinaSvijetloCrvena" w:type="character">
    <w:name w:val="Pozadina_SvijetloCrvena"/>
    <w:basedOn w:val="eSPISCCParagraphDefaultFont"/>
    <w:rsid w:val="00A3114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3114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2503174">
      <w:bodyDiv w:val="true"/>
      <w:marLeft w:val="0"/>
      <w:marRight w:val="0"/>
      <w:marTop w:val="0"/>
      <w:marBottom w:val="0"/>
      <w:divBdr>
        <w:top w:space="0" w:sz="0" w:color="auto" w:val="none"/>
        <w:left w:space="0" w:sz="0" w:color="auto" w:val="none"/>
        <w:bottom w:space="0" w:sz="0" w:color="auto" w:val="none"/>
        <w:right w:space="0" w:sz="0" w:color="auto" w:val="none"/>
      </w:divBdr>
    </w:div>
    <w:div w:id="1011374666">
      <w:bodyDiv w:val="true"/>
      <w:marLeft w:val="0"/>
      <w:marRight w:val="0"/>
      <w:marTop w:val="0"/>
      <w:marBottom w:val="0"/>
      <w:divBdr>
        <w:top w:space="0" w:sz="0" w:color="auto" w:val="none"/>
        <w:left w:space="0" w:sz="0" w:color="auto" w:val="none"/>
        <w:bottom w:space="0" w:sz="0" w:color="auto" w:val="none"/>
        <w:right w:space="0" w:sz="0" w:color="auto" w:val="none"/>
      </w:divBdr>
    </w:div>
    <w:div w:id="117761930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cid:image001.jpg@01D1C15F.F4795020"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listopada 2018.</izvorni_sadrzaj>
    <derivirana_varijabla naziv="DomainObject.DatumDonosenjaOdluke_1">4.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Željko</izvorni_sadrzaj>
    <derivirana_varijabla naziv="DomainObject.DonositeljOdluke.Ime_1">Željko</derivirana_varijabla>
  </DomainObject.DonositeljOdluke.Ime>
  <DomainObject.DonositeljOdluke.Prezime>
    <izvorni_sadrzaj>Gusić</izvorni_sadrzaj>
    <derivirana_varijabla naziv="DomainObject.DonositeljOdluke.Prezime_1">Gusić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izvorni_sadrzaj>
    <derivirana_varijabla naziv="DomainObject.Predmet.Broj_1">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svibnja 2017.</izvorni_sadrzaj>
    <derivirana_varijabla naziv="DomainObject.Predmet.DatumOsnivanja_1">25.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Sp-20/2017</izvorni_sadrzaj>
    <derivirana_varijabla naziv="DomainObject.Predmet.OznakaBroj_1">Sp-20/2017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59 - Gusić Željko</izvorni_sadrzaj>
    <derivirana_varijabla naziv="DomainObject.Predmet.Referada.Naziv_1">59 - Gusić Željko</derivirana_varijabla>
  </DomainObject.Predmet.Referada.Naziv>
  <DomainObject.Predmet.Referada.Oznaka>
    <izvorni_sadrzaj>59</izvorni_sadrzaj>
    <derivirana_varijabla naziv="DomainObject.Predmet.Referada.Oznaka_1">59</derivirana_varijabla>
  </DomainObject.Predmet.Referada.Oznaka>
  <DomainObject.Predmet.Referada.Prostorija.Naziv>
    <izvorni_sadrzaj>Referada I</izvorni_sadrzaj>
    <derivirana_varijabla naziv="DomainObject.Predmet.Referada.Prostorija.Naziv_1">Referada I</derivirana_varijabla>
  </DomainObject.Predmet.Referada.Prostorija.Naziv>
  <DomainObject.Predmet.Referada.Prostorija.Oznaka>
    <izvorni_sadrzaj>51/II</izvorni_sadrzaj>
    <derivirana_varijabla naziv="DomainObject.Predmet.Referada.Prostorija.Oznaka_1">51/II</derivirana_varijabla>
  </DomainObject.Predmet.Referada.Prostorija.Oznaka>
  <DomainObject.Predmet.Referada.Sud.Naziv>
    <izvorni_sadrzaj>Općinski sud u Splitu</izvorni_sadrzaj>
    <derivirana_varijabla naziv="DomainObject.Predmet.Referada.Sud.Naziv_1">Općinski sud u Splitu</derivirana_varijabla>
  </DomainObject.Predmet.Referada.Sud.Naziv>
  <DomainObject.Predmet.Referada.Sudac>
    <izvorni_sadrzaj>Željko Gusić</izvorni_sadrzaj>
    <derivirana_varijabla naziv="DomainObject.Predmet.Referada.Sudac_1">Željko Gusić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Anita Midenjak</izvorni_sadrzaj>
    <derivirana_varijabla naziv="DomainObject.Predmet.StrankaFormated_1">  Anita Midenjak</derivirana_varijabla>
  </DomainObject.Predmet.StrankaFormated>
  <DomainObject.Predmet.StrankaFormatedOIB>
    <izvorni_sadrzaj>  Anita Midenjak, OIB 82061220100</izvorni_sadrzaj>
    <derivirana_varijabla naziv="DomainObject.Predmet.StrankaFormatedOIB_1">  Anita Midenjak, OIB 82061220100</derivirana_varijabla>
  </DomainObject.Predmet.StrankaFormatedOIB>
  <DomainObject.Predmet.StrankaFormatedWithAdress>
    <izvorni_sadrzaj> Anita Midenjak, Ul. Juraja Dalmatinca 38a, 21230 Sinj</izvorni_sadrzaj>
    <derivirana_varijabla naziv="DomainObject.Predmet.StrankaFormatedWithAdress_1"> Anita Midenjak, Ul. Juraja Dalmatinca 38a, 21230 Sinj</derivirana_varijabla>
  </DomainObject.Predmet.StrankaFormatedWithAdress>
  <DomainObject.Predmet.StrankaFormatedWithAdressOIB>
    <izvorni_sadrzaj> Anita Midenjak, OIB 82061220100, Ul. Juraja Dalmatinca 38a, 21230 Sinj</izvorni_sadrzaj>
    <derivirana_varijabla naziv="DomainObject.Predmet.StrankaFormatedWithAdressOIB_1"> Anita Midenjak, OIB 82061220100, Ul. Juraja Dalmatinca 38a, 21230 Sinj</derivirana_varijabla>
  </DomainObject.Predmet.StrankaFormatedWithAdressOIB>
  <DomainObject.Predmet.StrankaWithAdress>
    <izvorni_sadrzaj>Anita Midenjak Ul. Juraja Dalmatinca 38a,21230 Sinj</izvorni_sadrzaj>
    <derivirana_varijabla naziv="DomainObject.Predmet.StrankaWithAdress_1">Anita Midenjak Ul. Juraja Dalmatinca 38a,21230 Sinj</derivirana_varijabla>
  </DomainObject.Predmet.StrankaWithAdress>
  <DomainObject.Predmet.StrankaWithAdressOIB>
    <izvorni_sadrzaj>Anita Midenjak, OIB 82061220100, Ul. Juraja Dalmatinca 38a,21230 Sinj</izvorni_sadrzaj>
    <derivirana_varijabla naziv="DomainObject.Predmet.StrankaWithAdressOIB_1">Anita Midenjak, OIB 82061220100, Ul. Juraja Dalmatinca 38a,21230 Sinj</derivirana_varijabla>
  </DomainObject.Predmet.StrankaWithAdressOIB>
  <DomainObject.Predmet.StrankaNazivFormated>
    <izvorni_sadrzaj>Anita Midenjak</izvorni_sadrzaj>
    <derivirana_varijabla naziv="DomainObject.Predmet.StrankaNazivFormated_1">Anita Midenjak</derivirana_varijabla>
  </DomainObject.Predmet.StrankaNazivFormated>
  <DomainObject.Predmet.StrankaNazivFormatedOIB>
    <izvorni_sadrzaj>Anita Midenjak, OIB 82061220100</izvorni_sadrzaj>
    <derivirana_varijabla naziv="DomainObject.Predmet.StrankaNazivFormatedOIB_1">Anita Midenjak, OIB 82061220100</derivirana_varijabla>
  </DomainObject.Predmet.StrankaNazivFormatedOIB>
  <DomainObject.Predmet.Sud.Adresa.Naselje>
    <izvorni_sadrzaj>Sinj</izvorni_sadrzaj>
    <derivirana_varijabla naziv="DomainObject.Predmet.Sud.Adresa.Naselje_1">Sinj</derivirana_varijabla>
  </DomainObject.Predmet.Sud.Adresa.Naselje>
  <DomainObject.Predmet.Sud.Adresa.NaseljeLokativ>
    <izvorni_sadrzaj>Sinju</izvorni_sadrzaj>
    <derivirana_varijabla naziv="DomainObject.Predmet.Sud.Adresa.NaseljeLokativ_1">Sinju</derivirana_varijabla>
  </DomainObject.Predmet.Sud.Adresa.NaseljeLokativ>
  <DomainObject.Predmet.Sud.Adresa.PostBroj>
    <izvorni_sadrzaj>21230</izvorni_sadrzaj>
    <derivirana_varijabla naziv="DomainObject.Predmet.Sud.Adresa.PostBroj_1">21230</derivirana_varijabla>
  </DomainObject.Predmet.Sud.Adresa.PostBroj>
  <DomainObject.Predmet.Sud.Adresa.UlicaIKBR>
    <izvorni_sadrzaj>Petrovac 3</izvorni_sadrzaj>
    <derivirana_varijabla naziv="DomainObject.Predmet.Sud.Adresa.UlicaIKBR_1">Petrovac 3</derivirana_varijabla>
  </DomainObject.Predmet.Sud.Adresa.UlicaIKBR>
  <DomainObject.Predmet.Sud.Naziv>
    <izvorni_sadrzaj>Općinski sud u Splitu - Stalna služba u Sinju</izvorni_sadrzaj>
    <derivirana_varijabla naziv="DomainObject.Predmet.Sud.Naziv_1">Općinski sud u Splitu - Stalna služba u Sinju</derivirana_varijabla>
  </DomainObject.Predmet.Sud.Naziv>
  <DomainObject.Predmet.Sud.Telefon.LokalniBroj>
    <izvorni_sadrzaj/>
    <derivirana_varijabla naziv="DomainObject.Predmet.Sud.Telefon.LokalniBroj_1"/>
  </DomainObject.Predmet.Sud.Telefon.LokalniBroj>
  <DomainObject.Predmet.TrenutnaLokacijaSpisa.Naziv>
    <izvorni_sadrzaj>Pisarnica Stalne službe Sinj</izvorni_sadrzaj>
    <derivirana_varijabla naziv="DomainObject.Predmet.TrenutnaLokacijaSpisa.Naziv_1">Pisarnica Stalne službe Sinj</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Splitu</izvorni_sadrzaj>
    <derivirana_varijabla naziv="DomainObject.Predmet.TrenutnaLokacijaSpisa.Sud.Naziv_1">Općinski sud u Splitu</derivirana_varijabla>
  </DomainObject.Predmet.TrenutnaLokacijaSpisa.Sud.Naziv>
  <DomainObject.Predmet.TrenutnaVrijednost>
    <izvorni_sadrzaj>1121955.21</izvorni_sadrzaj>
    <derivirana_varijabla naziv="DomainObject.Predmet.TrenutnaVrijednost_1">1121955.21</derivirana_varijabla>
  </DomainObject.Predmet.TrenutnaVrijednost>
  <DomainObject.Predmet.UstavnaTuzba>
    <izvorni_sadrzaj/>
    <derivirana_varijabla naziv="DomainObject.Predmet.UstavnaTuzba_1"/>
  </DomainObject.Predmet.UstavnaTuzba>
  <DomainObject.Predmet.UstrojstvenaJedinicaVodi.Naziv>
    <izvorni_sadrzaj>Pisarnica Stalne službe Sinj</izvorni_sadrzaj>
    <derivirana_varijabla naziv="DomainObject.Predmet.UstrojstvenaJedinicaVodi.Naziv_1">Pisarnica Stalne službe Sinj</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Splitu</izvorni_sadrzaj>
    <derivirana_varijabla naziv="DomainObject.Predmet.UstrojstvenaJedinicaVodi.Sud.Naziv_1">Općinski sud u Splitu</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Iva Dukić</izvorni_sadrzaj>
    <derivirana_varijabla naziv="DomainObject.Predmet.Zapisnicar_1">Iva Dukić</derivirana_varijabla>
  </DomainObject.Predmet.Zapisnicar>
  <DomainObject.Predmet.StrankaListFormated>
    <izvorni_sadrzaj>
      <item>Anita Midenjak</item>
    </izvorni_sadrzaj>
    <derivirana_varijabla naziv="DomainObject.Predmet.StrankaListFormated_1">
      <item>Anita Midenjak</item>
    </derivirana_varijabla>
  </DomainObject.Predmet.StrankaListFormated>
  <DomainObject.Predmet.StrankaListFormatedOIB>
    <izvorni_sadrzaj>
      <item>Anita Midenjak, OIB 82061220100</item>
    </izvorni_sadrzaj>
    <derivirana_varijabla naziv="DomainObject.Predmet.StrankaListFormatedOIB_1">
      <item>Anita Midenjak, OIB 82061220100</item>
    </derivirana_varijabla>
  </DomainObject.Predmet.StrankaListFormatedOIB>
  <DomainObject.Predmet.StrankaListFormatedWithAdress>
    <izvorni_sadrzaj>
      <item>Anita Midenjak, Ul. Juraja Dalmatinca 38a, 21230 Sinj</item>
    </izvorni_sadrzaj>
    <derivirana_varijabla naziv="DomainObject.Predmet.StrankaListFormatedWithAdress_1">
      <item>Anita Midenjak, Ul. Juraja Dalmatinca 38a, 21230 Sinj</item>
    </derivirana_varijabla>
  </DomainObject.Predmet.StrankaListFormatedWithAdress>
  <DomainObject.Predmet.StrankaListFormatedWithAdressOIB>
    <izvorni_sadrzaj>
      <item>Anita Midenjak, OIB 82061220100, Ul. Juraja Dalmatinca 38a, 21230 Sinj</item>
    </izvorni_sadrzaj>
    <derivirana_varijabla naziv="DomainObject.Predmet.StrankaListFormatedWithAdressOIB_1">
      <item>Anita Midenjak, OIB 82061220100, Ul. Juraja Dalmatinca 38a, 21230 Sinj</item>
    </derivirana_varijabla>
  </DomainObject.Predmet.StrankaListFormatedWithAdressOIB>
  <DomainObject.Predmet.StrankaListNazivFormated>
    <izvorni_sadrzaj>
      <item>Anita Midenjak</item>
    </izvorni_sadrzaj>
    <derivirana_varijabla naziv="DomainObject.Predmet.StrankaListNazivFormated_1">
      <item>Anita Midenjak</item>
    </derivirana_varijabla>
  </DomainObject.Predmet.StrankaListNazivFormated>
  <DomainObject.Predmet.StrankaListNazivFormatedOIB>
    <izvorni_sadrzaj>
      <item>Anita Midenjak, OIB 82061220100</item>
    </izvorni_sadrzaj>
    <derivirana_varijabla naziv="DomainObject.Predmet.StrankaListNazivFormatedOIB_1">
      <item>Anita Midenjak, OIB 82061220100</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Financijska agencija</item>
      <item>Marko Jazidžija</item>
      <item>Hrvatski Telekom d.d.</item>
      <item>HRVATSKI ZAVOD ZA ZDRAVSTVENO OSIGURANJE</item>
      <item>Stjepan Glavina</item>
      <item>AGRAM LIFE osiguranje, dioničko društvo</item>
      <item>INKASO.HR d.o.o. za naplatu potraživanja</item>
      <item>B2  KAPITAL d.o.o. za poslovne usluge</item>
      <item>HRVATSKA POŠTANSKA BANKA, dioničko društvo</item>
      <item>JELENA GRUBIŠIĆ</item>
    </izvorni_sadrzaj>
    <derivirana_varijabla naziv="DomainObject.Predmet.OstaliListFormated_1">
      <item>Financijska agencija</item>
      <item>Marko Jazidžija</item>
      <item>Hrvatski Telekom d.d.</item>
      <item>HRVATSKI ZAVOD ZA ZDRAVSTVENO OSIGURANJE</item>
      <item>Stjepan Glavina</item>
      <item>AGRAM LIFE osiguranje, dioničko društvo</item>
      <item>INKASO.HR d.o.o. za naplatu potraživanja</item>
      <item>B2  KAPITAL d.o.o. za poslovne usluge</item>
      <item>HRVATSKA POŠTANSKA BANKA, dioničko društvo</item>
      <item>JELENA GRUBIŠIĆ</item>
    </derivirana_varijabla>
  </DomainObject.Predmet.OstaliListFormated>
  <DomainObject.Predmet.OstaliListFormatedOIB>
    <izvorni_sadrzaj>
      <item>Financijska agencija, OIB 85821130368</item>
      <item>Marko Jazidžija, OIB 64550859663</item>
      <item>Hrvatski Telekom d.d., OIB 81793146560</item>
      <item>HRVATSKI ZAVOD ZA ZDRAVSTVENO OSIGURANJE, OIB 02958272670</item>
      <item>Stjepan Glavina, OIB 01603966442</item>
      <item>AGRAM LIFE osiguranje, dioničko društvo, OIB 18742666873</item>
      <item>INKASO.HR d.o.o. za naplatu potraživanja, OIB 82925459345</item>
      <item>B2  KAPITAL d.o.o. za poslovne usluge, OIB 57509775367</item>
      <item>HRVATSKA POŠTANSKA BANKA, dioničko društvo, OIB 87939104217</item>
      <item>JELENA GRUBIŠIĆ</item>
    </izvorni_sadrzaj>
    <derivirana_varijabla naziv="DomainObject.Predmet.OstaliListFormatedOIB_1">
      <item>Financijska agencija, OIB 85821130368</item>
      <item>Marko Jazidžija, OIB 64550859663</item>
      <item>Hrvatski Telekom d.d., OIB 81793146560</item>
      <item>HRVATSKI ZAVOD ZA ZDRAVSTVENO OSIGURANJE, OIB 02958272670</item>
      <item>Stjepan Glavina, OIB 01603966442</item>
      <item>AGRAM LIFE osiguranje, dioničko društvo, OIB 18742666873</item>
      <item>INKASO.HR d.o.o. za naplatu potraživanja, OIB 82925459345</item>
      <item>B2  KAPITAL d.o.o. za poslovne usluge, OIB 57509775367</item>
      <item>HRVATSKA POŠTANSKA BANKA, dioničko društvo, OIB 87939104217</item>
      <item>JELENA GRUBIŠIĆ</item>
    </derivirana_varijabla>
  </DomainObject.Predmet.OstaliListFormatedOIB>
  <DomainObject.Predmet.OstaliListFormatedWithAdress>
    <izvorni_sadrzaj>
      <item>Financijska agencija, Ulica grada Vukovara 70, 10000 Split</item>
      <item>Marko Jazidžija, Turjaci 307a, 21230 Turjaci</item>
      <item>Hrvatski Telekom d.d., Roberta Frangeša Mihanovića 9, 10000 Split</item>
      <item>HRVATSKI ZAVOD ZA ZDRAVSTVENO OSIGURANJE, Obala kneza Branimira 14, 21000 Split</item>
      <item>Stjepan Glavina, Kneza Trpimira 237, 21231 Klis</item>
      <item>AGRAM LIFE osiguranje, dioničko društvo, Trnjanska 108, 10000 Zagreb</item>
      <item>INKASO.HR d.o.o. za naplatu potraživanja, L. Jagera 5, 31000 Osijek</item>
      <item>B2  KAPITAL d.o.o. za poslovne usluge, Radnička cesta 41, 10000 Zagreb</item>
      <item>HRVATSKA POŠTANSKA BANKA, dioničko društvo, Jurišićeva 4, 10000 Zagreb</item>
      <item>JELENA GRUBIŠIĆ, Papandopulova 6, 21000 Split</item>
    </izvorni_sadrzaj>
    <derivirana_varijabla naziv="DomainObject.Predmet.OstaliListFormatedWithAdress_1">
      <item>Financijska agencija, Ulica grada Vukovara 70, 10000 Split</item>
      <item>Marko Jazidžija, Turjaci 307a, 21230 Turjaci</item>
      <item>Hrvatski Telekom d.d., Roberta Frangeša Mihanovića 9, 10000 Split</item>
      <item>HRVATSKI ZAVOD ZA ZDRAVSTVENO OSIGURANJE, Obala kneza Branimira 14, 21000 Split</item>
      <item>Stjepan Glavina, Kneza Trpimira 237, 21231 Klis</item>
      <item>AGRAM LIFE osiguranje, dioničko društvo, Trnjanska 108, 10000 Zagreb</item>
      <item>INKASO.HR d.o.o. za naplatu potraživanja, L. Jagera 5, 31000 Osijek</item>
      <item>B2  KAPITAL d.o.o. za poslovne usluge, Radnička cesta 41, 10000 Zagreb</item>
      <item>HRVATSKA POŠTANSKA BANKA, dioničko društvo, Jurišićeva 4, 10000 Zagreb</item>
      <item>JELENA GRUBIŠIĆ, Papandopulova 6, 21000 Split</item>
    </derivirana_varijabla>
  </DomainObject.Predmet.OstaliListFormatedWithAdress>
  <DomainObject.Predmet.OstaliListFormatedWithAdressOIB>
    <izvorni_sadrzaj>
      <item>Financijska agencija, OIB 85821130368, Ulica grada Vukovara 70, 10000 Split</item>
      <item>Marko Jazidžija, OIB 64550859663, Turjaci 307a, 21230 Turjaci</item>
      <item>Hrvatski Telekom d.d., OIB 81793146560, Roberta Frangeša Mihanovića 9, 10000 Split</item>
      <item>HRVATSKI ZAVOD ZA ZDRAVSTVENO OSIGURANJE, OIB 02958272670, Obala kneza Branimira 14, 21000 Split</item>
      <item>Stjepan Glavina, OIB 01603966442, Kneza Trpimira 237, 21231 Klis</item>
      <item>AGRAM LIFE osiguranje, dioničko društvo, OIB 18742666873, Trnjanska 108, 10000 Zagreb</item>
      <item>INKASO.HR d.o.o. za naplatu potraživanja, OIB 82925459345, L. Jagera 5, 31000 Osijek</item>
      <item>B2  KAPITAL d.o.o. za poslovne usluge, OIB 57509775367, Radnička cesta 41, 10000 Zagreb</item>
      <item>HRVATSKA POŠTANSKA BANKA, dioničko društvo, OIB 87939104217, Jurišićeva 4, 10000 Zagreb</item>
      <item>JELENA GRUBIŠIĆ, Papandopulova 6, 21000 Split</item>
    </izvorni_sadrzaj>
    <derivirana_varijabla naziv="DomainObject.Predmet.OstaliListFormatedWithAdressOIB_1">
      <item>Financijska agencija, OIB 85821130368, Ulica grada Vukovara 70, 10000 Split</item>
      <item>Marko Jazidžija, OIB 64550859663, Turjaci 307a, 21230 Turjaci</item>
      <item>Hrvatski Telekom d.d., OIB 81793146560, Roberta Frangeša Mihanovića 9, 10000 Split</item>
      <item>HRVATSKI ZAVOD ZA ZDRAVSTVENO OSIGURANJE, OIB 02958272670, Obala kneza Branimira 14, 21000 Split</item>
      <item>Stjepan Glavina, OIB 01603966442, Kneza Trpimira 237, 21231 Klis</item>
      <item>AGRAM LIFE osiguranje, dioničko društvo, OIB 18742666873, Trnjanska 108, 10000 Zagreb</item>
      <item>INKASO.HR d.o.o. za naplatu potraživanja, OIB 82925459345, L. Jagera 5, 31000 Osijek</item>
      <item>B2  KAPITAL d.o.o. za poslovne usluge, OIB 57509775367, Radnička cesta 41, 10000 Zagreb</item>
      <item>HRVATSKA POŠTANSKA BANKA, dioničko društvo, OIB 87939104217, Jurišićeva 4, 10000 Zagreb</item>
      <item>JELENA GRUBIŠIĆ, Papandopulova 6, 21000 Split</item>
    </derivirana_varijabla>
  </DomainObject.Predmet.OstaliListFormatedWithAdressOIB>
  <DomainObject.Predmet.OstaliListNazivFormated>
    <izvorni_sadrzaj>
      <item>Financijska agencija</item>
      <item>Marko Jazidžija</item>
      <item>Hrvatski Telekom d.d.</item>
      <item>HRVATSKI ZAVOD ZA ZDRAVSTVENO OSIGURANJE</item>
      <item>Stjepan Glavina</item>
      <item>AGRAM LIFE osiguranje, dioničko društvo</item>
      <item>INKASO.HR d.o.o. za naplatu potraživanja</item>
      <item>B2  KAPITAL d.o.o. za poslovne usluge</item>
      <item>HRVATSKA POŠTANSKA BANKA, dioničko društvo</item>
      <item>JELENA GRUBIŠIĆ</item>
    </izvorni_sadrzaj>
    <derivirana_varijabla naziv="DomainObject.Predmet.OstaliListNazivFormated_1">
      <item>Financijska agencija</item>
      <item>Marko Jazidžija</item>
      <item>Hrvatski Telekom d.d.</item>
      <item>HRVATSKI ZAVOD ZA ZDRAVSTVENO OSIGURANJE</item>
      <item>Stjepan Glavina</item>
      <item>AGRAM LIFE osiguranje, dioničko društvo</item>
      <item>INKASO.HR d.o.o. za naplatu potraživanja</item>
      <item>B2  KAPITAL d.o.o. za poslovne usluge</item>
      <item>HRVATSKA POŠTANSKA BANKA, dioničko društvo</item>
      <item>JELENA GRUBIŠIĆ</item>
    </derivirana_varijabla>
  </DomainObject.Predmet.OstaliListNazivFormated>
  <DomainObject.Predmet.OstaliListNazivFormatedOIB>
    <izvorni_sadrzaj>
      <item>Financijska agencija, OIB 85821130368</item>
      <item>Marko Jazidžija, OIB 64550859663</item>
      <item>Hrvatski Telekom d.d., OIB 81793146560</item>
      <item>HRVATSKI ZAVOD ZA ZDRAVSTVENO OSIGURANJE, OIB 02958272670</item>
      <item>Stjepan Glavina, OIB 01603966442</item>
      <item>AGRAM LIFE osiguranje, dioničko društvo, OIB 18742666873</item>
      <item>INKASO.HR d.o.o. za naplatu potraživanja, OIB 82925459345</item>
      <item>B2  KAPITAL d.o.o. za poslovne usluge, OIB 57509775367</item>
      <item>HRVATSKA POŠTANSKA BANKA, dioničko društvo, OIB 87939104217</item>
      <item>JELENA GRUBIŠIĆ</item>
    </izvorni_sadrzaj>
    <derivirana_varijabla naziv="DomainObject.Predmet.OstaliListNazivFormatedOIB_1">
      <item>Financijska agencija, OIB 85821130368</item>
      <item>Marko Jazidžija, OIB 64550859663</item>
      <item>Hrvatski Telekom d.d., OIB 81793146560</item>
      <item>HRVATSKI ZAVOD ZA ZDRAVSTVENO OSIGURANJE, OIB 02958272670</item>
      <item>Stjepan Glavina, OIB 01603966442</item>
      <item>AGRAM LIFE osiguranje, dioničko društvo, OIB 18742666873</item>
      <item>INKASO.HR d.o.o. za naplatu potraživanja, OIB 82925459345</item>
      <item>B2  KAPITAL d.o.o. za poslovne usluge, OIB 57509775367</item>
      <item>HRVATSKA POŠTANSKA BANKA, dioničko društvo, OIB 87939104217</item>
      <item>JELENA GRUBIŠIĆ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Splitu</izvorni_sadrzaj>
    <derivirana_varijabla naziv="DomainObject.Predmet.Sud.Parent.Naziv_1">Županijski sud u Splitu</derivirana_varijabla>
  </DomainObject.Predmet.Sud.Parent.Naziv>
  <DomainObject.Datum>
    <izvorni_sadrzaj>4. listopada 2018.</izvorni_sadrzaj>
    <derivirana_varijabla naziv="DomainObject.Datum_1">4. listopada 2018.</derivirana_varijabla>
  </DomainObject.Datum>
  <DomainObject.PoslovniBrojDokumenta>
    <izvorni_sadrzaj/>
    <derivirana_varijabla naziv="DomainObject.PoslovniBrojDokumenta_1"/>
  </DomainObject.PoslovniBrojDokumenta>
  <DomainObject.Predmet.StrankaIDrugi>
    <izvorni_sadrzaj>Anita Midenjak</izvorni_sadrzaj>
    <derivirana_varijabla naziv="DomainObject.Predmet.StrankaIDrugi_1">Anita Midenjak</derivirana_varijabla>
  </DomainObject.Predmet.StrankaIDrugi>
  <DomainObject.Predmet.ProtustrankaIDrugi>
    <izvorni_sadrzaj/>
    <derivirana_varijabla naziv="DomainObject.Predmet.ProtustrankaIDrugi_1"/>
  </DomainObject.Predmet.ProtustrankaIDrugi>
  <DomainObject.Predmet.StrankaIDrugiAdressOIB>
    <izvorni_sadrzaj>Anita Midenjak, OIB 82061220100, Ul. Juraja Dalmatinca 38a, 21230 Sinj</izvorni_sadrzaj>
    <derivirana_varijabla naziv="DomainObject.Predmet.StrankaIDrugiAdressOIB_1">Anita Midenjak, OIB 82061220100, Ul. Juraja Dalmatinca 38a, 21230 Sinj</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Anita Midenjak</item>
      <item>Financijska agencija</item>
      <item>Marko Jazidžija</item>
      <item>Hrvatski Telekom d.d.</item>
      <item>HRVATSKI ZAVOD ZA ZDRAVSTVENO OSIGURANJE</item>
      <item>Stjepan Glavina</item>
      <item>AGRAM LIFE osiguranje, dioničko društvo</item>
      <item>INKASO.HR d.o.o. za naplatu potraživanja</item>
      <item>B2  KAPITAL d.o.o. za poslovne usluge</item>
      <item>HRVATSKA POŠTANSKA BANKA, dioničko društvo</item>
      <item>JELENA GRUBIŠIĆ</item>
    </izvorni_sadrzaj>
    <derivirana_varijabla naziv="DomainObject.Predmet.SudioniciListNaziv_1">
      <item>Anita Midenjak</item>
      <item>Financijska agencija</item>
      <item>Marko Jazidžija</item>
      <item>Hrvatski Telekom d.d.</item>
      <item>HRVATSKI ZAVOD ZA ZDRAVSTVENO OSIGURANJE</item>
      <item>Stjepan Glavina</item>
      <item>AGRAM LIFE osiguranje, dioničko društvo</item>
      <item>INKASO.HR d.o.o. za naplatu potraživanja</item>
      <item>B2  KAPITAL d.o.o. za poslovne usluge</item>
      <item>HRVATSKA POŠTANSKA BANKA, dioničko društvo</item>
      <item>JELENA GRUBIŠIĆ</item>
    </derivirana_varijabla>
  </DomainObject.Predmet.SudioniciListNaziv>
  <DomainObject.Predmet.SudioniciListAdressOIB>
    <izvorni_sadrzaj>
      <item>Anita Midenjak, OIB 82061220100, Ul. Juraja Dalmatinca 38a,21230 Sinj</item>
      <item>Financijska agencija, OIB 85821130368, Ulica grada Vukovara 70,10000 Split</item>
      <item>Marko Jazidžija, OIB 64550859663, Turjaci 307a,21230 Turjaci</item>
      <item>Hrvatski Telekom d.d., OIB 81793146560, Roberta Frangeša Mihanovića 9,10000 Split</item>
      <item>HRVATSKI ZAVOD ZA ZDRAVSTVENO OSIGURANJE, OIB 02958272670, Obala kneza Branimira 14,21000 Split</item>
      <item>Stjepan Glavina, OIB 01603966442, Kneza Trpimira 237,21231 Klis</item>
      <item>AGRAM LIFE osiguranje, dioničko društvo, OIB 18742666873, Trnjanska 108,10000 Zagreb</item>
      <item>INKASO.HR d.o.o. za naplatu potraživanja, OIB 82925459345, L. Jagera 5,31000 Osijek</item>
      <item>B2  KAPITAL d.o.o. za poslovne usluge, OIB 57509775367, Radnička cesta 41,10000 Zagreb</item>
      <item>HRVATSKA POŠTANSKA BANKA, dioničko društvo, OIB 87939104217, Jurišićeva 4,10000 Zagreb</item>
      <item>JELENA GRUBIŠIĆ, Papandopulova 6,21000 Split</item>
    </izvorni_sadrzaj>
    <derivirana_varijabla naziv="DomainObject.Predmet.SudioniciListAdressOIB_1">
      <item>Anita Midenjak, OIB 82061220100, Ul. Juraja Dalmatinca 38a,21230 Sinj</item>
      <item>Financijska agencija, OIB 85821130368, Ulica grada Vukovara 70,10000 Split</item>
      <item>Marko Jazidžija, OIB 64550859663, Turjaci 307a,21230 Turjaci</item>
      <item>Hrvatski Telekom d.d., OIB 81793146560, Roberta Frangeša Mihanovića 9,10000 Split</item>
      <item>HRVATSKI ZAVOD ZA ZDRAVSTVENO OSIGURANJE, OIB 02958272670, Obala kneza Branimira 14,21000 Split</item>
      <item>Stjepan Glavina, OIB 01603966442, Kneza Trpimira 237,21231 Klis</item>
      <item>AGRAM LIFE osiguranje, dioničko društvo, OIB 18742666873, Trnjanska 108,10000 Zagreb</item>
      <item>INKASO.HR d.o.o. za naplatu potraživanja, OIB 82925459345, L. Jagera 5,31000 Osijek</item>
      <item>B2  KAPITAL d.o.o. za poslovne usluge, OIB 57509775367, Radnička cesta 41,10000 Zagreb</item>
      <item>HRVATSKA POŠTANSKA BANKA, dioničko društvo, OIB 87939104217, Jurišićeva 4,10000 Zagreb</item>
      <item>JELENA GRUBIŠIĆ, Papandopulova 6,21000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82061220100</item>
      <item>, OIB 85821130368</item>
      <item>, OIB 64550859663</item>
      <item>, OIB 81793146560</item>
      <item>, OIB 02958272670</item>
      <item>, OIB 01603966442</item>
      <item>, OIB 18742666873</item>
      <item>, OIB 82925459345</item>
      <item>, OIB 57509775367</item>
      <item>, OIB 87939104217</item>
      <item>, OIB null</item>
    </izvorni_sadrzaj>
    <derivirana_varijabla naziv="DomainObject.Predmet.SudioniciListNazivOIB_1">
      <item>, OIB 82061220100</item>
      <item>, OIB 85821130368</item>
      <item>, OIB 64550859663</item>
      <item>, OIB 81793146560</item>
      <item>, OIB 02958272670</item>
      <item>, OIB 01603966442</item>
      <item>, OIB 18742666873</item>
      <item>, OIB 82925459345</item>
      <item>, OIB 57509775367</item>
      <item>, OIB 87939104217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RH-TDU</properties:Company>
  <properties:Pages>2</properties:Pages>
  <properties:Words>527</properties:Words>
  <properties:Characters>2763</properties:Characters>
  <properties:Lines>85</properties:Lines>
  <properties:Paragraphs>23</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3609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2018-04-19T11:00:00Z</dcterms:created>
  <dc:creator>RH - TDU</dc:creator>
  <cp:lastModifiedBy>Željko Gusić</cp:lastModifiedBy>
  <cp:lastPrinted>2012-10-19T09:30:00Z</cp:lastPrinted>
  <dcterms:modified xmlns:xsi="http://www.w3.org/2001/XMLSchema-instance" xsi:type="dcterms:W3CDTF">2018-10-04T10:35:00Z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(Midenjak.docx)</vt:lpwstr>
  </prop:property>
  <prop:property name="CC_coloring" pid="4" fmtid="{D5CDD505-2E9C-101B-9397-08002B2CF9AE}">
    <vt:bool>false</vt:bool>
  </prop:property>
  <prop:property name="BrojStranica" pid="5" fmtid="{D5CDD505-2E9C-101B-9397-08002B2CF9AE}">
    <vt:i4>2</vt:i4>
  </prop:property>
</prop:Properties>
</file>