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bef9" w14:paraId="e87bef9" w:rsidRDefault="00E05219" w:rsidP="00B12BA9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St-4</w:t>
      </w:r>
      <w:r w:rsidR="00E321CB">
        <w:t>6</w:t>
      </w:r>
      <w:r w:rsidR="00B12BA9">
        <w:t>6</w:t>
      </w:r>
      <w:r>
        <w:t>/1</w:t>
      </w:r>
      <w:r w:rsidR="00E321CB">
        <w:t>3</w:t>
      </w:r>
      <w:r>
        <w:t>-</w:t>
      </w:r>
      <w:r w:rsidR="00E321CB">
        <w:t>52</w:t>
      </w:r>
    </w:p>
    <w:p w:rsidRDefault="00B12BA9" w:rsidP="00B12BA9" w:rsidR="00B12BA9">
      <w:r>
        <w:rPr>
          <w:rStyle w:val="Naglaeno"/>
        </w:rPr>
        <w:t xml:space="preserve">        </w:t>
      </w:r>
      <w:r w:rsidR="0023552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BA9" w:rsidP="00B12BA9" w:rsidR="00B12BA9" w:rsidRPr="00D21A2C"/>
    <w:p w:rsidRDefault="00B12BA9" w:rsidP="00B12BA9" w:rsidR="00B12BA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12BA9" w:rsidP="00217ED6" w:rsidR="008275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67AF" w:rsidP="00217ED6" w:rsidR="006267AF">
      <w:pPr>
        <w:ind w:hanging="720" w:left="360"/>
        <w:rPr>
          <w:sz w:val="22"/>
          <w:szCs w:val="22"/>
        </w:rPr>
      </w:pPr>
    </w:p>
    <w:p w:rsidRDefault="006267AF" w:rsidP="00217ED6" w:rsidR="006267AF" w:rsidRPr="00217ED6">
      <w:pPr>
        <w:ind w:hanging="720" w:left="360"/>
        <w:rPr>
          <w:sz w:val="22"/>
          <w:szCs w:val="22"/>
        </w:rPr>
      </w:pPr>
    </w:p>
    <w:p w:rsidRDefault="00B12BA9" w:rsidR="00B12BA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B12BA9">
      <w:pPr>
        <w:pStyle w:val="Naslov2"/>
        <w:rPr>
          <w:b w:val="false"/>
          <w:bCs w:val="false"/>
        </w:rPr>
      </w:pPr>
      <w:r w:rsidRPr="00B12BA9">
        <w:rPr>
          <w:b w:val="false"/>
          <w:bCs w:val="false"/>
        </w:rPr>
        <w:t>R J E Š E N J E</w:t>
      </w:r>
    </w:p>
    <w:p w:rsidRDefault="00620029" w:rsidP="00B12BA9" w:rsidR="00620029">
      <w:pPr>
        <w:rPr>
          <w:b/>
          <w:bCs/>
        </w:rPr>
      </w:pPr>
    </w:p>
    <w:p w:rsidRDefault="006267AF" w:rsidP="00B12BA9" w:rsidR="006267AF">
      <w:pPr>
        <w:rPr>
          <w:b/>
          <w:bCs/>
        </w:rPr>
      </w:pPr>
    </w:p>
    <w:p w:rsidRDefault="008275DF" w:rsidP="00B12BA9" w:rsidR="00E05219">
      <w:pPr>
        <w:jc w:val="both"/>
      </w:pPr>
      <w:r>
        <w:tab/>
      </w:r>
      <w:r w:rsidR="000A3584">
        <w:t xml:space="preserve">Trgovački sud u Osijeku, po sucu mr. sc. Tihomiru Kovačeviću, u stečajnom postupku nad stečajnom masom stečajnog dužnika </w:t>
      </w:r>
      <w:r w:rsidR="000A3584">
        <w:rPr>
          <w:bCs/>
        </w:rPr>
        <w:t xml:space="preserve">KLICA-MIL d.o.o. za trgovinu, zastupanja i usluge u stečaju, Osijek, Svetog Roka 2/b, </w:t>
      </w:r>
      <w:r w:rsidR="007C1C8E">
        <w:rPr>
          <w:bCs/>
        </w:rPr>
        <w:t xml:space="preserve">MBS 030015929, </w:t>
      </w:r>
      <w:r w:rsidR="000A3584">
        <w:rPr>
          <w:bCs/>
        </w:rPr>
        <w:t>OIB 86347321187,</w:t>
      </w:r>
      <w:r w:rsidR="000A3584">
        <w:rPr>
          <w:b/>
        </w:rPr>
        <w:t xml:space="preserve"> </w:t>
      </w:r>
      <w:r w:rsidR="000A3584">
        <w:t xml:space="preserve">dana </w:t>
      </w:r>
      <w:r w:rsidR="007C1C8E">
        <w:t>14</w:t>
      </w:r>
      <w:r w:rsidR="000A3584">
        <w:t xml:space="preserve">. </w:t>
      </w:r>
      <w:r w:rsidR="007C1C8E">
        <w:t>rujn</w:t>
      </w:r>
      <w:r w:rsidR="000A3584">
        <w:t>a 2017. godine</w:t>
      </w:r>
    </w:p>
    <w:p w:rsidRDefault="008275DF" w:rsidR="008275DF">
      <w:pPr>
        <w:jc w:val="both"/>
      </w:pPr>
    </w:p>
    <w:p w:rsidRDefault="006267AF" w:rsidR="006267AF">
      <w:pPr>
        <w:jc w:val="both"/>
      </w:pPr>
    </w:p>
    <w:p w:rsidRDefault="008275DF" w:rsidR="00A5057E" w:rsidRPr="00217ED6">
      <w:pPr>
        <w:jc w:val="center"/>
      </w:pPr>
      <w:r w:rsidRPr="00B12BA9">
        <w:t>r i j e š i o  j e</w:t>
      </w:r>
    </w:p>
    <w:p w:rsidRDefault="002F49EA" w:rsidP="002F49EA" w:rsidR="002F49EA">
      <w:pPr>
        <w:jc w:val="both"/>
        <w:rPr>
          <w:b/>
          <w:bCs/>
        </w:rPr>
      </w:pPr>
    </w:p>
    <w:p w:rsidRDefault="006267AF" w:rsidP="002F49EA" w:rsidR="006267AF">
      <w:pPr>
        <w:jc w:val="both"/>
        <w:rPr>
          <w:b/>
          <w:bCs/>
        </w:rPr>
      </w:pPr>
    </w:p>
    <w:p w:rsidRDefault="00504220" w:rsidP="0012549D" w:rsidR="00504220">
      <w:pPr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U stečajnom postupku nad stečajnom masom </w:t>
      </w:r>
      <w:r w:rsidR="0012549D">
        <w:rPr>
          <w:bCs/>
        </w:rPr>
        <w:t xml:space="preserve">iza </w:t>
      </w:r>
      <w:r>
        <w:rPr>
          <w:bCs/>
        </w:rPr>
        <w:t>stečajnog dužnika</w:t>
      </w:r>
      <w:r w:rsidRPr="00DC3007">
        <w:rPr>
          <w:b/>
          <w:bCs/>
        </w:rPr>
        <w:t xml:space="preserve"> </w:t>
      </w:r>
      <w:r w:rsidR="0012549D" w:rsidRPr="0012549D">
        <w:rPr>
          <w:bCs/>
        </w:rPr>
        <w:t>KLICA-MIL d.o.o. za trgovinu, zastupanja i usluge u stečaju, Osijek, Svetog Roka 2/b, MBS 030015929, OIB 86347321187</w:t>
      </w:r>
      <w:r>
        <w:rPr>
          <w:b/>
          <w:bCs/>
        </w:rPr>
        <w:t xml:space="preserve"> </w:t>
      </w:r>
      <w:r>
        <w:rPr>
          <w:bCs/>
        </w:rPr>
        <w:t xml:space="preserve">određuje se, </w:t>
      </w:r>
      <w:r w:rsidR="0012549D">
        <w:rPr>
          <w:bCs/>
        </w:rPr>
        <w:t>n</w:t>
      </w:r>
      <w:r>
        <w:rPr>
          <w:bCs/>
        </w:rPr>
        <w:t>astavak postupka radi naknadne diobe stečajne mase.</w:t>
      </w:r>
    </w:p>
    <w:p w:rsidRDefault="00504220" w:rsidP="00504220" w:rsidR="00504220">
      <w:pPr>
        <w:ind w:left="1065"/>
        <w:jc w:val="both"/>
        <w:rPr>
          <w:bCs/>
        </w:rPr>
      </w:pPr>
    </w:p>
    <w:p w:rsidRDefault="00504220" w:rsidP="00820166" w:rsidR="00504220">
      <w:pPr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Nalaže </w:t>
      </w:r>
      <w:r w:rsidR="00416886">
        <w:rPr>
          <w:bCs/>
        </w:rPr>
        <w:t xml:space="preserve">se </w:t>
      </w:r>
      <w:r w:rsidR="0012549D">
        <w:rPr>
          <w:bCs/>
        </w:rPr>
        <w:t xml:space="preserve">registru trgovačkog suda u Osijeku, u sudski registar upisati </w:t>
      </w:r>
      <w:r>
        <w:rPr>
          <w:bCs/>
        </w:rPr>
        <w:t>stečajn</w:t>
      </w:r>
      <w:r w:rsidR="0012549D">
        <w:rPr>
          <w:bCs/>
        </w:rPr>
        <w:t>u</w:t>
      </w:r>
      <w:r>
        <w:rPr>
          <w:bCs/>
        </w:rPr>
        <w:t xml:space="preserve"> mas</w:t>
      </w:r>
      <w:r w:rsidR="0012549D">
        <w:rPr>
          <w:bCs/>
        </w:rPr>
        <w:t>u</w:t>
      </w:r>
      <w:r>
        <w:rPr>
          <w:bCs/>
        </w:rPr>
        <w:t xml:space="preserve"> stečajnog dužnika</w:t>
      </w:r>
      <w:r w:rsidRPr="00DC3007">
        <w:rPr>
          <w:b/>
          <w:bCs/>
        </w:rPr>
        <w:t xml:space="preserve"> </w:t>
      </w:r>
      <w:r w:rsidR="00820166" w:rsidRPr="00820166">
        <w:rPr>
          <w:bCs/>
        </w:rPr>
        <w:t>KLICA-MIL d.o.o. za trgovinu, zastupanja i usluge u stečaju, Osijek, Svetog Roka 2/b, MBS 030015929, OIB 86347321187</w:t>
      </w:r>
      <w:r w:rsidR="006267AF">
        <w:rPr>
          <w:bCs/>
        </w:rPr>
        <w:t xml:space="preserve"> i stečajnu upraviteljicu stečajne mase </w:t>
      </w:r>
      <w:r w:rsidR="006267AF" w:rsidRPr="006267AF">
        <w:rPr>
          <w:bCs/>
        </w:rPr>
        <w:t>Renat</w:t>
      </w:r>
      <w:r w:rsidR="006267AF">
        <w:rPr>
          <w:bCs/>
        </w:rPr>
        <w:t>u</w:t>
      </w:r>
      <w:r w:rsidR="006267AF" w:rsidRPr="006267AF">
        <w:rPr>
          <w:bCs/>
        </w:rPr>
        <w:t xml:space="preserve"> Horvatin, Našice, Pejačevićev trg 12</w:t>
      </w:r>
      <w:r w:rsidR="006267AF" w:rsidRPr="006267AF">
        <w:t>,</w:t>
      </w:r>
      <w:r w:rsidR="006267AF">
        <w:rPr>
          <w:b/>
        </w:rPr>
        <w:t xml:space="preserve"> </w:t>
      </w:r>
      <w:r w:rsidR="006267AF">
        <w:t>OIB 45832446829.</w:t>
      </w:r>
    </w:p>
    <w:p w:rsidRDefault="00820166" w:rsidP="00820166" w:rsidR="00820166">
      <w:pPr>
        <w:pStyle w:val="Odlomakpopisa"/>
        <w:rPr>
          <w:bCs/>
        </w:rPr>
      </w:pPr>
    </w:p>
    <w:p w:rsidRDefault="00820166" w:rsidP="00217ED6" w:rsidR="00504220" w:rsidRPr="00217ED6">
      <w:pPr>
        <w:numPr>
          <w:ilvl w:val="0"/>
          <w:numId w:val="17"/>
        </w:numPr>
        <w:jc w:val="both"/>
        <w:rPr>
          <w:bCs/>
        </w:rPr>
      </w:pPr>
      <w:r>
        <w:rPr>
          <w:bCs/>
        </w:rPr>
        <w:t>Ovo rješenje objavit će se na mrežnim stranicama e-Oglasna ploča sudova.</w:t>
      </w:r>
    </w:p>
    <w:p w:rsidRDefault="00504220" w:rsidP="00504220" w:rsidR="00504220">
      <w:pPr>
        <w:jc w:val="both"/>
        <w:rPr>
          <w:bCs/>
        </w:rPr>
      </w:pPr>
    </w:p>
    <w:p w:rsidRDefault="006267AF" w:rsidP="00504220" w:rsidR="006267AF">
      <w:pPr>
        <w:jc w:val="both"/>
        <w:rPr>
          <w:bCs/>
        </w:rPr>
      </w:pPr>
    </w:p>
    <w:p w:rsidRDefault="00504220" w:rsidP="00504220" w:rsidR="00504220" w:rsidRPr="00B12BA9">
      <w:pPr>
        <w:jc w:val="center"/>
      </w:pPr>
      <w:r w:rsidRPr="00B12BA9">
        <w:t>Obrazloženje</w:t>
      </w:r>
    </w:p>
    <w:p w:rsidRDefault="00504220" w:rsidP="00504220" w:rsidR="00504220">
      <w:pPr>
        <w:jc w:val="center"/>
        <w:rPr>
          <w:b/>
          <w:bCs/>
        </w:rPr>
      </w:pPr>
    </w:p>
    <w:p w:rsidRDefault="006267AF" w:rsidP="00504220" w:rsidR="006267AF">
      <w:pPr>
        <w:jc w:val="center"/>
        <w:rPr>
          <w:b/>
          <w:bCs/>
        </w:rPr>
      </w:pPr>
    </w:p>
    <w:p w:rsidRDefault="00504220" w:rsidP="00504220" w:rsidR="00504220">
      <w:pPr>
        <w:jc w:val="both"/>
        <w:rPr>
          <w:bCs/>
        </w:rPr>
      </w:pPr>
      <w:r>
        <w:rPr>
          <w:bCs/>
        </w:rPr>
        <w:tab/>
        <w:t xml:space="preserve">Stečajni postupak nad </w:t>
      </w:r>
      <w:r w:rsidR="00820166">
        <w:rPr>
          <w:bCs/>
        </w:rPr>
        <w:t xml:space="preserve">stečajnim </w:t>
      </w:r>
      <w:r>
        <w:rPr>
          <w:bCs/>
        </w:rPr>
        <w:t xml:space="preserve">dužnikom </w:t>
      </w:r>
      <w:r w:rsidR="00775D8E" w:rsidRPr="00775D8E">
        <w:t>KLICA-MIL</w:t>
      </w:r>
      <w:r w:rsidRPr="00B12BA9">
        <w:t xml:space="preserve"> d.o.o. u stečaju, </w:t>
      </w:r>
      <w:r w:rsidR="00775D8E">
        <w:t>Osijek</w:t>
      </w:r>
      <w:r>
        <w:rPr>
          <w:b/>
          <w:bCs/>
        </w:rPr>
        <w:t xml:space="preserve"> </w:t>
      </w:r>
      <w:r w:rsidR="007B51DB" w:rsidRPr="007B51DB">
        <w:rPr>
          <w:bCs/>
        </w:rPr>
        <w:t>obustavljen je i</w:t>
      </w:r>
      <w:r w:rsidR="007B51DB">
        <w:rPr>
          <w:b/>
          <w:bCs/>
        </w:rPr>
        <w:t xml:space="preserve"> </w:t>
      </w:r>
      <w:r>
        <w:rPr>
          <w:bCs/>
        </w:rPr>
        <w:t>zaključen rješenjem ovoga suda broj 14 St-4</w:t>
      </w:r>
      <w:r w:rsidR="00775D8E">
        <w:rPr>
          <w:bCs/>
        </w:rPr>
        <w:t>6</w:t>
      </w:r>
      <w:r>
        <w:rPr>
          <w:bCs/>
        </w:rPr>
        <w:t>6/1</w:t>
      </w:r>
      <w:r w:rsidR="00775D8E">
        <w:rPr>
          <w:bCs/>
        </w:rPr>
        <w:t>3</w:t>
      </w:r>
      <w:r>
        <w:rPr>
          <w:bCs/>
        </w:rPr>
        <w:t>-</w:t>
      </w:r>
      <w:r w:rsidR="00775D8E">
        <w:rPr>
          <w:bCs/>
        </w:rPr>
        <w:t>26</w:t>
      </w:r>
      <w:r>
        <w:rPr>
          <w:bCs/>
        </w:rPr>
        <w:t xml:space="preserve"> od </w:t>
      </w:r>
      <w:r w:rsidR="00775D8E">
        <w:rPr>
          <w:bCs/>
        </w:rPr>
        <w:t>4.11.</w:t>
      </w:r>
      <w:r>
        <w:rPr>
          <w:bCs/>
        </w:rPr>
        <w:t>201</w:t>
      </w:r>
      <w:r w:rsidR="00775D8E">
        <w:rPr>
          <w:bCs/>
        </w:rPr>
        <w:t>3</w:t>
      </w:r>
      <w:r w:rsidR="007B51DB">
        <w:rPr>
          <w:bCs/>
        </w:rPr>
        <w:t>.</w:t>
      </w:r>
      <w:r>
        <w:rPr>
          <w:bCs/>
        </w:rPr>
        <w:t xml:space="preserve"> </w:t>
      </w:r>
    </w:p>
    <w:p w:rsidRDefault="00504220" w:rsidP="00504220" w:rsidR="00504220">
      <w:pPr>
        <w:jc w:val="both"/>
        <w:rPr>
          <w:bCs/>
        </w:rPr>
      </w:pPr>
    </w:p>
    <w:p w:rsidRDefault="00504220" w:rsidP="00504220" w:rsidR="00504220">
      <w:pPr>
        <w:jc w:val="both"/>
        <w:rPr>
          <w:bCs/>
        </w:rPr>
      </w:pPr>
      <w:r>
        <w:rPr>
          <w:bCs/>
        </w:rPr>
        <w:tab/>
        <w:t>Dana 1</w:t>
      </w:r>
      <w:r w:rsidR="0089764F">
        <w:rPr>
          <w:bCs/>
        </w:rPr>
        <w:t>3.09.</w:t>
      </w:r>
      <w:r>
        <w:rPr>
          <w:bCs/>
        </w:rPr>
        <w:t>201</w:t>
      </w:r>
      <w:r w:rsidR="0089764F">
        <w:rPr>
          <w:bCs/>
        </w:rPr>
        <w:t>7</w:t>
      </w:r>
      <w:r>
        <w:rPr>
          <w:bCs/>
        </w:rPr>
        <w:t>. sud je zaprimio podnesak stečajn</w:t>
      </w:r>
      <w:r w:rsidR="0089764F">
        <w:rPr>
          <w:bCs/>
        </w:rPr>
        <w:t>e</w:t>
      </w:r>
      <w:r>
        <w:rPr>
          <w:bCs/>
        </w:rPr>
        <w:t xml:space="preserve"> upravitelj</w:t>
      </w:r>
      <w:r w:rsidR="0089764F">
        <w:rPr>
          <w:bCs/>
        </w:rPr>
        <w:t>ice</w:t>
      </w:r>
      <w:r>
        <w:rPr>
          <w:bCs/>
        </w:rPr>
        <w:t xml:space="preserve"> u kojem navodi da je </w:t>
      </w:r>
      <w:r w:rsidR="0089764F">
        <w:rPr>
          <w:bCs/>
        </w:rPr>
        <w:t>prema nalogu VTS RH potrebno upisati stečajnu masu u sudski registar kako bi se mogli dovršiti parnični postupci, koji su u tijeku, u korist stečajne mase</w:t>
      </w:r>
      <w:r>
        <w:rPr>
          <w:bCs/>
        </w:rPr>
        <w:t>.</w:t>
      </w:r>
    </w:p>
    <w:p w:rsidRDefault="00504220" w:rsidP="00504220" w:rsidR="00504220">
      <w:pPr>
        <w:jc w:val="both"/>
        <w:rPr>
          <w:bCs/>
        </w:rPr>
      </w:pPr>
    </w:p>
    <w:p w:rsidRDefault="006267AF" w:rsidP="00504220" w:rsidR="006267AF">
      <w:pPr>
        <w:jc w:val="both"/>
        <w:rPr>
          <w:bCs/>
        </w:rPr>
      </w:pPr>
    </w:p>
    <w:p w:rsidRDefault="006267AF" w:rsidP="00504220" w:rsidR="006267AF">
      <w:pPr>
        <w:jc w:val="both"/>
        <w:rPr>
          <w:bCs/>
        </w:rPr>
      </w:pPr>
    </w:p>
    <w:p w:rsidRDefault="00504220" w:rsidP="00504220" w:rsidR="00504220">
      <w:pPr>
        <w:jc w:val="both"/>
        <w:rPr>
          <w:bCs/>
        </w:rPr>
      </w:pPr>
      <w:r>
        <w:rPr>
          <w:bCs/>
        </w:rPr>
        <w:lastRenderedPageBreak/>
        <w:tab/>
        <w:t xml:space="preserve">Slijedom navedenog, temeljem čl. 199. Stečajnog zakona (NN 44/96, 29/99, 129/00, 123/03, 82/06, 116/10, 25/12 i 133/12) odlučeno je kao u t. 1. izreke, a temeljem st. 4. – 7. čl. 289. </w:t>
      </w:r>
      <w:r w:rsidR="00217ED6">
        <w:rPr>
          <w:bCs/>
        </w:rPr>
        <w:t xml:space="preserve">i čl. 438. </w:t>
      </w:r>
      <w:r>
        <w:rPr>
          <w:bCs/>
        </w:rPr>
        <w:t>u vezi s čl. 441. Stečajnog zakona (NN 71/15) odlučeno je kao u t. 2. izreke ovoga rješenja.</w:t>
      </w:r>
    </w:p>
    <w:p w:rsidRDefault="00094C57" w:rsidP="00504220" w:rsidR="00094C57">
      <w:pPr>
        <w:rPr>
          <w:b/>
          <w:bCs/>
        </w:rPr>
      </w:pPr>
    </w:p>
    <w:p w:rsidRDefault="008275DF" w:rsidP="00217ED6" w:rsidR="00094C57">
      <w:pPr>
        <w:pStyle w:val="Tijeloteksta"/>
        <w:jc w:val="center"/>
      </w:pPr>
      <w:r w:rsidRPr="00B12BA9">
        <w:t xml:space="preserve">U Osijeku </w:t>
      </w:r>
      <w:r w:rsidR="00B12BA9">
        <w:t>1</w:t>
      </w:r>
      <w:r w:rsidR="004533B7">
        <w:t>4</w:t>
      </w:r>
      <w:r w:rsidRPr="00B12BA9">
        <w:t xml:space="preserve">. </w:t>
      </w:r>
      <w:r w:rsidR="00B12BA9">
        <w:t>rujn</w:t>
      </w:r>
      <w:r w:rsidR="00AE7FA5" w:rsidRPr="00B12BA9">
        <w:t>a</w:t>
      </w:r>
      <w:r w:rsidR="00094C57" w:rsidRPr="00B12BA9">
        <w:t xml:space="preserve"> </w:t>
      </w:r>
      <w:r w:rsidRPr="00B12BA9">
        <w:t>20</w:t>
      </w:r>
      <w:r w:rsidR="00BB3058" w:rsidRPr="00B12BA9">
        <w:t>1</w:t>
      </w:r>
      <w:r w:rsidR="004533B7">
        <w:t>7</w:t>
      </w:r>
      <w:r w:rsidRPr="00B12BA9">
        <w:t xml:space="preserve">. </w:t>
      </w:r>
    </w:p>
    <w:p w:rsidRDefault="006267AF" w:rsidP="00217ED6" w:rsidR="006267AF" w:rsidRPr="00B12BA9">
      <w:pPr>
        <w:pStyle w:val="Tijeloteksta"/>
        <w:jc w:val="center"/>
      </w:pPr>
    </w:p>
    <w:p w:rsidRDefault="008275DF" w:rsidR="008275DF" w:rsidRPr="00B12BA9">
      <w:pPr>
        <w:pStyle w:val="Tijeloteksta"/>
      </w:pPr>
      <w:r w:rsidRPr="00B12BA9">
        <w:t>Zapisničar:</w:t>
      </w:r>
      <w:r w:rsidRPr="00B12BA9">
        <w:tab/>
      </w:r>
      <w:r w:rsidRPr="00B12BA9">
        <w:tab/>
      </w:r>
      <w:r w:rsidRPr="00B12BA9">
        <w:tab/>
      </w:r>
      <w:r w:rsidRPr="00B12BA9">
        <w:tab/>
      </w:r>
      <w:r w:rsidRPr="00B12BA9">
        <w:tab/>
      </w:r>
      <w:r w:rsidRPr="00B12BA9">
        <w:tab/>
      </w:r>
      <w:r w:rsidRPr="00B12BA9">
        <w:tab/>
      </w:r>
      <w:r w:rsidRPr="00B12BA9">
        <w:tab/>
        <w:t>STEČAJNI SUDAC:</w:t>
      </w:r>
    </w:p>
    <w:p w:rsidRDefault="00DC3007" w:rsidR="001B54E4" w:rsidRPr="00B12BA9">
      <w:pPr>
        <w:pStyle w:val="Tijeloteksta"/>
      </w:pPr>
      <w:r w:rsidRPr="00B12BA9">
        <w:t>Elizabeta Đeke</w:t>
      </w:r>
      <w:r w:rsidRPr="00B12BA9">
        <w:tab/>
      </w:r>
      <w:r w:rsidRPr="00B12BA9">
        <w:tab/>
      </w:r>
      <w:r w:rsidRPr="00B12BA9">
        <w:tab/>
      </w:r>
      <w:r w:rsidRPr="00B12BA9">
        <w:tab/>
      </w:r>
      <w:r w:rsidRPr="00B12BA9">
        <w:tab/>
      </w:r>
      <w:r w:rsidRPr="00B12BA9">
        <w:tab/>
        <w:t xml:space="preserve">     mr. sc. </w:t>
      </w:r>
      <w:r w:rsidR="008275DF" w:rsidRPr="00B12BA9">
        <w:t>Tihomir Kovačević</w:t>
      </w:r>
    </w:p>
    <w:p w:rsidRDefault="00504220" w:rsidR="00504220">
      <w:pPr>
        <w:pStyle w:val="Tijeloteksta"/>
      </w:pPr>
    </w:p>
    <w:p w:rsidRDefault="006267AF" w:rsidR="006267AF" w:rsidRPr="00B12BA9">
      <w:pPr>
        <w:pStyle w:val="Tijeloteksta"/>
      </w:pPr>
    </w:p>
    <w:p w:rsidRDefault="00504220" w:rsidP="00504220" w:rsidR="00504220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504220" w:rsidP="00504220" w:rsidR="00504220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 w:rsidRPr="00B12BA9">
      <w:pPr>
        <w:pStyle w:val="Tijeloteksta"/>
      </w:pPr>
    </w:p>
    <w:p w:rsidRDefault="00C85B66" w:rsidR="00C85B66" w:rsidRPr="00B12BA9">
      <w:pPr>
        <w:pStyle w:val="Tijeloteksta"/>
      </w:pPr>
    </w:p>
    <w:p w:rsidRDefault="001B54E4" w:rsidP="001B54E4" w:rsidR="001B54E4" w:rsidRPr="00B12BA9">
      <w:pPr>
        <w:pStyle w:val="Tijeloteksta"/>
      </w:pPr>
      <w:r w:rsidRPr="00B12BA9">
        <w:t>D N A :</w:t>
      </w:r>
    </w:p>
    <w:p w:rsidRDefault="001B54E4" w:rsidP="00B12BA9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</w:t>
      </w:r>
      <w:r w:rsidR="008B2221">
        <w:rPr>
          <w:bCs/>
        </w:rPr>
        <w:t>a</w:t>
      </w:r>
      <w:r>
        <w:rPr>
          <w:bCs/>
        </w:rPr>
        <w:t xml:space="preserve"> upravitelj</w:t>
      </w:r>
      <w:r w:rsidR="008B2221">
        <w:rPr>
          <w:bCs/>
        </w:rPr>
        <w:t>ica Renata Horvatin</w:t>
      </w:r>
    </w:p>
    <w:p w:rsidRDefault="004533B7" w:rsidP="00B12BA9" w:rsidR="004533B7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 nakon pravomoćnosti</w:t>
      </w:r>
    </w:p>
    <w:p w:rsidRDefault="004533B7" w:rsidP="004533B7" w:rsidR="001B54E4" w:rsidRPr="004533B7">
      <w:pPr>
        <w:pStyle w:val="Tijeloteksta"/>
        <w:numPr>
          <w:ilvl w:val="0"/>
          <w:numId w:val="15"/>
        </w:numPr>
        <w:rPr>
          <w:bCs/>
        </w:rPr>
      </w:pPr>
      <w:r w:rsidRPr="004533B7">
        <w:t>mrežna stranica e-Oglasna ploča sudova</w:t>
      </w:r>
    </w:p>
    <w:p w:rsidRDefault="008275DF" w:rsidP="001B54E4" w:rsidR="008275DF">
      <w:pPr>
        <w:pStyle w:val="Tijeloteksta"/>
        <w:ind w:left="9630"/>
      </w:pPr>
    </w:p>
    <w:p w:rsidRDefault="008275DF" w:rsidR="008275DF">
      <w:pPr>
        <w:pStyle w:val="Tijeloteksta"/>
      </w:pPr>
    </w:p>
    <w:p w:rsidRDefault="008275DF" w:rsidR="008275DF">
      <w:pPr>
        <w:pStyle w:val="Tijeloteksta"/>
      </w:pP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B6C" w:rsidR="00FC7B6C">
      <w:r>
        <w:separator/>
      </w:r>
    </w:p>
  </w:endnote>
  <w:endnote w:id="0" w:type="continuationSeparator">
    <w:p w:rsidRDefault="00FC7B6C" w:rsidR="00FC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B6C" w:rsidR="00FC7B6C">
      <w:r>
        <w:separator/>
      </w:r>
    </w:p>
  </w:footnote>
  <w:footnote w:id="0" w:type="continuationSeparator">
    <w:p w:rsidRDefault="00FC7B6C" w:rsidR="00FC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DD" w:rsidR="00EB60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0DD" w:rsidR="00EB60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DD" w:rsidR="00EB60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6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0DD" w:rsidR="00EB60DD">
    <w:pPr>
      <w:pStyle w:val="Zaglavlje"/>
    </w:pPr>
  </w:p>
  <w:p w:rsidRDefault="00EB60DD" w:rsidR="00EB60DD">
    <w:pPr>
      <w:pStyle w:val="Zaglavlje"/>
    </w:pPr>
  </w:p>
  <w:p w:rsidRDefault="00EB60DD" w:rsidP="00B12BA9" w:rsidR="00EB60DD">
    <w:pPr>
      <w:pStyle w:val="Zaglavlje"/>
    </w:pPr>
    <w:r>
      <w:tab/>
    </w:r>
    <w:r>
      <w:tab/>
    </w:r>
    <w:r w:rsidR="00E321CB" w:rsidRPr="00E321CB">
      <w:t>14 St-466/13-52</w:t>
    </w:r>
  </w:p>
  <w:p w:rsidRDefault="00EB60DD" w:rsidR="00EB60DD">
    <w:pPr>
      <w:pStyle w:val="Zaglavlje"/>
    </w:pPr>
  </w:p>
  <w:p w:rsidRDefault="00EB60DD" w:rsidR="00EB60DD">
    <w:pPr>
      <w:pStyle w:val="Zaglavlje"/>
    </w:pPr>
  </w:p>
  <w:p w:rsidRDefault="00EB60DD" w:rsidR="00EB60DD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DD" w:rsidR="00EB60DD">
    <w:pPr>
      <w:pStyle w:val="Zaglavlje"/>
    </w:pPr>
  </w:p>
  <w:p w:rsidRDefault="00EB60DD" w:rsidP="00E05219" w:rsidR="00EB60D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6D4496A"/>
    <w:multiLevelType w:val="hybridMultilevel"/>
    <w:tmpl w:val="A2588332"/>
    <w:lvl w:tplc="FBA0D316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67D"/>
    <w:rsid w:val="00054F22"/>
    <w:rsid w:val="00094C57"/>
    <w:rsid w:val="000A3584"/>
    <w:rsid w:val="0012549D"/>
    <w:rsid w:val="001A1060"/>
    <w:rsid w:val="001B54E4"/>
    <w:rsid w:val="001D708C"/>
    <w:rsid w:val="00201606"/>
    <w:rsid w:val="002148E6"/>
    <w:rsid w:val="00217ED6"/>
    <w:rsid w:val="0022080B"/>
    <w:rsid w:val="00226EAF"/>
    <w:rsid w:val="00235521"/>
    <w:rsid w:val="002F49EA"/>
    <w:rsid w:val="00335117"/>
    <w:rsid w:val="003C0FC5"/>
    <w:rsid w:val="00416886"/>
    <w:rsid w:val="004533B7"/>
    <w:rsid w:val="0045572B"/>
    <w:rsid w:val="00504220"/>
    <w:rsid w:val="005855D7"/>
    <w:rsid w:val="005A0D5F"/>
    <w:rsid w:val="006103AA"/>
    <w:rsid w:val="00620029"/>
    <w:rsid w:val="006267AF"/>
    <w:rsid w:val="006432FC"/>
    <w:rsid w:val="007207E2"/>
    <w:rsid w:val="0075644E"/>
    <w:rsid w:val="00775D8E"/>
    <w:rsid w:val="007B47F0"/>
    <w:rsid w:val="007B51DB"/>
    <w:rsid w:val="007C1C8E"/>
    <w:rsid w:val="00820166"/>
    <w:rsid w:val="008275DF"/>
    <w:rsid w:val="00891427"/>
    <w:rsid w:val="008968DC"/>
    <w:rsid w:val="0089764F"/>
    <w:rsid w:val="008A1054"/>
    <w:rsid w:val="008B2221"/>
    <w:rsid w:val="008D1E19"/>
    <w:rsid w:val="00925CAB"/>
    <w:rsid w:val="009932CA"/>
    <w:rsid w:val="009B40C6"/>
    <w:rsid w:val="009E5B98"/>
    <w:rsid w:val="00A5057E"/>
    <w:rsid w:val="00A57687"/>
    <w:rsid w:val="00A619FC"/>
    <w:rsid w:val="00AE7FA5"/>
    <w:rsid w:val="00B03C8F"/>
    <w:rsid w:val="00B12BA9"/>
    <w:rsid w:val="00B706CC"/>
    <w:rsid w:val="00B73EA6"/>
    <w:rsid w:val="00BB3058"/>
    <w:rsid w:val="00BD7895"/>
    <w:rsid w:val="00BF211A"/>
    <w:rsid w:val="00C65592"/>
    <w:rsid w:val="00C7002A"/>
    <w:rsid w:val="00C85B66"/>
    <w:rsid w:val="00CA0DC0"/>
    <w:rsid w:val="00CD3FD3"/>
    <w:rsid w:val="00DB6FE4"/>
    <w:rsid w:val="00DC3007"/>
    <w:rsid w:val="00E05219"/>
    <w:rsid w:val="00E321CB"/>
    <w:rsid w:val="00E51A14"/>
    <w:rsid w:val="00E55EE5"/>
    <w:rsid w:val="00EB60DD"/>
    <w:rsid w:val="00FB61F5"/>
    <w:rsid w:val="00FC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12BA9"/>
    <w:rPr>
      <w:b/>
      <w:bCs/>
    </w:rPr>
  </w:style>
  <w:style w:styleId="Odlomakpopisa" w:type="paragraph">
    <w:name w:val="List Paragraph"/>
    <w:basedOn w:val="Normal"/>
    <w:uiPriority w:val="34"/>
    <w:qFormat/>
    <w:rsid w:val="0082016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1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12BA9"/>
    <w:rPr>
      <w:b/>
      <w:bCs/>
    </w:rPr>
  </w:style>
  <w:style w:styleId="Odlomakpopisa" w:type="paragraph">
    <w:name w:val="List Paragraph"/>
    <w:basedOn w:val="Normal"/>
    <w:uiPriority w:val="34"/>
    <w:qFormat/>
    <w:rsid w:val="0082016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1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2013.</izvorni_sadrzaj>
    <derivirana_varijabla naziv="DomainObject.Predmet.DatumRjesavanja_1">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KLICA-MIL d.o.o. za trgovinu, zastupanja i usluge u stečaju</izvorni_sadrzaj>
    <derivirana_varijabla naziv="DomainObject.Predmet.ProtustrankaFormated_1">  KLICA-MIL d.o.o. za trgovinu, zastupanja i usluge u stečaju</derivirana_varijabla>
  </DomainObject.Predmet.ProtustrankaFormated>
  <DomainObject.Predmet.ProtustrankaFormatedOIB>
    <izvorni_sadrzaj>  KLICA-MIL d.o.o. za trgovinu, zastupanja i usluge u stečaju, OIB 86347321187</izvorni_sadrzaj>
    <derivirana_varijabla naziv="DomainObject.Predmet.ProtustrankaFormatedOIB_1">  KLICA-MIL d.o.o. za trgovinu, zastupanja i usluge u stečaju, OIB 86347321187</derivirana_varijabla>
  </DomainObject.Predmet.ProtustrankaFormatedOIB>
  <DomainObject.Predmet.ProtustrankaFormatedWithAdress>
    <izvorni_sadrzaj> KLICA-MIL d.o.o. za trgovinu, zastupanja i usluge u stečaju, Svetog Roka 2/b, Osijek</izvorni_sadrzaj>
    <derivirana_varijabla naziv="DomainObject.Predmet.ProtustrankaFormatedWithAdress_1"> KLICA-MIL d.o.o. za trgovinu, zastupanja i usluge u stečaju, Svetog Roka 2/b, Osijek</derivirana_varijabla>
  </DomainObject.Predmet.ProtustrankaFormatedWithAdress>
  <DomainObject.Predmet.ProtustrankaFormatedWithAdressOIB>
    <izvorni_sadrzaj> KLICA-MIL d.o.o. za trgovinu, zastupanja i usluge u stečaju, OIB 86347321187, Svetog Roka 2/b, Osijek</izvorni_sadrzaj>
    <derivirana_varijabla naziv="DomainObject.Predmet.ProtustrankaFormatedWithAdressOIB_1"> KLICA-MIL d.o.o. za trgovinu, zastupanja i usluge u stečaju, OIB 86347321187, Svetog Roka 2/b, Osijek</derivirana_varijabla>
  </DomainObject.Predmet.ProtustrankaFormatedWithAdressOIB>
  <DomainObject.Predmet.ProtustrankaWithAdress>
    <izvorni_sadrzaj>KLICA-MIL d.o.o. za trgovinu, zastupanja i usluge u stečaju Svetog Roka 2/b, Osijek</izvorni_sadrzaj>
    <derivirana_varijabla naziv="DomainObject.Predmet.ProtustrankaWithAdress_1">KLICA-MIL d.o.o. za trgovinu, zastupanja i usluge u stečaju Svetog Roka 2/b, Osijek</derivirana_varijabla>
  </DomainObject.Predmet.ProtustrankaWithAdress>
  <DomainObject.Predmet.ProtustrankaWithAdressOIB>
    <izvorni_sadrzaj>KLICA-MIL d.o.o. za trgovinu, zastupanja i usluge u stečaju, OIB 86347321187, Svetog Roka 2/b, Osijek</izvorni_sadrzaj>
    <derivirana_varijabla naziv="DomainObject.Predmet.ProtustrankaWithAdressOIB_1">KLICA-MIL d.o.o. za trgovinu, zastupanja i usluge u stečaju, OIB 86347321187, Svetog Roka 2/b, Osijek</derivirana_varijabla>
  </DomainObject.Predmet.ProtustrankaWithAdressOIB>
  <DomainObject.Predmet.ProtustrankaNazivFormated>
    <izvorni_sadrzaj>KLICA-MIL d.o.o. za trgovinu, zastupanja i usluge u stečaju</izvorni_sadrzaj>
    <derivirana_varijabla naziv="DomainObject.Predmet.ProtustrankaNazivFormated_1">KLICA-MIL d.o.o. za trgovinu, zastupanja i usluge u stečaju</derivirana_varijabla>
  </DomainObject.Predmet.ProtustrankaNazivFormated>
  <DomainObject.Predmet.ProtustrankaNazivFormatedOIB>
    <izvorni_sadrzaj>KLICA-MIL d.o.o. za trgovinu, zastupanja i usluge u stečaju, OIB 86347321187</izvorni_sadrzaj>
    <derivirana_varijabla naziv="DomainObject.Predmet.ProtustrankaNazivFormatedOIB_1">KLICA-MIL d.o.o. za trgovinu, zastupanja i usluge u stečaju, OIB 86347321187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KRAJNOVIĆ, VJEROVNIK</izvorni_sadrzaj>
    <derivirana_varijabla naziv="DomainObject.Predmet.StrankaFormated_1">  JURE KRAJNOVIĆ, VJEROVNIK</derivirana_varijabla>
  </DomainObject.Predmet.StrankaFormated>
  <DomainObject.Predmet.StrankaFormatedOIB>
    <izvorni_sadrzaj>  JURE KRAJNOVIĆ, VJEROVNIK</izvorni_sadrzaj>
    <derivirana_varijabla naziv="DomainObject.Predmet.StrankaFormatedOIB_1">  JURE KRAJNOVIĆ, VJEROVNIK</derivirana_varijabla>
  </DomainObject.Predmet.StrankaFormatedOIB>
  <DomainObject.Predmet.StrankaFormatedWithAdress>
    <izvorni_sadrzaj> JURE KRAJNOVIĆ, VJEROVNIK</izvorni_sadrzaj>
    <derivirana_varijabla naziv="DomainObject.Predmet.StrankaFormatedWithAdress_1"> JURE KRAJNOVIĆ, VJEROVNIK</derivirana_varijabla>
  </DomainObject.Predmet.StrankaFormatedWithAdress>
  <DomainObject.Predmet.StrankaFormatedWithAdressOIB>
    <izvorni_sadrzaj> JURE KRAJNOVIĆ, VJEROVNIK</izvorni_sadrzaj>
    <derivirana_varijabla naziv="DomainObject.Predmet.StrankaFormatedWithAdressOIB_1"> JURE KRAJNOVIĆ, VJEROVNIK</derivirana_varijabla>
  </DomainObject.Predmet.StrankaFormatedWithAdressOIB>
  <DomainObject.Predmet.StrankaWithAdress>
    <izvorni_sadrzaj>JURE KRAJNOVIĆ, VJEROVNIK </izvorni_sadrzaj>
    <derivirana_varijabla naziv="DomainObject.Predmet.StrankaWithAdress_1">JURE KRAJNOVIĆ, VJEROVNIK </derivirana_varijabla>
  </DomainObject.Predmet.StrankaWithAdress>
  <DomainObject.Predmet.StrankaWithAdressOIB>
    <izvorni_sadrzaj>JURE KRAJNOVIĆ, VJEROVNIK</izvorni_sadrzaj>
    <derivirana_varijabla naziv="DomainObject.Predmet.StrankaWithAdressOIB_1">JURE KRAJNOVIĆ, VJEROVNIK</derivirana_varijabla>
  </DomainObject.Predmet.StrankaWithAdressOIB>
  <DomainObject.Predmet.StrankaNazivFormated>
    <izvorni_sadrzaj>JURE KRAJNOVIĆ, VJEROVNIK</izvorni_sadrzaj>
    <derivirana_varijabla naziv="DomainObject.Predmet.StrankaNazivFormated_1">JURE KRAJNOVIĆ, VJEROVNIK</derivirana_varijabla>
  </DomainObject.Predmet.StrankaNazivFormated>
  <DomainObject.Predmet.StrankaNazivFormatedOIB>
    <izvorni_sadrzaj>JURE KRAJNOVIĆ, VJEROVNIK</izvorni_sadrzaj>
    <derivirana_varijabla naziv="DomainObject.Predmet.StrankaNazivFormatedOIB_1">JURE KRAJNOVIĆ, VJEROVNIK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JURE KRAJNOVIĆ, VJEROVNIK</item>
    </izvorni_sadrzaj>
    <derivirana_varijabla naziv="DomainObject.Predmet.StrankaListFormated_1">
      <item>JURE KRAJNOVIĆ, VJEROVNIK</item>
    </derivirana_varijabla>
  </DomainObject.Predmet.StrankaListFormated>
  <DomainObject.Predmet.StrankaListFormatedOIB>
    <izvorni_sadrzaj>
      <item>JURE KRAJNOVIĆ, VJEROVNIK</item>
    </izvorni_sadrzaj>
    <derivirana_varijabla naziv="DomainObject.Predmet.StrankaListFormatedOIB_1">
      <item>JURE KRAJNOVIĆ, VJEROVNIK</item>
    </derivirana_varijabla>
  </DomainObject.Predmet.StrankaListFormatedOIB>
  <DomainObject.Predmet.StrankaListFormatedWithAdress>
    <izvorni_sadrzaj>
      <item>JURE KRAJNOVIĆ, VJEROVNIK</item>
    </izvorni_sadrzaj>
    <derivirana_varijabla naziv="DomainObject.Predmet.StrankaListFormatedWithAdress_1">
      <item>JURE KRAJNOVIĆ, VJEROVNIK</item>
    </derivirana_varijabla>
  </DomainObject.Predmet.StrankaListFormatedWithAdress>
  <DomainObject.Predmet.StrankaListFormatedWithAdressOIB>
    <izvorni_sadrzaj>
      <item>JURE KRAJNOVIĆ, VJEROVNIK</item>
    </izvorni_sadrzaj>
    <derivirana_varijabla naziv="DomainObject.Predmet.StrankaListFormatedWithAdressOIB_1">
      <item>JURE KRAJNOVIĆ, VJEROVNIK</item>
    </derivirana_varijabla>
  </DomainObject.Predmet.StrankaListFormatedWithAdressOIB>
  <DomainObject.Predmet.StrankaListNazivFormated>
    <izvorni_sadrzaj>
      <item>JURE KRAJNOVIĆ, VJEROVNIK</item>
    </izvorni_sadrzaj>
    <derivirana_varijabla naziv="DomainObject.Predmet.StrankaListNazivFormated_1">
      <item>JURE KRAJNOVIĆ, VJEROVNIK</item>
    </derivirana_varijabla>
  </DomainObject.Predmet.StrankaListNazivFormated>
  <DomainObject.Predmet.StrankaListNazivFormatedOIB>
    <izvorni_sadrzaj>
      <item>JURE KRAJNOVIĆ, VJEROVNIK</item>
    </izvorni_sadrzaj>
    <derivirana_varijabla naziv="DomainObject.Predmet.StrankaListNazivFormatedOIB_1">
      <item>JURE KRAJNOVIĆ, VJEROVNIK</item>
    </derivirana_varijabla>
  </DomainObject.Predmet.StrankaListNazivFormatedOIB>
  <DomainObject.Predmet.ProtuStrankaListFormated>
    <izvorni_sadrzaj>
      <item>KLICA-MIL d.o.o. za trgovinu, zastupanja i usluge u stečaju</item>
    </izvorni_sadrzaj>
    <derivirana_varijabla naziv="DomainObject.Predmet.ProtuStrankaListFormated_1">
      <item>KLICA-MIL d.o.o. za trgovinu, zastupanja i usluge u stečaju</item>
    </derivirana_varijabla>
  </DomainObject.Predmet.ProtuStrankaListFormated>
  <DomainObject.Predmet.ProtuStrankaListFormatedOIB>
    <izvorni_sadrzaj>
      <item>KLICA-MIL d.o.o. za trgovinu, zastupanja i usluge u stečaju, OIB 86347321187</item>
    </izvorni_sadrzaj>
    <derivirana_varijabla naziv="DomainObject.Predmet.ProtuStrankaListFormatedOIB_1">
      <item>KLICA-MIL d.o.o. za trgovinu, zastupanja i usluge u stečaju, OIB 86347321187</item>
    </derivirana_varijabla>
  </DomainObject.Predmet.ProtuStrankaListFormatedOIB>
  <DomainObject.Predmet.ProtuStrankaListFormatedWithAdress>
    <izvorni_sadrzaj>
      <item>KLICA-MIL d.o.o. za trgovinu, zastupanja i usluge u stečaju, Svetog Roka 2/b, Osijek</item>
    </izvorni_sadrzaj>
    <derivirana_varijabla naziv="DomainObject.Predmet.ProtuStrankaListFormatedWithAdress_1">
      <item>KLICA-MIL d.o.o. za trgovinu, zastupanja i usluge u stečaju, Svetog Roka 2/b, Osijek</item>
    </derivirana_varijabla>
  </DomainObject.Predmet.ProtuStrankaListFormatedWithAdress>
  <DomainObject.Predmet.ProtuStrankaListFormatedWithAdressOIB>
    <izvorni_sadrzaj>
      <item>KLICA-MIL d.o.o. za trgovinu, zastupanja i usluge u stečaju, OIB 86347321187, Svetog Roka 2/b, Osijek</item>
    </izvorni_sadrzaj>
    <derivirana_varijabla naziv="DomainObject.Predmet.ProtuStrankaListFormatedWithAdressOIB_1">
      <item>KLICA-MIL d.o.o. za trgovinu, zastupanja i usluge u stečaju, OIB 86347321187, Svetog Roka 2/b, Osijek</item>
    </derivirana_varijabla>
  </DomainObject.Predmet.ProtuStrankaListFormatedWithAdressOIB>
  <DomainObject.Predmet.ProtuStrankaListNazivFormated>
    <izvorni_sadrzaj>
      <item>KLICA-MIL d.o.o. za trgovinu, zastupanja i usluge u stečaju</item>
    </izvorni_sadrzaj>
    <derivirana_varijabla naziv="DomainObject.Predmet.ProtuStrankaListNazivFormated_1">
      <item>KLICA-MIL d.o.o. za trgovinu, zastupanja i usluge u stečaju</item>
    </derivirana_varijabla>
  </DomainObject.Predmet.ProtuStrankaListNazivFormated>
  <DomainObject.Predmet.ProtuStrankaListNazivFormatedOIB>
    <izvorni_sadrzaj>
      <item>KLICA-MIL d.o.o. za trgovinu, zastupanja i usluge u stečaju, OIB 86347321187</item>
    </izvorni_sadrzaj>
    <derivirana_varijabla naziv="DomainObject.Predmet.ProtuStrankaListNazivFormatedOIB_1">
      <item>KLICA-MIL d.o.o. za trgovinu, zastupanja i usluge u stečaju, OIB 86347321187</item>
    </derivirana_varijabla>
  </DomainObject.Predmet.ProtuStrankaListNazivFormatedOIB>
  <DomainObject.Predmet.OstaliListFormated>
    <izvorni_sadrzaj>
      <item>Dražen Štivić,odvjetnik</item>
      <item>ŽDO GUO OSIJEK</item>
      <item>Renata Horvatin</item>
      <item>Hrvatska poštanska banka d.d. Zagreb</item>
      <item>CHROMOS AGRO d.d. Zagreb</item>
      <item>PRVI FAKTOR d.o.o. Zgreb</item>
    </izvorni_sadrzaj>
    <derivirana_varijabla naziv="DomainObject.Predmet.OstaliListFormated_1">
      <item>Dražen Štivić,odvjetnik</item>
      <item>ŽDO GUO OSIJEK</item>
      <item>Renata Horvatin</item>
      <item>Hrvatska poštanska banka d.d. Zagreb</item>
      <item>CHROMOS AGRO d.d. Zagreb</item>
      <item>PRVI FAKTOR d.o.o. Zgreb</item>
    </derivirana_varijabla>
  </DomainObject.Predmet.OstaliListFormated>
  <DomainObject.Predmet.OstaliListFormatedOIB>
    <izvorni_sadrzaj>
      <item>Dražen Štivić,odvjetnik</item>
      <item>ŽDO GUO OSIJEK</item>
      <item>Renata Horvatin, OIB 45832446829</item>
      <item>Hrvatska poštanska banka d.d. Zagreb, OIB 87939104217</item>
      <item>CHROMOS AGRO d.d. Zagreb, OIB 82790074844</item>
      <item>PRVI FAKTOR d.o.o. Zgreb</item>
    </izvorni_sadrzaj>
    <derivirana_varijabla naziv="DomainObject.Predmet.OstaliListFormatedOIB_1">
      <item>Dražen Štivić,odvjetnik</item>
      <item>ŽDO GUO OSIJEK</item>
      <item>Renata Horvatin, OIB 45832446829</item>
      <item>Hrvatska poštanska banka d.d. Zagreb, OIB 87939104217</item>
      <item>CHROMOS AGRO d.d. Zagreb, OIB 82790074844</item>
      <item>PRVI FAKTOR d.o.o. Zgreb</item>
    </derivirana_varijabla>
  </DomainObject.Predmet.OstaliListFormatedOIB>
  <DomainObject.Predmet.OstaliListFormatedWithAdress>
    <izvorni_sadrzaj>
      <item>Dražen Štivić,odvjetnik, Veliki kraj 54, 32270 Županja</item>
      <item>ŽDO GUO OSIJEK</item>
      <item>Renata Horvatin, 31500 Našice</item>
      <item>Hrvatska poštanska banka d.d. Zagreb, Jurišićeva 4, 10000 Zagreb</item>
      <item>CHROMOS AGRO d.d. Zagreb, Radnička cesta 173/N, 10000 Zagreb</item>
      <item>PRVI FAKTOR d.o.o. Zgreb</item>
    </izvorni_sadrzaj>
    <derivirana_varijabla naziv="DomainObject.Predmet.OstaliListFormatedWithAdress_1">
      <item>Dražen Štivić,odvjetnik, Veliki kraj 54, 32270 Županja</item>
      <item>ŽDO GUO OSIJEK</item>
      <item>Renata Horvatin, 31500 Našice</item>
      <item>Hrvatska poštanska banka d.d. Zagreb, Jurišićeva 4, 10000 Zagreb</item>
      <item>CHROMOS AGRO d.d. Zagreb, Radnička cesta 173/N, 10000 Zagreb</item>
      <item>PRVI FAKTOR d.o.o. Zgreb</item>
    </derivirana_varijabla>
  </DomainObject.Predmet.OstaliListFormatedWithAdress>
  <DomainObject.Predmet.OstaliListFormatedWithAdressOIB>
    <izvorni_sadrzaj>
      <item>Dražen Štivić,odvjetnik, Veliki kraj 54, 32270 Županja</item>
      <item>ŽDO GUO OSIJEK</item>
      <item>Renata Horvatin, OIB 45832446829, 31500 Našice</item>
      <item>Hrvatska poštanska banka d.d. Zagreb, OIB 87939104217, Jurišićeva 4, 10000 Zagreb</item>
      <item>CHROMOS AGRO d.d. Zagreb, OIB 82790074844, Radnička cesta 173/N, 10000 Zagreb</item>
      <item>PRVI FAKTOR d.o.o. Zgreb</item>
    </izvorni_sadrzaj>
    <derivirana_varijabla naziv="DomainObject.Predmet.OstaliListFormatedWithAdressOIB_1">
      <item>Dražen Štivić,odvjetnik, Veliki kraj 54, 32270 Županja</item>
      <item>ŽDO GUO OSIJEK</item>
      <item>Renata Horvatin, OIB 45832446829, 31500 Našice</item>
      <item>Hrvatska poštanska banka d.d. Zagreb, OIB 87939104217, Jurišićeva 4, 10000 Zagreb</item>
      <item>CHROMOS AGRO d.d. Zagreb, OIB 82790074844, Radnička cesta 173/N, 10000 Zagreb</item>
      <item>PRVI FAKTOR d.o.o. Zgreb</item>
    </derivirana_varijabla>
  </DomainObject.Predmet.OstaliListFormatedWithAdressOIB>
  <DomainObject.Predmet.OstaliListNazivFormated>
    <izvorni_sadrzaj>
      <item>Dražen Štivić,odvjetnik</item>
      <item>ŽDO GUO OSIJEK</item>
      <item>Renata Horvatin</item>
      <item>Hrvatska poštanska banka d.d. Zagreb</item>
      <item>CHROMOS AGRO d.d. Zagreb</item>
      <item>PRVI FAKTOR d.o.o. Zgreb</item>
    </izvorni_sadrzaj>
    <derivirana_varijabla naziv="DomainObject.Predmet.OstaliListNazivFormated_1">
      <item>Dražen Štivić,odvjetnik</item>
      <item>ŽDO GUO OSIJEK</item>
      <item>Renata Horvatin</item>
      <item>Hrvatska poštanska banka d.d. Zagreb</item>
      <item>CHROMOS AGRO d.d. Zagreb</item>
      <item>PRVI FAKTOR d.o.o. Zgreb</item>
    </derivirana_varijabla>
  </DomainObject.Predmet.OstaliListNazivFormated>
  <DomainObject.Predmet.OstaliListNazivFormatedOIB>
    <izvorni_sadrzaj>
      <item>Dražen Štivić,odvjetnik</item>
      <item>ŽDO GUO OSIJEK</item>
      <item>Renata Horvatin, OIB 45832446829</item>
      <item>Hrvatska poštanska banka d.d. Zagreb, OIB 87939104217</item>
      <item>CHROMOS AGRO d.d. Zagreb, OIB 82790074844</item>
      <item>PRVI FAKTOR d.o.o. Zgreb</item>
    </izvorni_sadrzaj>
    <derivirana_varijabla naziv="DomainObject.Predmet.OstaliListNazivFormatedOIB_1">
      <item>Dražen Štivić,odvjetnik</item>
      <item>ŽDO GUO OSIJEK</item>
      <item>Renata Horvatin, OIB 45832446829</item>
      <item>Hrvatska poštanska banka d.d. Zagreb, OIB 87939104217</item>
      <item>CHROMOS AGRO d.d. Zagreb, OIB 82790074844</item>
      <item>PRVI FAKTOR d.o.o. Zgreb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KRAJNOVIĆ, VJEROVNIK</izvorni_sadrzaj>
    <derivirana_varijabla naziv="DomainObject.Predmet.StrankaIDrugi_1">JURE KRAJNOVIĆ, VJEROVNIK</derivirana_varijabla>
  </DomainObject.Predmet.StrankaIDrugi>
  <DomainObject.Predmet.ProtustrankaIDrugi>
    <izvorni_sadrzaj>KLICA-MIL d.o.o. za trgovinu, zastupanja i usluge u stečaju</izvorni_sadrzaj>
    <derivirana_varijabla naziv="DomainObject.Predmet.ProtustrankaIDrugi_1">KLICA-MIL d.o.o. za trgovinu, zastupanja i usluge u stečaju</derivirana_varijabla>
  </DomainObject.Predmet.ProtustrankaIDrugi>
  <DomainObject.Predmet.StrankaIDrugiAdressOIB>
    <izvorni_sadrzaj>JURE KRAJNOVIĆ, VJEROVNIK</izvorni_sadrzaj>
    <derivirana_varijabla naziv="DomainObject.Predmet.StrankaIDrugiAdressOIB_1">JURE KRAJNOVIĆ, VJEROVNIK</derivirana_varijabla>
  </DomainObject.Predmet.StrankaIDrugiAdressOIB>
  <DomainObject.Predmet.ProtustrankaIDrugiAdressOIB>
    <izvorni_sadrzaj>KLICA-MIL d.o.o. za trgovinu, zastupanja i usluge u stečaju, OIB 86347321187, Svetog Roka 2/b, Osijek</izvorni_sadrzaj>
    <derivirana_varijabla naziv="DomainObject.Predmet.ProtustrankaIDrugiAdressOIB_1">KLICA-MIL d.o.o. za trgovinu, zastupanja i usluge u stečaju, OIB 86347321187, Svetog Roka 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2013.</izvorni_sadrzaj>
    <derivirana_varijabla naziv="DomainObject.Predmet.OdlukaRjesenje.DatumDonosenjaOdluke_1">4. studenog 2013.</derivirana_varijabla>
  </DomainObject.Predmet.OdlukaRjesenje.DatumDonosenjaOdluke>
  <DomainObject.Predmet.OdlukaRjesenje.DatumPravomocnosti>
    <izvorni_sadrzaj>30. studenog 2013.</izvorni_sadrzaj>
    <derivirana_varijabla naziv="DomainObject.Predmet.OdlukaRjesenje.DatumPravomocnosti_1">30. studenog 2013.</derivirana_varijabla>
  </DomainObject.Predmet.OdlukaRjesenje.DatumPravomocnosti>
  <DomainObject.Predmet.OdlukaRjesenje.Oznaka>
    <izvorni_sadrzaj>St-466/2013-26</izvorni_sadrzaj>
    <derivirana_varijabla naziv="DomainObject.Predmet.OdlukaRjesenje.Oznaka_1">St-466/2013-26</derivirana_varijabla>
  </DomainObject.Predmet.OdlukaRjesenje.Oznaka>
  <DomainObject.Predmet.SudioniciListNaziv>
    <izvorni_sadrzaj>
      <item>JURE KRAJNOVIĆ, VJEROVNIK</item>
      <item>KLICA-MIL d.o.o. za trgovinu, zastupanja i usluge u stečaju</item>
      <item>Dražen Štivić,odvjetnik</item>
      <item>ŽDO GUO OSIJEK</item>
      <item>Renata Horvatin</item>
      <item>Hrvatska poštanska banka d.d. Zagreb</item>
      <item>CHROMOS AGRO d.d. Zagreb</item>
      <item>PRVI FAKTOR d.o.o. Zgreb</item>
    </izvorni_sadrzaj>
    <derivirana_varijabla naziv="DomainObject.Predmet.SudioniciListNaziv_1">
      <item>JURE KRAJNOVIĆ, VJEROVNIK</item>
      <item>KLICA-MIL d.o.o. za trgovinu, zastupanja i usluge u stečaju</item>
      <item>Dražen Štivić,odvjetnik</item>
      <item>ŽDO GUO OSIJEK</item>
      <item>Renata Horvatin</item>
      <item>Hrvatska poštanska banka d.d. Zagreb</item>
      <item>CHROMOS AGRO d.d. Zagreb</item>
      <item>PRVI FAKTOR d.o.o. Zgreb</item>
    </derivirana_varijabla>
  </DomainObject.Predmet.SudioniciListNaziv>
  <DomainObject.Predmet.SudioniciListAdressOIB>
    <izvorni_sadrzaj>
      <item>JURE KRAJNOVIĆ, VJEROVNIK</item>
      <item>KLICA-MIL d.o.o. za trgovinu, zastupanja i usluge u stečaju, OIB 86347321187, Svetog Roka 2/b,Osijek</item>
      <item>Dražen Štivić,odvjetnik, Veliki kraj 54,32270 Županja</item>
      <item>ŽDO GUO OSIJEK</item>
      <item>Renata Horvatin, OIB 45832446829, 31500 Našice</item>
      <item>Hrvatska poštanska banka d.d. Zagreb, OIB 87939104217, Jurišićeva 4,10000 Zagreb</item>
      <item>CHROMOS AGRO d.d. Zagreb, OIB 82790074844, Radnička cesta 173/N,10000 Zagreb</item>
      <item>PRVI FAKTOR d.o.o. Zgreb</item>
    </izvorni_sadrzaj>
    <derivirana_varijabla naziv="DomainObject.Predmet.SudioniciListAdressOIB_1">
      <item>JURE KRAJNOVIĆ, VJEROVNIK</item>
      <item>KLICA-MIL d.o.o. za trgovinu, zastupanja i usluge u stečaju, OIB 86347321187, Svetog Roka 2/b,Osijek</item>
      <item>Dražen Štivić,odvjetnik, Veliki kraj 54,32270 Županja</item>
      <item>ŽDO GUO OSIJEK</item>
      <item>Renata Horvatin, OIB 45832446829, 31500 Našice</item>
      <item>Hrvatska poštanska banka d.d. Zagreb, OIB 87939104217, Jurišićeva 4,10000 Zagreb</item>
      <item>CHROMOS AGRO d.d. Zagreb, OIB 82790074844, Radnička cesta 173/N,10000 Zagreb</item>
      <item>PRVI FAKTOR d.o.o. Zgreb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86347321187</item>
      <item>, OIB null</item>
      <item>, OIB null</item>
      <item>, OIB 45832446829</item>
      <item>, OIB 87939104217</item>
      <item>, OIB 82790074844</item>
      <item>, OIB null</item>
    </izvorni_sadrzaj>
    <derivirana_varijabla naziv="DomainObject.Predmet.SudioniciListNazivOIB_1">
      <item>, OIB null</item>
      <item>, OIB 86347321187</item>
      <item>, OIB null</item>
      <item>, OIB null</item>
      <item>, OIB 45832446829</item>
      <item>, OIB 87939104217</item>
      <item>, OIB 82790074844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340</properties:Words>
  <properties:Characters>1810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2017-09-14T07:54:00Z</dcterms:created>
  <dc:creator>banka</dc:creator>
  <cp:lastModifiedBy>Elizabeta Đeke</cp:lastModifiedBy>
  <cp:lastPrinted>2017-09-14T07:36:00Z</cp:lastPrinted>
  <dcterms:modified xmlns:xsi="http://www.w3.org/2001/XMLSchema-instance" xsi:type="dcterms:W3CDTF">2017-09-14T07:55:00Z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