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ccb2" w14:paraId="654ccb2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86115E" w:rsidR="00243285" w:rsidRPr="006B77AD">
      <w:pPr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93DC9">
        <w:rPr>
          <w:noProof/>
        </w:rPr>
        <w:tab/>
      </w:r>
      <w:r w:rsidR="00A93DC9">
        <w:rPr>
          <w:noProof/>
        </w:rPr>
        <w:tab/>
      </w:r>
      <w:r w:rsidR="00A93DC9">
        <w:rPr>
          <w:noProof/>
        </w:rPr>
        <w:tab/>
      </w:r>
      <w:r w:rsidR="00A93DC9">
        <w:rPr>
          <w:noProof/>
        </w:rPr>
        <w:tab/>
      </w:r>
      <w:r w:rsidR="00A93DC9">
        <w:rPr>
          <w:noProof/>
        </w:rPr>
        <w:tab/>
      </w:r>
      <w:r w:rsidR="00A93DC9">
        <w:rPr>
          <w:noProof/>
        </w:rPr>
        <w:tab/>
      </w:r>
      <w:r w:rsidR="00A93DC9">
        <w:rPr>
          <w:noProof/>
        </w:rPr>
        <w:tab/>
      </w:r>
      <w:r w:rsidR="00A93DC9">
        <w:rPr>
          <w:noProof/>
        </w:rPr>
        <w:tab/>
        <w:t>67. St-7491/15-50</w:t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A93DC9" w:rsidR="00F418B3" w:rsidRPr="001F0DCA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A93DC9" w:rsidR="00243285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8D5A9F" w:rsidRPr="008D5A9F">
        <w:rPr>
          <w:bCs/>
          <w:lang w:val="pt-BR"/>
        </w:rPr>
        <w:t>DUBRAVA GRADNJA d.o.o.</w:t>
      </w:r>
      <w:r w:rsidR="008D5A9F">
        <w:rPr>
          <w:bCs/>
          <w:lang w:val="pt-BR"/>
        </w:rPr>
        <w:t xml:space="preserve"> u stečaju</w:t>
      </w:r>
      <w:r w:rsidR="008D5A9F" w:rsidRPr="008D5A9F">
        <w:rPr>
          <w:bCs/>
          <w:lang w:val="pt-BR"/>
        </w:rPr>
        <w:t>, Zagreb, Dubrava 132, OIB: 99390036462</w:t>
      </w:r>
      <w:r w:rsidR="0086115E" w:rsidRPr="006B77AD">
        <w:rPr>
          <w:lang w:val="pt-BR"/>
        </w:rPr>
        <w:t xml:space="preserve">, </w:t>
      </w:r>
      <w:r w:rsidR="008D5A9F">
        <w:rPr>
          <w:lang w:val="pt-BR"/>
        </w:rPr>
        <w:t>19. rujna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907E1E" w:rsidP="00955BBB" w:rsidR="00E029B4" w:rsidRPr="006B77AD">
      <w:pPr>
        <w:numPr>
          <w:ilvl w:val="0"/>
          <w:numId w:val="1"/>
        </w:numPr>
        <w:jc w:val="both"/>
      </w:pPr>
      <w:r w:rsidRPr="00907E1E">
        <w:t>Vladimir Špehar iz Karlovca, Maksimilijana Vrhovca 5, OIB: 20275924066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A93DC9" w:rsidR="00C947A5">
      <w:pPr>
        <w:numPr>
          <w:ilvl w:val="0"/>
          <w:numId w:val="1"/>
        </w:numPr>
        <w:jc w:val="both"/>
      </w:pPr>
      <w:r w:rsidRPr="003B18CF">
        <w:t xml:space="preserve">Za novog stečajnog upravitelja imenuje se </w:t>
      </w:r>
      <w:r w:rsidR="008D5A9F">
        <w:t xml:space="preserve">Janko </w:t>
      </w:r>
      <w:proofErr w:type="spellStart"/>
      <w:r w:rsidR="008D5A9F">
        <w:t>Vidiček</w:t>
      </w:r>
      <w:proofErr w:type="spellEnd"/>
      <w:r w:rsidR="008D5A9F">
        <w:t xml:space="preserve"> iz Zagreba, Brazilska 3, OIB: 51043553915</w:t>
      </w:r>
      <w:r w:rsidR="00020500"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1F0DCA" w:rsidR="001F0DCA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907E1E" w:rsidRPr="00907E1E">
        <w:t xml:space="preserve">Vladimir Špehar iz Karlovca </w:t>
      </w:r>
      <w:r w:rsidR="00955BBB">
        <w:t xml:space="preserve">dostavio je sudu podnesak </w:t>
      </w:r>
      <w:r w:rsidR="00FD38EB">
        <w:br/>
      </w:r>
      <w:r w:rsidR="00955BBB">
        <w:t xml:space="preserve">kojim je </w:t>
      </w:r>
      <w:r w:rsidRPr="001F0DCA">
        <w:t>od sud</w:t>
      </w:r>
      <w:r>
        <w:t>a</w:t>
      </w:r>
      <w:r w:rsidR="00955BBB">
        <w:t xml:space="preserve"> zatražio</w:t>
      </w:r>
      <w:r>
        <w:t xml:space="preserve"> da ga</w:t>
      </w:r>
      <w:r w:rsidRPr="001F0DCA">
        <w:t xml:space="preserve"> u ovom stečajnom postupku razriješi dužnosti stečajnog upravitelja.</w:t>
      </w:r>
      <w:r>
        <w:t xml:space="preserve"> Naime, stečajni upravitelj</w:t>
      </w:r>
      <w:r w:rsidR="00521936">
        <w:t>, među ostalim,</w:t>
      </w:r>
      <w:r>
        <w:t xml:space="preserve"> naveo je </w:t>
      </w:r>
      <w:r w:rsidR="00254BDA">
        <w:t>kako zbog</w:t>
      </w:r>
      <w:r w:rsidR="00EE41E8">
        <w:t xml:space="preserve"> zdravstvenih </w:t>
      </w:r>
      <w:r w:rsidR="00FD38EB">
        <w:t>razloga</w:t>
      </w:r>
      <w:r w:rsidR="00907E1E">
        <w:t xml:space="preserve"> nije u mogućnosti obnašati dužnost stečajnog upr</w:t>
      </w:r>
      <w:r w:rsidR="008D5A9F">
        <w:t>avitelja te je u prilogu dostavio</w:t>
      </w:r>
      <w:r w:rsidR="00907E1E">
        <w:t xml:space="preserve"> liječničku potvrdu o privremenoj nesposobnosti za rad u kojem je navedeno očekivano trajanje nesposobnosti za rad u trajanju od 60 dana.</w:t>
      </w:r>
      <w:r w:rsidR="00EE41E8">
        <w:t xml:space="preserve"> </w:t>
      </w:r>
      <w:r w:rsidRPr="001F0DCA">
        <w:t xml:space="preserve">Prema odredbi čl. 91. st. 5. Stečajnog </w:t>
      </w:r>
      <w:r w:rsidR="00955BBB">
        <w:t>zakona („Narodne novine“ broj 71</w:t>
      </w:r>
      <w:r w:rsidRPr="001F0DCA">
        <w:t>/15, dalje 2015) sud može razriješiti stečajnoga upravitelja na osobni zahtjev. Slijedom navedenog, sud je na temelju citirane odredbe riješio kao u točki I. izreke.</w:t>
      </w:r>
    </w:p>
    <w:p w:rsidRDefault="001F0DCA" w:rsidP="005355D1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8D5A9F">
        <w:rPr>
          <w:rFonts w:cs="Arial"/>
        </w:rPr>
        <w:t xml:space="preserve">Janko </w:t>
      </w:r>
      <w:proofErr w:type="spellStart"/>
      <w:r w:rsidR="008D5A9F">
        <w:rPr>
          <w:rFonts w:cs="Arial"/>
        </w:rPr>
        <w:t>Vidiček</w:t>
      </w:r>
      <w:proofErr w:type="spellEnd"/>
      <w:r w:rsidR="005355D1" w:rsidRPr="003B18CF">
        <w:rPr>
          <w:rFonts w:cs="Arial"/>
          <w:sz w:val="22"/>
          <w:szCs w:val="22"/>
        </w:rPr>
        <w:t>.</w:t>
      </w:r>
      <w:r w:rsidR="005355D1" w:rsidRPr="003B18CF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8D5A9F">
        <w:t>19. rujna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E86752" w:rsidP="00A93DC9" w:rsidR="00E86752" w:rsidRPr="00310646">
      <w:pPr>
        <w:pStyle w:val="Tijeloteksta"/>
        <w:ind w:firstLine="612" w:left="5760"/>
        <w:jc w:val="right"/>
      </w:pPr>
      <w:r w:rsidRPr="00310646">
        <w:t>SUDAC:</w:t>
      </w:r>
    </w:p>
    <w:p w:rsidRDefault="00E86752" w:rsidP="00A93DC9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93DC9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8D55C6" w:rsidP="00A93DC9" w:rsidR="008D55C6" w:rsidRPr="00020500"/>
    <w:p w:rsidRDefault="00F1797B" w:rsidP="002D4CBC" w:rsidR="00F1797B" w:rsidRPr="00020500">
      <w:pPr>
        <w:jc w:val="both"/>
      </w:pPr>
      <w:r w:rsidRPr="00020500">
        <w:t>Uputa o pravnom lijeku:</w:t>
      </w:r>
    </w:p>
    <w:p w:rsidRDefault="00F1797B" w:rsidP="002D4CBC" w:rsidR="00E86752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Default="00E86752" w:rsidP="002D4CBC" w:rsidR="00E86752">
      <w:pPr>
        <w:jc w:val="both"/>
      </w:pPr>
    </w:p>
    <w:p w:rsidRDefault="00A93DC9" w:rsidP="001745C1" w:rsidR="00A93DC9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A93DC9" w:rsidP="002D4CBC" w:rsidR="00A93DC9">
      <w:pPr>
        <w:jc w:val="both"/>
      </w:pPr>
    </w:p>
    <w:p w:rsidRDefault="00907E1E" w:rsidP="00A93DC9" w:rsidR="00907E1E" w:rsidRPr="00907E1E">
      <w:pPr>
        <w:jc w:val="both"/>
        <w:rPr>
          <w:color w:themeColor="background1" w:val="FFFFFF"/>
        </w:rPr>
      </w:pPr>
      <w:r w:rsidRPr="00907E1E">
        <w:rPr>
          <w:color w:themeColor="background1" w:val="FFFFFF"/>
        </w:rPr>
        <w:t xml:space="preserve">Čačić iz Novske, Osječka 217, </w:t>
      </w:r>
    </w:p>
    <w:p w:rsidRDefault="003B18CF" w:rsidP="00B93BB9" w:rsidR="003B18CF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rFonts w:cs="Arial"/>
          <w:color w:themeColor="background1" w:val="FFFFFF"/>
        </w:rPr>
        <w:t xml:space="preserve">Vrhovca 5, </w:t>
      </w:r>
    </w:p>
    <w:p w:rsidRDefault="00B93BB9" w:rsidP="00B93BB9" w:rsidR="00B93BB9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color w:themeColor="background1" w:val="FFFFFF"/>
        </w:rPr>
        <w:t>sudski registar</w:t>
      </w:r>
      <w:r w:rsidR="00D95F7A" w:rsidRPr="00020500">
        <w:rPr>
          <w:color w:themeColor="background1" w:val="FFFFFF"/>
        </w:rPr>
        <w:t>,</w:t>
      </w:r>
    </w:p>
    <w:p w:rsidRDefault="00D95F7A" w:rsidP="00A93DC9" w:rsidR="00B93BB9" w:rsidRPr="00020500">
      <w:pPr>
        <w:numPr>
          <w:ilvl w:val="0"/>
          <w:numId w:val="2"/>
        </w:numPr>
        <w:jc w:val="both"/>
        <w:rPr>
          <w:color w:themeColor="background1" w:val="FFFFFF"/>
        </w:rPr>
      </w:pPr>
      <w:r w:rsidRPr="00A93DC9">
        <w:rPr>
          <w:color w:themeColor="background1" w:val="FFFFFF"/>
        </w:rPr>
        <w:t>e-oglasna ploča.</w:t>
      </w:r>
    </w:p>
    <w:sectPr w:rsidSect="00A93DC9" w:rsidR="00B93BB9" w:rsidRPr="00020500">
      <w:pgSz w:h="16838" w:w="11906"/>
      <w:pgMar w:gutter="0" w:footer="708" w:header="708" w:left="1417" w:bottom="142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161BB"/>
    <w:rsid w:val="00371E33"/>
    <w:rsid w:val="003869E3"/>
    <w:rsid w:val="003A083E"/>
    <w:rsid w:val="003B18CF"/>
    <w:rsid w:val="004918BD"/>
    <w:rsid w:val="00521936"/>
    <w:rsid w:val="0053524A"/>
    <w:rsid w:val="005355D1"/>
    <w:rsid w:val="00573BC8"/>
    <w:rsid w:val="006B77AD"/>
    <w:rsid w:val="0073212E"/>
    <w:rsid w:val="0086115E"/>
    <w:rsid w:val="008D55C6"/>
    <w:rsid w:val="008D5A9F"/>
    <w:rsid w:val="00907E1E"/>
    <w:rsid w:val="009508C1"/>
    <w:rsid w:val="00955BBB"/>
    <w:rsid w:val="00990BF7"/>
    <w:rsid w:val="009C58F8"/>
    <w:rsid w:val="009E6687"/>
    <w:rsid w:val="00A93DC9"/>
    <w:rsid w:val="00AD12E1"/>
    <w:rsid w:val="00B85BF4"/>
    <w:rsid w:val="00B93BB9"/>
    <w:rsid w:val="00C53B7E"/>
    <w:rsid w:val="00C947A5"/>
    <w:rsid w:val="00CD080D"/>
    <w:rsid w:val="00D0668D"/>
    <w:rsid w:val="00D26CB0"/>
    <w:rsid w:val="00D95F7A"/>
    <w:rsid w:val="00DF2243"/>
    <w:rsid w:val="00E029B4"/>
    <w:rsid w:val="00E67FD5"/>
    <w:rsid w:val="00E86752"/>
    <w:rsid w:val="00EE41E8"/>
    <w:rsid w:val="00F1797B"/>
    <w:rsid w:val="00F418B3"/>
    <w:rsid w:val="00F437A0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D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D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D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D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D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D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D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D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St-7491/2015-50</izvorni_sadrzaj>
    <derivirana_varijabla naziv="DomainObject.Oznaka_1">St-7491/2015-50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St-7491/2015-50</izvorni_sadrzaj>
    <derivirana_varijabla naziv="DomainObject.PoslovniBrojDokumenta_1">St-7491/2015-50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299</properties:Words>
  <properties:Characters>1590</properties:Characters>
  <properties:Lines>49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2016-09-19T10:06:00Z</dcterms:created>
  <dc:creator>gzubak</dc:creator>
  <cp:lastModifiedBy>Ivana Rogić</cp:lastModifiedBy>
  <cp:lastPrinted>2016-09-19T12:48:00Z</cp:lastPrinted>
  <dcterms:modified xmlns:xsi="http://www.w3.org/2001/XMLSchema-instance" xsi:type="dcterms:W3CDTF">2016-09-19T12:48:00Z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St-7491/2015-50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