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4471" w14:paraId="76f4471" w:rsidRDefault="006B03FC" w:rsidP="00E74B68" w:rsidR="00E74B68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E74B68" w:rsidP="00E74B68" w:rsidR="00E74B68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74B68" w:rsidP="00E74B68" w:rsidR="00E74B68">
      <w:pPr>
        <w:spacing w:after="0"/>
        <w:jc w:val="both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E74B68" w:rsidP="00E74B68" w:rsidR="00E74B68">
      <w:pPr>
        <w:spacing w:after="0"/>
        <w:jc w:val="both"/>
      </w:pPr>
      <w:r>
        <w:t xml:space="preserve">       REPUBLIKA HRVATSKA</w:t>
      </w:r>
    </w:p>
    <w:p w:rsidRDefault="00E74B68" w:rsidP="00E74B68" w:rsidR="00E74B6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74B68" w:rsidP="00E74B68" w:rsidR="00E74B68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74B68" w:rsidP="00E74B68" w:rsidR="00E74B68">
      <w:pPr>
        <w:spacing w:after="0"/>
      </w:pPr>
      <w:r>
        <w:tab/>
      </w:r>
      <w:r>
        <w:tab/>
      </w: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center"/>
      </w:pPr>
      <w:r>
        <w:t>R E P U B L I K A   H R V A T S K A</w:t>
      </w: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center"/>
      </w:pPr>
      <w:r>
        <w:t>R J E Š E NJ E</w:t>
      </w: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both"/>
      </w:pPr>
    </w:p>
    <w:p w:rsidRDefault="00E74B68" w:rsidP="00E74B68" w:rsidR="00E74B68">
      <w:pPr>
        <w:spacing w:after="0"/>
        <w:ind w:firstLine="708"/>
        <w:jc w:val="both"/>
      </w:pPr>
      <w:r>
        <w:t xml:space="preserve">Trgovački sud u Varaždinu po sucu toga suda Iris Hatvalić Nemec, u postupku predstečajne nagodbe povodom prijedloga dužnika </w:t>
      </w:r>
      <w:r w:rsidR="005C54DE" w:rsidRPr="005D5DBA">
        <w:t xml:space="preserve">ALPHA-DRVO - d.o.o. </w:t>
      </w:r>
      <w:r w:rsidR="005C54DE">
        <w:t>iz Varaždina, M. Krleže 1/1, OIB:87735306219</w:t>
      </w:r>
      <w:r>
        <w:t xml:space="preserve">, dana </w:t>
      </w:r>
      <w:r w:rsidR="0043209C">
        <w:t>13. srpnja</w:t>
      </w:r>
      <w:r>
        <w:t xml:space="preserve"> 2017.</w:t>
      </w: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jc w:val="center"/>
      </w:pPr>
      <w:r>
        <w:t>r i j e š i o  j e</w:t>
      </w:r>
    </w:p>
    <w:p w:rsidRDefault="00E74B68" w:rsidP="00E74B68" w:rsidR="00E74B68">
      <w:pPr>
        <w:spacing w:after="0"/>
      </w:pPr>
    </w:p>
    <w:p w:rsidRDefault="00C82850" w:rsidP="00C82850" w:rsidR="00C82850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 w:rsidRPr="004C32B6">
        <w:rPr>
          <w:rFonts w:cs="Times New Roman"/>
        </w:rPr>
        <w:t>Utvrđuje se da su vjerovnici dužnika</w:t>
      </w:r>
      <w:r w:rsidR="0043209C" w:rsidRPr="0043209C">
        <w:t xml:space="preserve"> </w:t>
      </w:r>
      <w:r w:rsidR="0043209C" w:rsidRPr="005D5DBA">
        <w:t xml:space="preserve">ALPHA-DRVO - d.o.o. </w:t>
      </w:r>
      <w:r w:rsidR="0043209C">
        <w:t>iz Varaždina, M. Krleže 1/1, OIB:87735306219</w:t>
      </w:r>
      <w:r w:rsidRPr="004C32B6">
        <w:rPr>
          <w:rFonts w:cs="Times New Roman"/>
        </w:rPr>
        <w:t xml:space="preserve"> prihvatili plan restrukturiranja od </w:t>
      </w:r>
      <w:r w:rsidR="0043209C">
        <w:rPr>
          <w:rFonts w:cs="Times New Roman"/>
        </w:rPr>
        <w:t>1</w:t>
      </w:r>
      <w:r w:rsidRPr="00E827B6">
        <w:rPr>
          <w:rFonts w:cs="Times New Roman"/>
        </w:rPr>
        <w:t xml:space="preserve">. </w:t>
      </w:r>
      <w:r w:rsidR="0043209C">
        <w:rPr>
          <w:rFonts w:cs="Times New Roman"/>
        </w:rPr>
        <w:t>lipnja</w:t>
      </w:r>
      <w:r w:rsidRPr="00E827B6">
        <w:rPr>
          <w:rFonts w:cs="Times New Roman"/>
        </w:rPr>
        <w:t xml:space="preserve"> 2017. objavljen na stečajnoj oglasnoj ploči dana </w:t>
      </w:r>
      <w:r w:rsidR="0043209C">
        <w:rPr>
          <w:rFonts w:cs="Times New Roman"/>
        </w:rPr>
        <w:t>19. lipnja</w:t>
      </w:r>
      <w:r w:rsidRPr="00E827B6">
        <w:rPr>
          <w:rFonts w:cs="Times New Roman"/>
        </w:rPr>
        <w:t xml:space="preserve"> 2017.  i potvrđuje se p</w:t>
      </w:r>
      <w:r w:rsidRPr="004C32B6">
        <w:rPr>
          <w:rFonts w:cs="Times New Roman"/>
        </w:rPr>
        <w:t>redstečajni sporazum kojim se dužnik obvezao namiriti vjerovnike u iznosima i na način kako slijedi:</w:t>
      </w:r>
    </w:p>
    <w:p w:rsidRDefault="0043209C" w:rsidP="00C82850" w:rsidR="00C82850" w:rsidRPr="004C32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CENTAR KOVAČIĆ d.o.o., adresa Koprivnička 36, Ludbreg, OIB: 36941458821 utvrđena je tražbina u iznosu od 2.037,09 kn. Dužnik se obvezuje vjerovniku platiti navedenu tražbinu u iznosu od 2.037,09 kuna, kroz 9 (devet) godina uz kamatnu stopu od 3% godišnje, fiksno, u 28 jednakih tromjesečnih anuiteta, svaki u iznosu od 80,93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jc w:val="both"/>
        <w:rPr>
          <w:rFonts w:eastAsiaTheme="minorEastAsia"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CLEAN ENERGY d.o.o., adresa Dravska 40, Veliki Bukovec, OIB: 26391581593 utvrđena je tražbina u iznosu od 50.000,00 kn. Dužnik se obvezuje vjerovniku platiti navedenu tražbinu u iznosu od 50.000,00 kuna, kroz 9 (devet) godina uz kamatnu stopu od 3% godišnje, fiksno, u 28 jednakih tromjesečnih anuiteta, svaki u iznosu od 1.986,44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lastRenderedPageBreak/>
        <w:t>Vjerovniku CROATIA OSIGURANJE d.d., adresa Vatroslava Jagića 33, Zagreb, OIB: 26187994862 utvrđena je tražbina u iznosu od 65.730,66 kn. Dužnik se obvezuje vjerovniku platiti navedenu tražbinu u iznosu od 65.730,66 kuna, kroz 9 (devet) godina uz kamatnu stopu od 3% godišnje, fiksno, u 28 jednakih tromjesečnih anuiteta, svaki u iznosu od 2.611,39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dlomakpopisa"/>
        <w:numPr>
          <w:ilvl w:val="0"/>
          <w:numId w:val="46"/>
        </w:numPr>
        <w:rPr>
          <w:rFonts w:cs="Times New Roman"/>
        </w:rPr>
      </w:pPr>
      <w:r w:rsidRPr="0043209C">
        <w:rPr>
          <w:rFonts w:cs="Times New Roman"/>
        </w:rPr>
        <w:t>Vjerovniku DELTA-KLIČEK d.o.o., adresa Ivana Pergošića 2, Varaždin, OIB: 94552037001 utvrđena je tražbina u iznosu od 837,50 kn. Dužnik se obvezuje vjerovniku platiti navedenu tražbinu u iznosu od 837,50 kuna, kroz 9 (devet) godina uz kamatnu stopu od 3% godišnje, fiksno, u 28 jednakih tromjesečnih anuiteta, svaki u iznosu od 33,27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DRVO TRGOVINA d.o.o., adresa A.Mihanovića 7, Karlovac, OIB: 54982279274 utvrđena je tražbina u iznosu od 649,00 kn. Dužnik se obvezuje vjerovniku platiti navedenu tražbinu u iznosu od 649,00 kuna, kroz 9 (devet) godina uz kamatnu stopu od 3% godišnje, fiksno, u 28 jednakih tromjesečnih anuiteta, svaki u iznosu od 25,78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43209C" w:rsidP="0043209C" w:rsidR="0043209C" w:rsidRPr="0043209C">
      <w:pPr>
        <w:pStyle w:val="Obinitekst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dlomakpopisa"/>
        <w:numPr>
          <w:ilvl w:val="0"/>
          <w:numId w:val="46"/>
        </w:numPr>
        <w:rPr>
          <w:rFonts w:eastAsiaTheme="minorHAnsi" w:cs="Times New Roman"/>
        </w:rPr>
      </w:pPr>
      <w:r w:rsidRPr="0043209C">
        <w:rPr>
          <w:rFonts w:cs="Times New Roman"/>
        </w:rPr>
        <w:t>Vjerovniku FINANCIJSKA AGENCIJA, adresa Ulica grada Vukovara 70, Zagreb, OIB: 85821130368 utvrđena je tražbina u iznosu od 809,09 kn. Dužnik se obvezuje vjerovniku platiti navedenu tražbinu u iznosu od 809,09 kuna, kroz 9 (devet) godina uz kamatnu stopu od 3% godišnje, fiksno, u 28 jednakih tromjesečnih anuiteta, svaki u iznosu od 32,14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GRAD OSIJEK, adresa Franje Kuhača 9, Osijek, OIB: 30050049642 utvrđena je tražbina u iznosu od 251,61 kn. Dužnik se obvezuje vjerovniku platiti navedenu tražbinu u iznosu od 251,61 kuna, kroz 9 (devet) godina uz kamatnu stopu od 3% godišnje, fiksno, u 28 jednakih tromjesečnih anuiteta, svaki u iznosu od 10,00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 xml:space="preserve">Vjerovniku HP - HRVATSKA POŠTA d.d., adresa Jurišićeva 13, Zagreb, OIB: 87311810356 utvrđena je tražbina u iznosu od 59,60 kn. Dužnik se obvezuje vjerovniku platiti navedenu tražbinu u iznosu od 59,60 kuna, kroz 9 (devet) godina uz kamatnu stopu od 3% godišnje, fiksno, u 28 jednakih tromjesečnih anuiteta, svaki u </w:t>
      </w:r>
      <w:r w:rsidRPr="0043209C">
        <w:rPr>
          <w:rFonts w:cs="Times New Roman" w:hAnsi="Times New Roman" w:ascii="Times New Roman"/>
          <w:sz w:val="24"/>
          <w:szCs w:val="24"/>
        </w:rPr>
        <w:lastRenderedPageBreak/>
        <w:t>iznosu od 2,37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E81EF4" w:rsidP="00E81EF4" w:rsidR="00E81EF4" w:rsidRPr="0043209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 w:rsidRPr="0043209C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HRVATSKA BANKA ZA OBNOVU I RAZVITAK, adresa Trg J.J.Strossmeyera 9, Zagreb, OIB: 26702280390 utvrđena je tražbina u iznosu od 7.621.352,44 kn. Dužnik se obvezuje vjerovniku platiti glavnicu u iznosu od 7.352.371,59 kn, kroz 9 (devet) godina uz kamatnu stopu od 3% godišnje, fiksno, u 28 jednakih tromjesečnih anuiteta,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 Dužnik se obvezuje vjerovniku platiti dospjelu kamatu u iznosu od 268.980,85 kn kroz 9 (devet) godina u 36 jednakih tromjesečnih rata, svaka u iznosu 7.471,69 kn od kojih prva dospijeva na naplatu zadnjeg dana u mjesecu koji slijedi mjesecu u kojem će doneseno rješenje Trgovačkog suda o sklopljenoj predstečajnoj nagodbi postati pravomoćno.</w:t>
      </w:r>
    </w:p>
    <w:p w:rsidRDefault="00E81EF4" w:rsidP="00E81EF4" w:rsidR="00E81EF4" w:rsidRPr="0043209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>
      <w:pPr>
        <w:pStyle w:val="Obinitekst"/>
        <w:numPr>
          <w:ilvl w:val="0"/>
          <w:numId w:val="4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3209C">
        <w:rPr>
          <w:rFonts w:cs="Times New Roman" w:hAnsi="Times New Roman" w:ascii="Times New Roman"/>
          <w:sz w:val="24"/>
          <w:szCs w:val="24"/>
        </w:rPr>
        <w:t>Vjerovniku HRVATSKA GOSPODARSKA KOMORA, adresa Rooseveltov trg 2, Zagreb, OIB: 85167032587 utvrđena je tražbina u iznosu od 2.143,41 kn. Dužnik se obvezuje vjerovniku platiti navedenu tražbinu u iznosu od 2.143,41 kuna, kroz 9 (devet) godina uz kamatnu stopu od 3% godišnje, fiksno, u 28 jednakih tromjesečnih anuiteta, svaki u iznosu od 85,15 kn, od kojih prvi dospijeva na naplatu dvije godine po proteku zadnjeg dana u mjesecu koji slijedi mjesecu u kojem će doneseno rješenje Trgovačkog suda o sklopljenoj predstečajnoj nagodbi postati pravomoćno. Kamata na glavnicu se za vrijeme počeka obračunava i plaća tromjesečno.</w:t>
      </w:r>
    </w:p>
    <w:p w:rsidRDefault="00AA67B8" w:rsidP="00AA67B8" w:rsidR="00AA67B8" w:rsidRPr="0043209C">
      <w:pPr>
        <w:pStyle w:val="Obinitekst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7A1C0D">
        <w:t>HRVATSKE ŠUME d.o.o.</w:t>
      </w:r>
      <w:r w:rsidRPr="000F5812">
        <w:t xml:space="preserve">, adresa </w:t>
      </w:r>
      <w:r w:rsidRPr="007A1C0D">
        <w:t xml:space="preserve">Ulica </w:t>
      </w:r>
      <w:r w:rsidR="003E648E">
        <w:t>Ljudevita Farkaša Vukotinovića 2</w:t>
      </w:r>
      <w:r w:rsidRPr="007A1C0D">
        <w:t>, Zagreb</w:t>
      </w:r>
      <w:r>
        <w:t>,</w:t>
      </w:r>
      <w:r w:rsidRPr="000F5812">
        <w:t xml:space="preserve"> OIB: </w:t>
      </w:r>
      <w:r w:rsidRPr="007A1C0D">
        <w:t>69693144506</w:t>
      </w:r>
      <w:r w:rsidRPr="000F5812">
        <w:t xml:space="preserve"> utv</w:t>
      </w:r>
      <w:r>
        <w:t xml:space="preserve">rđena je tražbina u iznosu od 9.234,29 </w:t>
      </w:r>
      <w:r w:rsidRPr="000F5812">
        <w:t>kn. Dužnik se obvezuje vjerovniku platiti navedenu</w:t>
      </w:r>
      <w:r>
        <w:t xml:space="preserve"> tražbinu u iznosu od 9.234,29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366,87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7A1C0D">
        <w:t>KOVINOPLASTIKA-ZAGREB d.o.o.</w:t>
      </w:r>
      <w:r w:rsidRPr="000F5812">
        <w:t xml:space="preserve">, adresa </w:t>
      </w:r>
      <w:r w:rsidRPr="007A1C0D">
        <w:t>Kovinska 29, Zagreb</w:t>
      </w:r>
      <w:r>
        <w:t>,</w:t>
      </w:r>
      <w:r w:rsidRPr="000F5812">
        <w:t xml:space="preserve"> OIB: </w:t>
      </w:r>
      <w:r w:rsidRPr="007A1C0D">
        <w:t>32160741547</w:t>
      </w:r>
      <w:r w:rsidRPr="000F5812">
        <w:t xml:space="preserve"> utv</w:t>
      </w:r>
      <w:r>
        <w:t xml:space="preserve">rđena je tražbina u iznosu od 716,95 </w:t>
      </w:r>
      <w:r w:rsidRPr="000F5812">
        <w:t>kn. Dužnik se obvezuje vjerovniku platiti navedenu</w:t>
      </w:r>
      <w:r>
        <w:t xml:space="preserve"> tražbinu u iznosu od 716,95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28,48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7A1C0D">
        <w:t>MAJSIĆ d.o.o.</w:t>
      </w:r>
      <w:r w:rsidRPr="000F5812">
        <w:t xml:space="preserve">, adresa </w:t>
      </w:r>
      <w:r w:rsidRPr="007A1C0D">
        <w:t>Čovići 108/b, Otočac</w:t>
      </w:r>
      <w:r>
        <w:t>,</w:t>
      </w:r>
      <w:r w:rsidRPr="000F5812">
        <w:t xml:space="preserve"> OIB: </w:t>
      </w:r>
      <w:r w:rsidRPr="007A1C0D">
        <w:t>17692263929</w:t>
      </w:r>
      <w:r w:rsidRPr="000F5812">
        <w:t xml:space="preserve"> utv</w:t>
      </w:r>
      <w:r>
        <w:t xml:space="preserve">rđena je tražbina u iznosu od 1.627,20 </w:t>
      </w:r>
      <w:r w:rsidRPr="000F5812">
        <w:t>kn. Dužnik se obvezuje vjerovniku platiti navedenu</w:t>
      </w:r>
      <w:r>
        <w:t xml:space="preserve"> tražbinu u iznosu od 1.627,20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68,07 </w:t>
      </w:r>
      <w:r w:rsidRPr="000F5812">
        <w:t xml:space="preserve">kn, od </w:t>
      </w:r>
      <w:r w:rsidRPr="000F5812">
        <w:lastRenderedPageBreak/>
        <w:t xml:space="preserve">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7A1C0D">
        <w:t>MURASPID d.o.o.</w:t>
      </w:r>
      <w:r w:rsidRPr="000F5812">
        <w:t xml:space="preserve">, adresa </w:t>
      </w:r>
      <w:r w:rsidRPr="007A1C0D">
        <w:t>Vinogradska 14, Hodošan</w:t>
      </w:r>
      <w:r>
        <w:t>,</w:t>
      </w:r>
      <w:r w:rsidRPr="000F5812">
        <w:t xml:space="preserve"> OIB: </w:t>
      </w:r>
      <w:r w:rsidRPr="007A1C0D">
        <w:t>98034707107</w:t>
      </w:r>
      <w:r w:rsidRPr="000F5812">
        <w:t xml:space="preserve"> utv</w:t>
      </w:r>
      <w:r>
        <w:t xml:space="preserve">rđena je tražbina u iznosu od 2.566,29 </w:t>
      </w:r>
      <w:r w:rsidRPr="000F5812">
        <w:t>kn. Dužnik se obvezuje vjerovniku platiti navedenu</w:t>
      </w:r>
      <w:r>
        <w:t xml:space="preserve"> tražbinu u iznosu od 2.566,29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101,96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E42129">
        <w:t>NET PLUS d.o.o.</w:t>
      </w:r>
      <w:r w:rsidRPr="000F5812">
        <w:t xml:space="preserve">, adresa </w:t>
      </w:r>
      <w:r w:rsidRPr="00E42129">
        <w:t>N.Tavelića 17, Hrašćica, Varaždin</w:t>
      </w:r>
      <w:r>
        <w:t>,</w:t>
      </w:r>
      <w:r w:rsidRPr="000F5812">
        <w:t xml:space="preserve"> OIB: </w:t>
      </w:r>
      <w:r w:rsidRPr="00E42129">
        <w:t>25565188385</w:t>
      </w:r>
      <w:r w:rsidRPr="000F5812">
        <w:t xml:space="preserve"> utv</w:t>
      </w:r>
      <w:r>
        <w:t xml:space="preserve">rđena je tražbina u iznosu od 6.488,75 </w:t>
      </w:r>
      <w:r w:rsidRPr="000F5812">
        <w:t>kn. Dužnik se obvezuje vjerovniku platiti navedenu</w:t>
      </w:r>
      <w:r>
        <w:t xml:space="preserve"> tražbinu u iznosu od 6.488,75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257,79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E42129">
        <w:t>JAKOV</w:t>
      </w:r>
      <w:r>
        <w:t>U</w:t>
      </w:r>
      <w:r w:rsidRPr="00E42129">
        <w:t xml:space="preserve"> PAJDAKOVIĆ</w:t>
      </w:r>
      <w:r>
        <w:t xml:space="preserve"> vl. obrta MAJSTOR obrt za usluge </w:t>
      </w:r>
      <w:r w:rsidRPr="000F5812">
        <w:t xml:space="preserve">, adresa </w:t>
      </w:r>
      <w:r w:rsidRPr="00E42129">
        <w:t>Kralja Zvonimira 127, Otočac</w:t>
      </w:r>
      <w:r>
        <w:t>,</w:t>
      </w:r>
      <w:r w:rsidRPr="000F5812">
        <w:t xml:space="preserve"> OIB: </w:t>
      </w:r>
      <w:r w:rsidRPr="00E42129">
        <w:t>01308713296</w:t>
      </w:r>
      <w:r w:rsidRPr="000F5812">
        <w:t xml:space="preserve"> utv</w:t>
      </w:r>
      <w:r>
        <w:t xml:space="preserve">rđena je tražbina u iznosu od 5.650,00 </w:t>
      </w:r>
      <w:r w:rsidRPr="000F5812">
        <w:t>kn. Dužnik se obvezuje vjerovniku platiti navedenu</w:t>
      </w:r>
      <w:r>
        <w:t xml:space="preserve"> tražbinu u iznosu od 5.650,00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224,47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>
        <w:t xml:space="preserve">Tomislavu </w:t>
      </w:r>
      <w:r w:rsidRPr="00E42129">
        <w:t>Peričić</w:t>
      </w:r>
      <w:r>
        <w:t xml:space="preserve"> vl. BIONDA stolarski servis</w:t>
      </w:r>
      <w:r w:rsidRPr="000F5812">
        <w:t xml:space="preserve">, adresa </w:t>
      </w:r>
      <w:r w:rsidRPr="00E42129">
        <w:t>Debeljak 30, Debeljak</w:t>
      </w:r>
      <w:r>
        <w:t>,</w:t>
      </w:r>
      <w:r w:rsidRPr="000F5812">
        <w:t xml:space="preserve"> OIB: </w:t>
      </w:r>
      <w:r w:rsidRPr="00E42129">
        <w:t>88374852370</w:t>
      </w:r>
      <w:r w:rsidRPr="000F5812">
        <w:t xml:space="preserve"> utv</w:t>
      </w:r>
      <w:r>
        <w:t xml:space="preserve">rđena je tražbina u iznosu od 2.175,00 </w:t>
      </w:r>
      <w:r w:rsidRPr="000F5812">
        <w:t>kn. Dužnik se obvezuje vjerovniku platiti navedenu</w:t>
      </w:r>
      <w:r>
        <w:t xml:space="preserve"> tražbinu u iznosu od 2.175,00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86,41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E42129">
        <w:t>Petrol d.d.</w:t>
      </w:r>
      <w:r w:rsidRPr="000F5812">
        <w:t xml:space="preserve">, adresa </w:t>
      </w:r>
      <w:r w:rsidRPr="00E42129">
        <w:t>Dunajska cesta 50, Ljubljana, Slovenija</w:t>
      </w:r>
      <w:r>
        <w:t>,</w:t>
      </w:r>
      <w:r w:rsidRPr="000F5812">
        <w:t xml:space="preserve"> utv</w:t>
      </w:r>
      <w:r>
        <w:t xml:space="preserve">rđena je tražbina u iznosu od 393.747,86 </w:t>
      </w:r>
      <w:r w:rsidRPr="000F5812">
        <w:t xml:space="preserve">kn. Dužnik se obvezuje vjerovniku platiti </w:t>
      </w:r>
      <w:r>
        <w:t xml:space="preserve">navedenu tražbinu u iznosu od 393.747,86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15.643,10 kn, </w:t>
      </w:r>
      <w:r w:rsidRPr="000F5812">
        <w:t xml:space="preserve">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</w:t>
      </w:r>
      <w:r w:rsidRPr="000F5812">
        <w:lastRenderedPageBreak/>
        <w:t>predstečajnoj nagodbi postati pravomoćno.</w:t>
      </w:r>
      <w:r w:rsidRPr="00890A9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E42129">
        <w:t>Požgaj d.o.o.</w:t>
      </w:r>
      <w:r w:rsidRPr="000F5812">
        <w:t xml:space="preserve">, adresa </w:t>
      </w:r>
      <w:r w:rsidRPr="00E42129">
        <w:t>Dravska 24, V. Bukovec</w:t>
      </w:r>
      <w:r>
        <w:t>,</w:t>
      </w:r>
      <w:r w:rsidRPr="000F5812">
        <w:t xml:space="preserve"> </w:t>
      </w:r>
      <w:r>
        <w:t xml:space="preserve">OIB: </w:t>
      </w:r>
      <w:r w:rsidRPr="00E42129">
        <w:t>97022429963</w:t>
      </w:r>
      <w:r>
        <w:t xml:space="preserve">, </w:t>
      </w:r>
      <w:r w:rsidRPr="000F5812">
        <w:t>utv</w:t>
      </w:r>
      <w:r>
        <w:t xml:space="preserve">rđena je tražbina u iznosu od 354.290,71 </w:t>
      </w:r>
      <w:r w:rsidRPr="000F5812">
        <w:t xml:space="preserve">kn. Dužnik se obvezuje vjerovniku platiti </w:t>
      </w:r>
      <w:r>
        <w:t xml:space="preserve">navedenu tražbinu u iznosu od 354.290,71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 uz kamatnu stopu od 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14.075,51 kn, </w:t>
      </w:r>
      <w:r w:rsidRPr="000F5812">
        <w:t xml:space="preserve">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E42129">
        <w:t>Nikola Požgaj</w:t>
      </w:r>
      <w:r w:rsidRPr="000F5812">
        <w:t xml:space="preserve">, adresa </w:t>
      </w:r>
      <w:r w:rsidRPr="00E42129">
        <w:t>Anina 10, Varaždin</w:t>
      </w:r>
      <w:r>
        <w:t>,</w:t>
      </w:r>
      <w:r w:rsidRPr="000F5812">
        <w:t xml:space="preserve"> </w:t>
      </w:r>
      <w:r>
        <w:t xml:space="preserve">OIB: </w:t>
      </w:r>
      <w:r w:rsidRPr="00E42129">
        <w:t>46036775558</w:t>
      </w:r>
      <w:r>
        <w:t xml:space="preserve">, </w:t>
      </w:r>
      <w:r w:rsidRPr="000F5812">
        <w:t>utv</w:t>
      </w:r>
      <w:r>
        <w:t xml:space="preserve">rđena je tražbina u iznosu od 354.290,71 </w:t>
      </w:r>
      <w:r w:rsidRPr="000F5812">
        <w:t xml:space="preserve">kn. Dužnik se obvezuje vjerovniku platiti </w:t>
      </w:r>
      <w:r>
        <w:t xml:space="preserve">navedenu tražbinu u iznosu od 354.290,71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 uz kamatnu stopu od 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14.075,51 kn, </w:t>
      </w:r>
      <w:r w:rsidRPr="000F5812">
        <w:t xml:space="preserve">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4942AD">
        <w:t>MILAN RAPAIĆ</w:t>
      </w:r>
      <w:r>
        <w:t xml:space="preserve"> vl. obrta Elektromehanička Radiona</w:t>
      </w:r>
      <w:r w:rsidRPr="000F5812">
        <w:t xml:space="preserve">, adresa </w:t>
      </w:r>
      <w:r w:rsidRPr="004942AD">
        <w:t>Greda 4b, Greda, Vrbovec</w:t>
      </w:r>
      <w:r>
        <w:t>,</w:t>
      </w:r>
      <w:r w:rsidRPr="000F5812">
        <w:t xml:space="preserve"> OIB: </w:t>
      </w:r>
      <w:r w:rsidRPr="004942AD">
        <w:t>25842270569</w:t>
      </w:r>
      <w:r w:rsidRPr="000F5812">
        <w:t xml:space="preserve"> utv</w:t>
      </w:r>
      <w:r>
        <w:t xml:space="preserve">rđena je tražbina u iznosu od 750,00 </w:t>
      </w:r>
      <w:r w:rsidRPr="000F5812">
        <w:t>kn. Dužnik se obvezuje vjerovniku platiti navedenu</w:t>
      </w:r>
      <w:r>
        <w:t xml:space="preserve"> tražbinu u iznosu od 750,00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29,80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967E13">
        <w:t>JAVNI BILJE</w:t>
      </w:r>
      <w:r w:rsidRPr="00E81EF4">
        <w:rPr>
          <w:rFonts w:cs="Calibri" w:hAnsi="Calibri" w:ascii="Calibri"/>
        </w:rPr>
        <w:t>Ž</w:t>
      </w:r>
      <w:r w:rsidRPr="00967E13">
        <w:t>NIK ZVIJEZDANA RAU</w:t>
      </w:r>
      <w:r w:rsidRPr="00E81EF4">
        <w:rPr>
          <w:rFonts w:cs="Calibri" w:hAnsi="Calibri" w:ascii="Calibri"/>
        </w:rPr>
        <w:t>Š</w:t>
      </w:r>
      <w:r w:rsidRPr="00967E13">
        <w:t>-KLIER</w:t>
      </w:r>
      <w:r w:rsidRPr="000F5812">
        <w:t xml:space="preserve">, adresa </w:t>
      </w:r>
      <w:r w:rsidRPr="00967E13">
        <w:t>Anina 2, Varaždin</w:t>
      </w:r>
      <w:r>
        <w:t>,</w:t>
      </w:r>
      <w:r w:rsidRPr="000F5812">
        <w:t xml:space="preserve"> OIB: </w:t>
      </w:r>
      <w:r w:rsidRPr="00967E13">
        <w:t>33956143681</w:t>
      </w:r>
      <w:r w:rsidRPr="000F5812">
        <w:t xml:space="preserve"> utv</w:t>
      </w:r>
      <w:r>
        <w:t xml:space="preserve">rđena je tražbina u iznosu od 553,00 </w:t>
      </w:r>
      <w:r w:rsidRPr="000F5812">
        <w:t>kn. Dužnik se obvezuje vjerovniku platiti navedenu</w:t>
      </w:r>
      <w:r>
        <w:t xml:space="preserve"> tražbinu u iznosu od 553,00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21,97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967E13">
        <w:t>REPUBLIKA HRVATSKA MINISTARSTVO FINANCIJA - POREZNA UPRAVA</w:t>
      </w:r>
      <w:r w:rsidRPr="000F5812">
        <w:t xml:space="preserve">, adresa </w:t>
      </w:r>
      <w:r w:rsidRPr="00967E13">
        <w:t>Boškovićeva 5, Zagreb</w:t>
      </w:r>
      <w:r>
        <w:t>,</w:t>
      </w:r>
      <w:r w:rsidRPr="000F5812">
        <w:t xml:space="preserve"> OIB: </w:t>
      </w:r>
      <w:r w:rsidRPr="00967E13">
        <w:t>18683136487</w:t>
      </w:r>
      <w:r w:rsidRPr="000F5812">
        <w:t xml:space="preserve"> utv</w:t>
      </w:r>
      <w:r>
        <w:t xml:space="preserve">rđena je tražbina u iznosu od 2.303.254,27 </w:t>
      </w:r>
      <w:r w:rsidRPr="000F5812">
        <w:t>kn. Dužnik se obvezuje vjerovniku platiti navedenu</w:t>
      </w:r>
      <w:r>
        <w:t xml:space="preserve"> tražbinu u iznosu od 2.303.254,27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91.505,33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lastRenderedPageBreak/>
        <w:t xml:space="preserve">Vjerovniku </w:t>
      </w:r>
      <w:r w:rsidRPr="00942F3D">
        <w:t>TERMOPLIN d.d.</w:t>
      </w:r>
      <w:r w:rsidRPr="000F5812">
        <w:t xml:space="preserve">, adresa </w:t>
      </w:r>
      <w:r w:rsidRPr="00942F3D">
        <w:t>V.Špinčića 78, Varaždin</w:t>
      </w:r>
      <w:r>
        <w:t>,</w:t>
      </w:r>
      <w:r w:rsidRPr="000F5812">
        <w:t xml:space="preserve"> OIB: </w:t>
      </w:r>
      <w:r w:rsidRPr="00942F3D">
        <w:t>70140364776</w:t>
      </w:r>
      <w:r w:rsidRPr="000F5812">
        <w:t xml:space="preserve"> utv</w:t>
      </w:r>
      <w:r>
        <w:t xml:space="preserve">rđena je tražbina u iznosu od 50,00 </w:t>
      </w:r>
      <w:r w:rsidRPr="000F5812">
        <w:t>kn. Dužnik se obvezuje vjerovniku platiti navedenu</w:t>
      </w:r>
      <w:r>
        <w:t xml:space="preserve"> tražbinu u iznosu od 50,00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1,99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942F3D">
        <w:t>JAVNI BILJE</w:t>
      </w:r>
      <w:r w:rsidRPr="00E81EF4">
        <w:rPr>
          <w:rFonts w:cs="Calibri" w:hAnsi="Calibri" w:ascii="Calibri"/>
        </w:rPr>
        <w:t>Ž</w:t>
      </w:r>
      <w:r w:rsidRPr="00942F3D">
        <w:t>NIK STIJEPAN TRSTENJAK</w:t>
      </w:r>
      <w:r w:rsidRPr="000F5812">
        <w:t xml:space="preserve">, adresa </w:t>
      </w:r>
      <w:r w:rsidRPr="00942F3D">
        <w:t>Trg slobode 1, Varaždin</w:t>
      </w:r>
      <w:r>
        <w:t>,</w:t>
      </w:r>
      <w:r w:rsidRPr="000F5812">
        <w:t xml:space="preserve"> OIB: </w:t>
      </w:r>
      <w:r w:rsidRPr="00942F3D">
        <w:t>04682807598</w:t>
      </w:r>
      <w:r w:rsidRPr="000F5812">
        <w:t xml:space="preserve"> utv</w:t>
      </w:r>
      <w:r>
        <w:t xml:space="preserve">rđena je tražbina u iznosu od 46.948,70 </w:t>
      </w:r>
      <w:r w:rsidRPr="000F5812">
        <w:t>kn. Dužnik se obvezuje vjerovniku platiti navedenu</w:t>
      </w:r>
      <w:r>
        <w:t xml:space="preserve"> tražbinu u iznosu od 46.948,70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 uz kamatnu stopu od 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1.865,21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942F3D">
        <w:t>VARKOM d.d.</w:t>
      </w:r>
      <w:r w:rsidRPr="000F5812">
        <w:t xml:space="preserve">, adresa </w:t>
      </w:r>
      <w:r w:rsidRPr="00942F3D">
        <w:t>Trg bana Jelačića 15, Varaždin</w:t>
      </w:r>
      <w:r>
        <w:t>,</w:t>
      </w:r>
      <w:r w:rsidRPr="000F5812">
        <w:t xml:space="preserve"> OIB: </w:t>
      </w:r>
      <w:r w:rsidRPr="00942F3D">
        <w:t>39048902955</w:t>
      </w:r>
      <w:r w:rsidRPr="000F5812">
        <w:t xml:space="preserve"> utv</w:t>
      </w:r>
      <w:r>
        <w:t xml:space="preserve">rđena je tražbina u iznosu od 604,83 </w:t>
      </w:r>
      <w:r w:rsidRPr="000F5812">
        <w:t>kn. Dužnik se obvezuje vjerovniku platiti navedenu</w:t>
      </w:r>
      <w:r>
        <w:t xml:space="preserve"> tražbinu u iznosu od 604,83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24,03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942F3D">
        <w:t>VIZOR ekologija-zaštita-konzalting d.o.o.</w:t>
      </w:r>
      <w:r w:rsidRPr="000F5812">
        <w:t xml:space="preserve">, adresa </w:t>
      </w:r>
      <w:r w:rsidRPr="00942F3D">
        <w:t>Koprivnička 1, Varaždin</w:t>
      </w:r>
      <w:r>
        <w:t>,</w:t>
      </w:r>
      <w:r w:rsidRPr="000F5812">
        <w:t xml:space="preserve"> OIB: </w:t>
      </w:r>
      <w:r w:rsidRPr="00942F3D">
        <w:t>28579840610</w:t>
      </w:r>
      <w:r w:rsidRPr="000F5812">
        <w:t xml:space="preserve"> utv</w:t>
      </w:r>
      <w:r>
        <w:t xml:space="preserve">rđena je tražbina u iznosu od 6.039,00 </w:t>
      </w:r>
      <w:r w:rsidRPr="000F5812">
        <w:t>kn. Dužnik se obvezuje vjerovniku platiti navedenu</w:t>
      </w:r>
      <w:r>
        <w:t xml:space="preserve"> tražbinu u iznosu od 6.039,00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239,92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BC3738">
        <w:t>VODOVOD-OSIJEK d.o.o.</w:t>
      </w:r>
      <w:r w:rsidRPr="000F5812">
        <w:t xml:space="preserve">, adresa </w:t>
      </w:r>
      <w:r w:rsidRPr="00BC3738">
        <w:t>Poljski put 1, Osijek</w:t>
      </w:r>
      <w:r>
        <w:t>,</w:t>
      </w:r>
      <w:r w:rsidRPr="000F5812">
        <w:t xml:space="preserve"> OIB: </w:t>
      </w:r>
      <w:r w:rsidRPr="00BC3738">
        <w:t>43654507669</w:t>
      </w:r>
      <w:r w:rsidRPr="000F5812">
        <w:t xml:space="preserve"> utv</w:t>
      </w:r>
      <w:r>
        <w:t xml:space="preserve">rđena je tražbina u iznosu od 199,21 </w:t>
      </w:r>
      <w:r w:rsidRPr="000F5812">
        <w:t>kn. Dužnik se obvezuje vjerovniku platiti navedenu</w:t>
      </w:r>
      <w:r>
        <w:t xml:space="preserve"> tražbinu u iznosu od 199,21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svaki u iznosu od 7,91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E81EF4" w:rsidP="00E81EF4" w:rsidR="00E81EF4">
      <w:pPr>
        <w:pStyle w:val="Odlomakpopisa"/>
        <w:numPr>
          <w:ilvl w:val="0"/>
          <w:numId w:val="46"/>
        </w:numPr>
      </w:pPr>
      <w:r w:rsidRPr="000F5812">
        <w:t xml:space="preserve">Vjerovniku </w:t>
      </w:r>
      <w:r w:rsidRPr="00BC3738">
        <w:t>ZAVOD ZA STANOVANJE d.o.o.</w:t>
      </w:r>
      <w:r w:rsidRPr="000F5812">
        <w:t xml:space="preserve">, adresa </w:t>
      </w:r>
      <w:r w:rsidRPr="00BC3738">
        <w:t>F.Krežme 18, Osijek</w:t>
      </w:r>
      <w:r>
        <w:t>,</w:t>
      </w:r>
      <w:r w:rsidRPr="000F5812">
        <w:t xml:space="preserve"> OIB: </w:t>
      </w:r>
      <w:r w:rsidRPr="00BC3738">
        <w:t>00505486048</w:t>
      </w:r>
      <w:r w:rsidRPr="000F5812">
        <w:t xml:space="preserve"> utv</w:t>
      </w:r>
      <w:r>
        <w:t xml:space="preserve">rđena je tražbina u iznosu od 12.138,70 </w:t>
      </w:r>
      <w:r w:rsidRPr="000F5812">
        <w:t>kn. Dužnik se obvezuje vjerovniku platiti navedenu</w:t>
      </w:r>
      <w:r>
        <w:t xml:space="preserve"> tražbinu u iznosu od 12.138,70 </w:t>
      </w:r>
      <w:r w:rsidRPr="000F5812">
        <w:t xml:space="preserve">kuna, kroz </w:t>
      </w:r>
      <w:r>
        <w:t>9</w:t>
      </w:r>
      <w:r w:rsidRPr="000F5812">
        <w:t xml:space="preserve"> (</w:t>
      </w:r>
      <w:r>
        <w:t>devet) godina</w:t>
      </w:r>
      <w:r w:rsidRPr="000F5812">
        <w:t xml:space="preserve"> uz kamatnu stopu od </w:t>
      </w:r>
      <w:r>
        <w:t>3</w:t>
      </w:r>
      <w:r w:rsidRPr="000F5812">
        <w:t xml:space="preserve">% godišnje, fiksno, u </w:t>
      </w:r>
      <w:r>
        <w:t>28</w:t>
      </w:r>
      <w:r w:rsidRPr="000F5812">
        <w:t xml:space="preserve"> </w:t>
      </w:r>
      <w:r>
        <w:t>jednakih tromjesečnih</w:t>
      </w:r>
      <w:r w:rsidRPr="000F5812">
        <w:t xml:space="preserve"> anu</w:t>
      </w:r>
      <w:r>
        <w:t xml:space="preserve">iteta, </w:t>
      </w:r>
      <w:r>
        <w:lastRenderedPageBreak/>
        <w:t xml:space="preserve">svaki u iznosu od 482,25 </w:t>
      </w:r>
      <w:r w:rsidRPr="000F5812">
        <w:t xml:space="preserve">kn, od kojih prvi dospijeva na naplatu </w:t>
      </w:r>
      <w:r w:rsidRPr="00E81EF4">
        <w:rPr>
          <w:szCs w:val="19"/>
        </w:rPr>
        <w:t>dvije godine po proteku</w:t>
      </w:r>
      <w:r w:rsidRPr="000F5812">
        <w:t xml:space="preserve"> zadnjeg dana u mjesecu koji slijedi mjesecu u kojem će doneseno rješenje Trgovačkog suda o sklopljenoj predstečajnoj nagodbi postati pravomoćno.</w:t>
      </w:r>
      <w:r w:rsidRPr="001003DB">
        <w:t xml:space="preserve"> </w:t>
      </w:r>
      <w:r>
        <w:t>Kamata na glavnicu se za vrijeme počeka obračunava i plaća tromjesečno.</w:t>
      </w:r>
    </w:p>
    <w:p w:rsidRDefault="00AA67B8" w:rsidP="00E81EF4" w:rsidR="00AA67B8">
      <w:pPr>
        <w:spacing w:after="200"/>
        <w:jc w:val="center"/>
        <w:rPr>
          <w:rFonts w:cs="Times New Roman"/>
        </w:rPr>
      </w:pPr>
    </w:p>
    <w:p w:rsidRDefault="00E81EF4" w:rsidP="00E81EF4" w:rsidR="00E81EF4" w:rsidRPr="004C32B6">
      <w:pPr>
        <w:spacing w:after="200"/>
        <w:jc w:val="center"/>
        <w:rPr>
          <w:rFonts w:cs="Times New Roman"/>
        </w:rPr>
      </w:pPr>
      <w:r w:rsidRPr="004C32B6">
        <w:rPr>
          <w:rFonts w:cs="Times New Roman"/>
        </w:rPr>
        <w:t>Obrazloženje</w:t>
      </w:r>
    </w:p>
    <w:p w:rsidRDefault="00E81EF4" w:rsidP="00E81EF4" w:rsidR="00E81EF4" w:rsidRPr="004606B1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ab/>
      </w:r>
      <w:r w:rsidRPr="004606B1">
        <w:rPr>
          <w:rFonts w:cs="Times New Roman"/>
        </w:rPr>
        <w:t>Nakon što je rješenje o utvrđenim i osporenim tražbinama broj: St-</w:t>
      </w:r>
      <w:r w:rsidR="00971025" w:rsidRPr="004606B1">
        <w:rPr>
          <w:rFonts w:cs="Times New Roman"/>
        </w:rPr>
        <w:t>40/17-13 od 19</w:t>
      </w:r>
      <w:r w:rsidRPr="004606B1">
        <w:rPr>
          <w:rFonts w:cs="Times New Roman"/>
        </w:rPr>
        <w:t xml:space="preserve">. </w:t>
      </w:r>
      <w:r w:rsidR="00971025" w:rsidRPr="004606B1">
        <w:rPr>
          <w:rFonts w:cs="Times New Roman"/>
        </w:rPr>
        <w:t>svibnja 2017. postalo pravomoćno 8</w:t>
      </w:r>
      <w:r w:rsidRPr="004606B1">
        <w:rPr>
          <w:rFonts w:cs="Times New Roman"/>
        </w:rPr>
        <w:t xml:space="preserve">. </w:t>
      </w:r>
      <w:r w:rsidR="00971025" w:rsidRPr="004606B1">
        <w:rPr>
          <w:rFonts w:cs="Times New Roman"/>
        </w:rPr>
        <w:t>lipnja 2017. sud je 7. srp</w:t>
      </w:r>
      <w:r w:rsidRPr="004606B1">
        <w:rPr>
          <w:rFonts w:cs="Times New Roman"/>
        </w:rPr>
        <w:t>nja 2017. održao ročište za glasovanje o planu restrukturiranja</w:t>
      </w:r>
    </w:p>
    <w:p w:rsidRDefault="00E81EF4" w:rsidP="00F06109" w:rsidR="00E81EF4" w:rsidRPr="004606B1">
      <w:pPr>
        <w:spacing w:after="0"/>
        <w:ind w:firstLine="624"/>
        <w:jc w:val="both"/>
        <w:rPr>
          <w:rFonts w:cs="Times New Roman"/>
        </w:rPr>
      </w:pPr>
      <w:r w:rsidRPr="004606B1">
        <w:rPr>
          <w:rFonts w:cs="Times New Roman"/>
        </w:rPr>
        <w:t xml:space="preserve">Za potrebe glasovanja </w:t>
      </w:r>
      <w:r w:rsidR="00F06109" w:rsidRPr="004606B1">
        <w:rPr>
          <w:rFonts w:cs="Times New Roman"/>
        </w:rPr>
        <w:t xml:space="preserve">svi </w:t>
      </w:r>
      <w:r w:rsidRPr="004606B1">
        <w:rPr>
          <w:rFonts w:cs="Times New Roman"/>
        </w:rPr>
        <w:t xml:space="preserve">vjerovnici su </w:t>
      </w:r>
      <w:r w:rsidR="00F06109" w:rsidRPr="004606B1">
        <w:rPr>
          <w:rFonts w:cs="Times New Roman"/>
        </w:rPr>
        <w:t>svrstani</w:t>
      </w:r>
      <w:r w:rsidRPr="004606B1">
        <w:rPr>
          <w:rFonts w:cs="Times New Roman"/>
        </w:rPr>
        <w:t xml:space="preserve"> </w:t>
      </w:r>
      <w:r w:rsidR="00F06109" w:rsidRPr="004606B1">
        <w:rPr>
          <w:rFonts w:cs="Times New Roman"/>
        </w:rPr>
        <w:t>u jednu skupinu – Sku</w:t>
      </w:r>
      <w:r w:rsidR="0043209C">
        <w:rPr>
          <w:rFonts w:cs="Times New Roman"/>
        </w:rPr>
        <w:t xml:space="preserve">pina 1, </w:t>
      </w:r>
      <w:r w:rsidR="00F06109" w:rsidRPr="004606B1">
        <w:rPr>
          <w:rFonts w:cs="Times New Roman"/>
        </w:rPr>
        <w:t>a obzirom u konkretnom slučaju nije bilo vjerovnika</w:t>
      </w:r>
      <w:r w:rsidRPr="004606B1">
        <w:rPr>
          <w:rFonts w:cs="Times New Roman"/>
        </w:rPr>
        <w:t xml:space="preserve"> s pravom odvojenog namirenja kod kojih </w:t>
      </w:r>
      <w:r w:rsidR="00F06109" w:rsidRPr="004606B1">
        <w:rPr>
          <w:rFonts w:cs="Times New Roman"/>
        </w:rPr>
        <w:t>pred</w:t>
      </w:r>
      <w:r w:rsidRPr="004606B1">
        <w:rPr>
          <w:rFonts w:cs="Times New Roman"/>
        </w:rPr>
        <w:t>stečajni plan zadire u njihova prava</w:t>
      </w:r>
      <w:r w:rsidR="00F06109" w:rsidRPr="004606B1">
        <w:rPr>
          <w:rFonts w:cs="Times New Roman"/>
        </w:rPr>
        <w:t xml:space="preserve">. </w:t>
      </w:r>
    </w:p>
    <w:p w:rsidRDefault="00F06109" w:rsidP="00F06109" w:rsidR="00F06109" w:rsidRPr="004606B1">
      <w:pPr>
        <w:spacing w:after="0"/>
        <w:ind w:firstLine="624"/>
        <w:jc w:val="both"/>
        <w:rPr>
          <w:rFonts w:cs="Times New Roman"/>
        </w:rPr>
      </w:pPr>
    </w:p>
    <w:p w:rsidRDefault="00E81EF4" w:rsidP="00E81EF4" w:rsidR="00E81EF4" w:rsidRPr="004606B1">
      <w:pPr>
        <w:spacing w:after="0"/>
        <w:ind w:firstLine="624"/>
        <w:jc w:val="both"/>
        <w:rPr>
          <w:rFonts w:cs="Times New Roman"/>
        </w:rPr>
      </w:pPr>
      <w:r w:rsidRPr="004606B1">
        <w:rPr>
          <w:rFonts w:cs="Times New Roman"/>
        </w:rPr>
        <w:t xml:space="preserve"> U smislu odredbe čl. 59. Stečajnog zakona (NN 71/15) smatra se da su vjerovnici prihvatili plan restrukturiranja ako je za njega glasovala većina svih vjerovnika i ako u svakoj skupini zbroj tražbina vjerovnika koji su glasovali za plan dvostruko prelazi zbroj tražbina vjerovnika koji su glasovali protiv prihvaćanja plana. </w:t>
      </w:r>
    </w:p>
    <w:p w:rsidRDefault="00E81EF4" w:rsidP="00E81EF4" w:rsidR="00E81EF4" w:rsidRPr="004606B1">
      <w:pPr>
        <w:spacing w:after="0"/>
        <w:jc w:val="both"/>
        <w:rPr>
          <w:rFonts w:cs="Times New Roman"/>
        </w:rPr>
      </w:pPr>
    </w:p>
    <w:p w:rsidRDefault="00E81EF4" w:rsidP="004606B1" w:rsidR="00E81EF4" w:rsidRPr="004606B1">
      <w:pPr>
        <w:spacing w:after="0"/>
        <w:jc w:val="both"/>
        <w:rPr>
          <w:rFonts w:cs="Times New Roman"/>
        </w:rPr>
      </w:pPr>
      <w:r w:rsidRPr="004606B1">
        <w:rPr>
          <w:rFonts w:cs="Times New Roman"/>
        </w:rPr>
        <w:tab/>
        <w:t xml:space="preserve">Za plan restrukturiranja glasovala je većina svih vjerovnika, odnosno od ukupno </w:t>
      </w:r>
      <w:r w:rsidR="002557F1" w:rsidRPr="004606B1">
        <w:rPr>
          <w:rFonts w:cs="Times New Roman"/>
        </w:rPr>
        <w:t>29 vjerovnika s pravom glasa za plan je glasovalo 1</w:t>
      </w:r>
      <w:r w:rsidRPr="004606B1">
        <w:rPr>
          <w:rFonts w:cs="Times New Roman"/>
        </w:rPr>
        <w:t xml:space="preserve">7 vjerovnika. </w:t>
      </w:r>
    </w:p>
    <w:p w:rsidRDefault="00E81EF4" w:rsidP="00E81EF4" w:rsidR="00E81EF4" w:rsidRPr="004606B1">
      <w:pPr>
        <w:spacing w:after="0"/>
        <w:rPr>
          <w:rFonts w:cs="Times New Roman"/>
        </w:rPr>
      </w:pPr>
    </w:p>
    <w:p w:rsidRDefault="00E81EF4" w:rsidP="004606B1" w:rsidR="00E81EF4" w:rsidRPr="004606B1">
      <w:pPr>
        <w:spacing w:after="200"/>
        <w:jc w:val="both"/>
        <w:rPr>
          <w:rFonts w:cs="Times New Roman"/>
        </w:rPr>
      </w:pPr>
      <w:r w:rsidRPr="004606B1">
        <w:rPr>
          <w:rFonts w:cs="Times New Roman"/>
        </w:rPr>
        <w:tab/>
        <w:t xml:space="preserve">Vjerovnici su </w:t>
      </w:r>
      <w:r w:rsidR="002557F1" w:rsidRPr="004606B1">
        <w:rPr>
          <w:rFonts w:cs="Times New Roman"/>
        </w:rPr>
        <w:t>u skupini</w:t>
      </w:r>
      <w:r w:rsidRPr="004606B1">
        <w:rPr>
          <w:rFonts w:cs="Times New Roman"/>
        </w:rPr>
        <w:t xml:space="preserve"> glasovali </w:t>
      </w:r>
      <w:r w:rsidR="004606B1">
        <w:rPr>
          <w:rFonts w:cs="Times New Roman"/>
        </w:rPr>
        <w:t xml:space="preserve">tako da </w:t>
      </w:r>
      <w:r w:rsidRPr="004606B1">
        <w:rPr>
          <w:rFonts w:cs="Times New Roman"/>
        </w:rPr>
        <w:t xml:space="preserve">zbroj tražbina vjerovnika koji su glasovali ZA plan iznosi </w:t>
      </w:r>
      <w:r w:rsidR="002557F1" w:rsidRPr="004606B1">
        <w:rPr>
          <w:rFonts w:cs="Times New Roman"/>
        </w:rPr>
        <w:t>8.456.373,34</w:t>
      </w:r>
      <w:r w:rsidRPr="004606B1">
        <w:rPr>
          <w:rFonts w:cs="Times New Roman"/>
        </w:rPr>
        <w:t xml:space="preserve"> kn, a što čini </w:t>
      </w:r>
      <w:r w:rsidR="002557F1" w:rsidRPr="004606B1">
        <w:rPr>
          <w:rFonts w:cs="Times New Roman"/>
        </w:rPr>
        <w:t>75,19</w:t>
      </w:r>
      <w:r w:rsidRPr="004606B1">
        <w:rPr>
          <w:rFonts w:cs="Times New Roman"/>
        </w:rPr>
        <w:t xml:space="preserve">% dok zbroj tražbina vjerovnika koji su glasovali </w:t>
      </w:r>
      <w:r w:rsidR="004606B1">
        <w:rPr>
          <w:rFonts w:cs="Times New Roman"/>
        </w:rPr>
        <w:t>PROTIV</w:t>
      </w:r>
      <w:r w:rsidRPr="004606B1">
        <w:rPr>
          <w:rFonts w:cs="Times New Roman"/>
        </w:rPr>
        <w:t xml:space="preserve"> prihvaćanja plana iznosi </w:t>
      </w:r>
      <w:r w:rsidR="002557F1" w:rsidRPr="004606B1">
        <w:rPr>
          <w:rFonts w:cs="Times New Roman"/>
        </w:rPr>
        <w:t>2.788.822,53 kn, a što čini 24,81</w:t>
      </w:r>
      <w:r w:rsidRPr="004606B1">
        <w:rPr>
          <w:rFonts w:cs="Times New Roman"/>
        </w:rPr>
        <w:t xml:space="preserve">%. </w:t>
      </w:r>
    </w:p>
    <w:p w:rsidRDefault="00E81EF4" w:rsidP="00E81EF4" w:rsidR="00E81EF4" w:rsidRPr="004606B1">
      <w:pPr>
        <w:pStyle w:val="ListaeSPIS"/>
        <w:numPr>
          <w:ilvl w:val="0"/>
          <w:numId w:val="0"/>
        </w:numPr>
        <w:ind w:firstLine="708"/>
        <w:rPr>
          <w:rFonts w:cs="Times New Roman"/>
        </w:rPr>
      </w:pPr>
      <w:r w:rsidRPr="004606B1">
        <w:rPr>
          <w:rFonts w:cs="Times New Roman"/>
        </w:rPr>
        <w:t>Obzirom je za plan restrukturiranja glasovala većin</w:t>
      </w:r>
      <w:r w:rsidR="002557F1" w:rsidRPr="004606B1">
        <w:rPr>
          <w:rFonts w:cs="Times New Roman"/>
        </w:rPr>
        <w:t>a svih vjerovnika te</w:t>
      </w:r>
      <w:r w:rsidRPr="004606B1">
        <w:rPr>
          <w:rFonts w:cs="Times New Roman"/>
        </w:rPr>
        <w:t xml:space="preserve"> </w:t>
      </w:r>
      <w:r w:rsidR="002557F1" w:rsidRPr="004606B1">
        <w:rPr>
          <w:rFonts w:cs="Times New Roman"/>
        </w:rPr>
        <w:t xml:space="preserve">u </w:t>
      </w:r>
      <w:r w:rsidRPr="004606B1">
        <w:rPr>
          <w:rFonts w:cs="Times New Roman"/>
        </w:rPr>
        <w:t xml:space="preserve">skupini zbroj tražbina </w:t>
      </w:r>
      <w:r w:rsidR="002557F1" w:rsidRPr="004606B1">
        <w:rPr>
          <w:rFonts w:cs="Times New Roman"/>
        </w:rPr>
        <w:t xml:space="preserve">vjerovnika </w:t>
      </w:r>
      <w:r w:rsidRPr="004606B1">
        <w:rPr>
          <w:rFonts w:cs="Times New Roman"/>
        </w:rPr>
        <w:t xml:space="preserve">koji su glasovali za plan dvostruko prelazi </w:t>
      </w:r>
      <w:r w:rsidR="004606B1">
        <w:rPr>
          <w:rFonts w:cs="Times New Roman"/>
        </w:rPr>
        <w:t>z</w:t>
      </w:r>
      <w:r w:rsidRPr="004606B1">
        <w:rPr>
          <w:rFonts w:cs="Times New Roman"/>
        </w:rPr>
        <w:t>broj tražbina vjerovnika koji su glas</w:t>
      </w:r>
      <w:r w:rsidR="004606B1">
        <w:rPr>
          <w:rFonts w:cs="Times New Roman"/>
        </w:rPr>
        <w:t xml:space="preserve">ovali protiv prihvaćanja plana </w:t>
      </w:r>
      <w:r w:rsidRPr="004606B1">
        <w:rPr>
          <w:rFonts w:cs="Times New Roman"/>
        </w:rPr>
        <w:t xml:space="preserve">smatra se da su vjerovnici prihvatili plan restrukturiranja. </w:t>
      </w:r>
    </w:p>
    <w:p w:rsidRDefault="00E81EF4" w:rsidP="00E81EF4" w:rsidR="00E81EF4" w:rsidRPr="004606B1">
      <w:pPr>
        <w:spacing w:after="200"/>
        <w:ind w:firstLine="708"/>
        <w:jc w:val="both"/>
        <w:rPr>
          <w:rFonts w:cs="Times New Roman"/>
        </w:rPr>
      </w:pPr>
      <w:r w:rsidRPr="004606B1">
        <w:rPr>
          <w:rFonts w:cs="Times New Roman"/>
        </w:rPr>
        <w:t xml:space="preserve">Obzirom su vjerovnici prihvatili plan restrukturiranja, a nisu utvrđene okolnosti iz čl. 61. st. 1. alineja 1., 2., 3. i 4., niti su utvrđene okolnosti iz čl. 64. st. 1. SZ valjalo je utvrditi prihvaćanje plana restrukturiranja i potvrditi predstečajni sporazum. </w:t>
      </w:r>
    </w:p>
    <w:p w:rsidRDefault="00E81EF4" w:rsidP="002557F1" w:rsidR="00E81EF4" w:rsidRPr="004606B1">
      <w:pPr>
        <w:spacing w:after="200"/>
        <w:jc w:val="both"/>
        <w:rPr>
          <w:rFonts w:cs="Times New Roman"/>
        </w:rPr>
      </w:pPr>
      <w:r w:rsidRPr="004606B1">
        <w:rPr>
          <w:rFonts w:cs="Times New Roman"/>
        </w:rPr>
        <w:tab/>
      </w:r>
      <w:r w:rsidRPr="004606B1">
        <w:rPr>
          <w:rFonts w:cs="Times New Roman"/>
        </w:rPr>
        <w:tab/>
        <w:t>Slijedom iznijetog odlučeno je kao u izreci ovog rješenja.</w:t>
      </w:r>
    </w:p>
    <w:p w:rsidRDefault="00E81EF4" w:rsidP="00E81EF4" w:rsidR="00E81EF4" w:rsidRPr="00E81EF4">
      <w:pPr>
        <w:spacing w:after="0"/>
        <w:jc w:val="center"/>
        <w:rPr>
          <w:rFonts w:cs="Times New Roman"/>
          <w:color w:val="FF0000"/>
        </w:rPr>
      </w:pPr>
    </w:p>
    <w:p w:rsidRDefault="00E81EF4" w:rsidP="00E81EF4" w:rsidR="00E81EF4" w:rsidRPr="00E81EF4">
      <w:pPr>
        <w:spacing w:after="0"/>
        <w:jc w:val="center"/>
        <w:rPr>
          <w:rFonts w:cs="Times New Roman"/>
        </w:rPr>
      </w:pPr>
      <w:r w:rsidRPr="00E81EF4">
        <w:rPr>
          <w:rFonts w:cs="Times New Roman"/>
        </w:rPr>
        <w:t xml:space="preserve">U Varaždinu </w:t>
      </w:r>
      <w:r w:rsidR="00AA67B8">
        <w:rPr>
          <w:rFonts w:cs="Times New Roman"/>
        </w:rPr>
        <w:t>13</w:t>
      </w:r>
      <w:r w:rsidR="002557F1">
        <w:rPr>
          <w:rFonts w:cs="Times New Roman"/>
        </w:rPr>
        <w:t>. srpnja</w:t>
      </w:r>
      <w:r w:rsidRPr="00E81EF4">
        <w:rPr>
          <w:rFonts w:cs="Times New Roman"/>
        </w:rPr>
        <w:t xml:space="preserve"> 2017. </w:t>
      </w:r>
    </w:p>
    <w:p w:rsidRDefault="00E81EF4" w:rsidP="00E81EF4" w:rsidR="00E81EF4" w:rsidRPr="00E81EF4">
      <w:pPr>
        <w:pStyle w:val="Podnaslov"/>
        <w:spacing w:after="0"/>
        <w:ind w:left="5664"/>
        <w:rPr>
          <w:rFonts w:cs="Times New Roman" w:hAnsi="Times New Roman" w:ascii="Times New Roman"/>
          <w:color w:val="auto"/>
        </w:rPr>
      </w:pPr>
      <w:r w:rsidRPr="00E81EF4">
        <w:rPr>
          <w:rFonts w:cs="Times New Roman" w:hAnsi="Times New Roman" w:ascii="Times New Roman"/>
          <w:color w:val="auto"/>
        </w:rPr>
        <w:t xml:space="preserve">                                                                                                                           </w:t>
      </w:r>
    </w:p>
    <w:p w:rsidRDefault="00E81EF4" w:rsidP="00E81EF4" w:rsidR="00E81EF4" w:rsidRPr="00E81EF4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 w:rsidRPr="00E81EF4">
        <w:rPr>
          <w:rFonts w:cs="Times New Roman" w:hAnsi="Times New Roman" w:ascii="Times New Roman"/>
          <w:b/>
          <w:color w:val="auto"/>
        </w:rPr>
        <w:t xml:space="preserve">        </w:t>
      </w:r>
      <w:r w:rsidRPr="00E81EF4">
        <w:rPr>
          <w:rFonts w:cs="Times New Roman" w:hAnsi="Times New Roman" w:ascii="Times New Roman"/>
          <w:b/>
          <w:color w:val="auto"/>
        </w:rPr>
        <w:tab/>
        <w:t xml:space="preserve">  </w:t>
      </w:r>
      <w:r w:rsidRPr="00E81EF4">
        <w:rPr>
          <w:rFonts w:cs="Times New Roman" w:hAnsi="Times New Roman" w:ascii="Times New Roman"/>
          <w:b/>
          <w:color w:val="auto"/>
        </w:rPr>
        <w:tab/>
      </w:r>
      <w:r w:rsidRPr="00E81EF4">
        <w:rPr>
          <w:rFonts w:cs="Times New Roman" w:hAnsi="Times New Roman" w:ascii="Times New Roman"/>
          <w:i w:val="false"/>
          <w:color w:val="auto"/>
        </w:rPr>
        <w:t>SUDAC:</w:t>
      </w:r>
    </w:p>
    <w:p w:rsidRDefault="00E81EF4" w:rsidP="00E81EF4" w:rsidR="00E81EF4" w:rsidRPr="00E81EF4">
      <w:pPr>
        <w:pStyle w:val="Podnaslov"/>
        <w:spacing w:after="0"/>
        <w:ind w:firstLine="708" w:left="4956"/>
        <w:rPr>
          <w:rFonts w:cs="Times New Roman" w:hAnsi="Times New Roman" w:ascii="Times New Roman"/>
          <w:b/>
          <w:color w:val="auto"/>
          <w:szCs w:val="20"/>
        </w:rPr>
      </w:pPr>
    </w:p>
    <w:p w:rsidRDefault="00E81EF4" w:rsidP="00E81EF4" w:rsidR="00E81EF4" w:rsidRPr="00E81EF4">
      <w:pPr>
        <w:spacing w:after="0"/>
        <w:rPr>
          <w:rFonts w:cs="Times New Roman"/>
        </w:rPr>
      </w:pP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  <w:t xml:space="preserve">          </w:t>
      </w:r>
      <w:r w:rsidRPr="00E81EF4">
        <w:rPr>
          <w:rFonts w:cs="Times New Roman"/>
        </w:rPr>
        <w:tab/>
        <w:t xml:space="preserve"> </w:t>
      </w:r>
      <w:r w:rsidRPr="00E81EF4">
        <w:rPr>
          <w:rFonts w:cs="Times New Roman"/>
        </w:rPr>
        <w:tab/>
        <w:t>Iris Hatvalić Nemec</w:t>
      </w:r>
    </w:p>
    <w:p w:rsidRDefault="00E81EF4" w:rsidP="00E81EF4" w:rsidR="00E81EF4" w:rsidRPr="00E81EF4">
      <w:pPr>
        <w:spacing w:after="0"/>
        <w:rPr>
          <w:rFonts w:cs="Times New Roman"/>
        </w:rPr>
      </w:pP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  <w:t xml:space="preserve"> </w:t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</w:r>
      <w:r w:rsidRPr="00E81EF4">
        <w:rPr>
          <w:rFonts w:cs="Times New Roman"/>
        </w:rPr>
        <w:tab/>
        <w:t xml:space="preserve">              </w:t>
      </w:r>
    </w:p>
    <w:p w:rsidRDefault="00E81EF4" w:rsidP="00E81EF4" w:rsidR="00E81EF4" w:rsidRPr="00E81EF4">
      <w:pPr>
        <w:spacing w:after="0"/>
        <w:rPr>
          <w:rFonts w:cs="Times New Roman"/>
        </w:rPr>
      </w:pPr>
    </w:p>
    <w:p w:rsidRDefault="00E81EF4" w:rsidP="00E81EF4" w:rsidR="00E81EF4" w:rsidRPr="00E81EF4">
      <w:pPr>
        <w:spacing w:after="0"/>
        <w:rPr>
          <w:rFonts w:cs="Times New Roman"/>
          <w:color w:val="FF0000"/>
        </w:rPr>
      </w:pPr>
    </w:p>
    <w:p w:rsidRDefault="00E81EF4" w:rsidP="00E81EF4" w:rsidR="00E81EF4" w:rsidRPr="004C32B6">
      <w:pPr>
        <w:spacing w:after="0"/>
        <w:rPr>
          <w:rFonts w:cs="Times New Roman"/>
        </w:rPr>
      </w:pPr>
    </w:p>
    <w:p w:rsidRDefault="00E81EF4" w:rsidP="00E81EF4" w:rsidR="00E81EF4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lastRenderedPageBreak/>
        <w:t>POUKA O PRAVNOM LIJEKU:</w:t>
      </w:r>
    </w:p>
    <w:p w:rsidRDefault="00E81EF4" w:rsidP="00E81EF4" w:rsidR="00E81EF4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 xml:space="preserve">Protiv ovog rješenja pravo na žalbu ima dužnik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E81EF4" w:rsidP="00E81EF4" w:rsidR="00E81EF4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DNA:</w:t>
      </w:r>
    </w:p>
    <w:p w:rsidRDefault="00E81EF4" w:rsidP="00E81EF4" w:rsidR="00E81EF4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>1. E-Oglasna ploča suda</w:t>
      </w:r>
    </w:p>
    <w:p w:rsidRDefault="00E81EF4" w:rsidP="00E81EF4" w:rsidR="00E81EF4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>2. Sudski registar</w:t>
      </w:r>
    </w:p>
    <w:p w:rsidRDefault="00E81EF4" w:rsidP="00E81EF4" w:rsidR="00E81EF4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>3. Financijska agencija Ulica grada Vukovara 70, po pravomoćnosti ovog rješenja,</w:t>
      </w:r>
    </w:p>
    <w:p w:rsidRDefault="00E81EF4" w:rsidP="00E81EF4" w:rsidR="00E81EF4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ab/>
      </w:r>
    </w:p>
    <w:p w:rsidRDefault="00E81EF4" w:rsidP="00E81EF4" w:rsidR="00E81EF4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 w:rsidRPr="00B76F3C">
      <w:pPr>
        <w:pStyle w:val="SudSjedite"/>
      </w:pPr>
      <w:r>
        <w:tab/>
      </w:r>
    </w:p>
    <w:p w:rsidRDefault="00E74B68" w:rsidP="00E74B68" w:rsidR="00E74B68">
      <w:pPr>
        <w:pStyle w:val="Naslovdokumenta"/>
        <w:spacing w:after="0"/>
      </w:pPr>
    </w:p>
    <w:p w:rsidRDefault="00E74B68" w:rsidP="00E74B68" w:rsidR="00E74B68">
      <w:pPr>
        <w:pStyle w:val="Poetniodjeljak"/>
        <w:spacing w:after="0"/>
      </w:pPr>
    </w:p>
    <w:p w:rsidRDefault="00E74B68" w:rsidP="00E74B68" w:rsidR="00E74B68">
      <w:pPr>
        <w:pStyle w:val="NormaleSPIS"/>
        <w:spacing w:after="0"/>
        <w:rPr>
          <w:noProof/>
        </w:rPr>
      </w:pPr>
    </w:p>
    <w:p w:rsidRDefault="00E74B68" w:rsidP="00E74B68" w:rsidR="00E74B68">
      <w:pPr>
        <w:pStyle w:val="ZapisniarPotpis"/>
        <w:spacing w:after="0"/>
      </w:pPr>
    </w:p>
    <w:p w:rsidRDefault="001935D0" w:rsidR="001935D0"/>
    <w:sectPr w:rsidSect="00A4466E" w:rsidR="001935D0">
      <w:headerReference w:type="default" r:id="rId12"/>
      <w:pgSz w:code="9" w:h="16839" w:w="11907"/>
      <w:pgMar w:gutter="0" w:footer="1134" w:header="430" w:left="1417" w:bottom="1418" w:right="1417" w:top="17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B68" w:rsidP="00E74B68" w:rsidR="00E74B68">
      <w:pPr>
        <w:spacing w:after="0"/>
      </w:pPr>
      <w:r>
        <w:separator/>
      </w:r>
    </w:p>
  </w:endnote>
  <w:endnote w:id="0" w:type="continuationSeparator">
    <w:p w:rsidRDefault="00E74B68" w:rsidP="00E74B68" w:rsidR="00E74B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B68" w:rsidP="00E74B68" w:rsidR="00E74B68">
      <w:pPr>
        <w:spacing w:after="0"/>
      </w:pPr>
      <w:r>
        <w:separator/>
      </w:r>
    </w:p>
  </w:footnote>
  <w:footnote w:id="0" w:type="continuationSeparator">
    <w:p w:rsidRDefault="00E74B68" w:rsidP="00E74B68" w:rsidR="00E74B6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11653"/>
      <w:docPartObj>
        <w:docPartGallery w:val="Page Numbers (Top of Page)"/>
        <w:docPartUnique/>
      </w:docPartObj>
    </w:sdtPr>
    <w:sdtEndPr/>
    <w:sdtContent>
      <w:p w:rsidRDefault="00A4466E" w:rsidR="00A446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3FC">
          <w:t>1</w:t>
        </w:r>
        <w:r>
          <w:fldChar w:fldCharType="end"/>
        </w:r>
      </w:p>
    </w:sdtContent>
  </w:sdt>
  <w:p w:rsidRDefault="00A4466E" w:rsidP="00A4466E" w:rsidR="00A4466E">
    <w:pPr>
      <w:pStyle w:val="Zaglavlje"/>
    </w:pPr>
    <w:r>
      <w:rPr>
        <w:rStyle w:val="PozadinaSvijetloCrvena"/>
        <w:shd w:fill="auto" w:color="auto" w:val="clear"/>
      </w:rPr>
      <w:t>Poslovni broj: 4 St-</w:t>
    </w:r>
    <w:r w:rsidR="005C54DE">
      <w:rPr>
        <w:rStyle w:val="PozadinaSvijetloCrvena"/>
        <w:shd w:fill="auto" w:color="auto" w:val="clear"/>
      </w:rPr>
      <w:t>40/17-13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87296B"/>
    <w:multiLevelType w:val="hybridMultilevel"/>
    <w:tmpl w:val="35B827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7D4A83"/>
    <w:multiLevelType w:val="hybridMultilevel"/>
    <w:tmpl w:val="A864AB4C"/>
    <w:lvl w:tplc="F04AFC30" w:ilvl="0">
      <w:start w:val="1"/>
      <w:numFmt w:val="decimal"/>
      <w:lvlText w:val="%1."/>
      <w:lvlJc w:val="left"/>
      <w:pPr>
        <w:ind w:hanging="360" w:left="107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34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29"/>
  </w:num>
  <w:num w:numId="34">
    <w:abstractNumId w:val="25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40"/>
  </w:num>
  <w:num w:numId="41">
    <w:abstractNumId w:val="44"/>
  </w:num>
  <w:num w:numId="42">
    <w:abstractNumId w:val="12"/>
  </w:num>
  <w:num w:numId="43">
    <w:abstractNumId w:val="42"/>
  </w:num>
  <w:num w:numId="44">
    <w:abstractNumId w:val="16"/>
    <w:lvlOverride w:ilvl="0">
      <w:startOverride w:val="1"/>
    </w:lvlOverride>
  </w:num>
  <w:num w:numId="45">
    <w:abstractNumId w:val="28"/>
  </w:num>
  <w:num w:numId="4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119E4"/>
    <w:rsid w:val="00055B19"/>
    <w:rsid w:val="00055D50"/>
    <w:rsid w:val="000C6AFE"/>
    <w:rsid w:val="00124D00"/>
    <w:rsid w:val="001935D0"/>
    <w:rsid w:val="001F262B"/>
    <w:rsid w:val="00206739"/>
    <w:rsid w:val="00237127"/>
    <w:rsid w:val="002557F1"/>
    <w:rsid w:val="002F7B31"/>
    <w:rsid w:val="003900A3"/>
    <w:rsid w:val="003E648E"/>
    <w:rsid w:val="0043209C"/>
    <w:rsid w:val="004606B1"/>
    <w:rsid w:val="004A2107"/>
    <w:rsid w:val="005C54DE"/>
    <w:rsid w:val="00663A3F"/>
    <w:rsid w:val="006B03FC"/>
    <w:rsid w:val="00877CCB"/>
    <w:rsid w:val="00971025"/>
    <w:rsid w:val="00A4466E"/>
    <w:rsid w:val="00AA67B8"/>
    <w:rsid w:val="00B527E8"/>
    <w:rsid w:val="00C82850"/>
    <w:rsid w:val="00C97617"/>
    <w:rsid w:val="00CD01E4"/>
    <w:rsid w:val="00DA2EF8"/>
    <w:rsid w:val="00DC6C02"/>
    <w:rsid w:val="00E74B68"/>
    <w:rsid w:val="00E81EF4"/>
    <w:rsid w:val="00F0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HRVATSKA BANKA ZA OBNOVU I RAZVITAK</item>
    </izvorni_sadrzaj>
    <derivirana_varijabla naziv="DomainObject.Predmet.OstaliListFormated_1">
      <item>Sudski registar</item>
      <item>e-oglasna ploča</item>
      <item>HRVATSKA BANKA ZA OBNOVU I RAZVITAK</item>
    </derivirana_varijabla>
  </DomainObject.Predmet.OstaliListFormated>
  <DomainObject.Predmet.OstaliListFormatedOIB>
    <izvorni_sadrzaj>
      <item>Sudski registar</item>
      <item>e-oglasna ploča</item>
      <item>HRVATSKA BANKA ZA OBNOVU I RAZVITAK, OIB 26702280390</item>
    </izvorni_sadrzaj>
    <derivirana_varijabla naziv="DomainObject.Predmet.OstaliListFormatedOIB_1">
      <item>Sudski registar</item>
      <item>e-oglasna ploča</item>
      <item>HRVATSKA BANKA ZA OBNOVU I RAZVITAK, OIB 26702280390</item>
    </derivirana_varijabla>
  </DomainObject.Predmet.OstaliListFormatedOIB>
  <DomainObject.Predmet.OstaliListFormatedWithAdress>
    <izvorni_sadrzaj>
      <item>Sudski registar</item>
      <item>e-oglasna ploča</item>
      <item>HRVATSKA BANKA ZA OBNOVU I RAZVITAK, Strossmayerov trg 9, 10000 Zagreb</item>
    </izvorni_sadrzaj>
    <derivirana_varijabla naziv="DomainObject.Predmet.OstaliListFormatedWithAdress_1">
      <item>Sudski registar</item>
      <item>e-oglasna ploča</item>
      <item>HRVATSKA BANKA ZA OBNOVU I RAZVITAK, Strossmayerov trg 9, 10000 Zagreb</item>
    </derivirana_varijabla>
  </DomainObject.Predmet.OstaliListFormatedWithAdress>
  <DomainObject.Predmet.OstaliListFormatedWithAdressOIB>
    <izvorni_sadrzaj>
      <item>Sudski registar</item>
      <item>e-oglasna ploča</item>
      <item>HRVATSKA BANKA ZA OBNOVU I RAZVITAK, OIB 26702280390, Strossmayerov trg 9, 10000 Zagreb</item>
    </izvorni_sadrzaj>
    <derivirana_varijabla naziv="DomainObject.Predmet.OstaliListFormatedWithAdressOIB_1">
      <item>Sudski registar</item>
      <item>e-oglasna ploča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Sudski registar</item>
      <item>e-oglasna ploča</item>
      <item>HRVATSKA BANKA ZA OBNOVU I RAZVITAK</item>
    </izvorni_sadrzaj>
    <derivirana_varijabla naziv="DomainObject.Predmet.OstaliListNazivFormated_1">
      <item>Sudski registar</item>
      <item>e-oglasna ploča</item>
      <item>HRVATSKA BANKA ZA OBNOVU I RAZVITAK</item>
    </derivirana_varijabla>
  </DomainObject.Predmet.OstaliListNazivFormated>
  <DomainObject.Predmet.OstaliListNazivFormatedOIB>
    <izvorni_sadrzaj>
      <item>Sudski registar</item>
      <item>e-oglasna ploča</item>
      <item>HRVATSKA BANKA ZA OBNOVU I RAZVITAK, OIB 26702280390</item>
    </izvorni_sadrzaj>
    <derivirana_varijabla naziv="DomainObject.Predmet.OstaliListNazivFormatedOIB_1">
      <item>Sudski registar</item>
      <item>e-oglasna ploča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  <item>HRVATSKA BANKA ZA OBNOVU I RAZVITAK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  <item>HRVATSKA BANKA ZA OBNOVU I RAZVITAK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  <item>, OIB 26702280390</item>
    </izvorni_sadrzaj>
    <derivirana_varijabla naziv="DomainObject.Predmet.SudioniciListNazivOIB_1">
      <item>, OIB 87735306219</item>
      <item>, OIB null</item>
      <item>, OIB null</item>
      <item>, OIB 29389899347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3BB9-A871-48A1-8E04-A85AB82A1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3311</properties:Words>
  <properties:Characters>18343</properties:Characters>
  <properties:Lines>341</properties:Lines>
  <properties:Paragraphs>55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2017-07-10T11:42:00Z</dcterms:created>
  <dc:creator>Tihana Martinez</dc:creator>
  <cp:lastModifiedBy>Tihana Martinez</cp:lastModifiedBy>
  <cp:lastPrinted>2017-02-16T10:51:00Z</cp:lastPrinted>
  <dcterms:modified xmlns:xsi="http://www.w3.org/2001/XMLSchema-instance" xsi:type="dcterms:W3CDTF">2017-07-13T12:45:00Z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8</vt:i4>
  </prop:property>
</prop:Properties>
</file>