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533e" w14:paraId="f82533e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5B5B41">
        <w:rPr>
          <w:rFonts w:hAnsi="Times New Roman" w:ascii="Times New Roman"/>
          <w:szCs w:val="24"/>
          <w:lang w:val="hr-HR"/>
        </w:rPr>
        <w:t>6492/2015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>Trgovački sud u Zagrebu</w:t>
      </w:r>
      <w:r w:rsidR="009F382C">
        <w:rPr>
          <w:rFonts w:hAnsi="Times New Roman" w:ascii="Times New Roman"/>
          <w:szCs w:val="24"/>
          <w:lang w:val="hr-HR"/>
        </w:rPr>
        <w:t>,</w:t>
      </w:r>
      <w:r w:rsidR="00820EBB">
        <w:rPr>
          <w:rFonts w:hAnsi="Times New Roman" w:ascii="Times New Roman"/>
          <w:szCs w:val="24"/>
          <w:lang w:val="hr-HR"/>
        </w:rPr>
        <w:t xml:space="preserve">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5B5B41" w:rsidRPr="005B5B41">
        <w:rPr>
          <w:rFonts w:hAnsi="Times New Roman" w:ascii="Times New Roman"/>
          <w:szCs w:val="24"/>
          <w:lang w:val="hr-HR"/>
        </w:rPr>
        <w:t xml:space="preserve"> EKO-PLUS d.o.o., Vojnić, </w:t>
      </w:r>
      <w:proofErr w:type="spellStart"/>
      <w:r w:rsidR="005B5B41" w:rsidRPr="005B5B41">
        <w:rPr>
          <w:rFonts w:hAnsi="Times New Roman" w:ascii="Times New Roman"/>
          <w:szCs w:val="24"/>
          <w:lang w:val="hr-HR"/>
        </w:rPr>
        <w:t>Kupljensko</w:t>
      </w:r>
      <w:proofErr w:type="spellEnd"/>
      <w:r w:rsidR="005B5B41" w:rsidRPr="005B5B41">
        <w:rPr>
          <w:rFonts w:hAnsi="Times New Roman" w:ascii="Times New Roman"/>
          <w:szCs w:val="24"/>
          <w:lang w:val="hr-HR"/>
        </w:rPr>
        <w:t xml:space="preserve"> 47A, OIB: 39035806684, MBS: 080537251</w:t>
      </w:r>
      <w:r w:rsidR="005B5B41">
        <w:rPr>
          <w:rFonts w:hAnsi="Times New Roman" w:ascii="Times New Roman"/>
          <w:szCs w:val="24"/>
          <w:lang w:val="hr-HR"/>
        </w:rPr>
        <w:t xml:space="preserve">, 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 xml:space="preserve">dana </w:t>
      </w:r>
      <w:r w:rsidR="005B5B41">
        <w:rPr>
          <w:rFonts w:hAnsi="Times New Roman" w:ascii="Times New Roman"/>
          <w:szCs w:val="24"/>
          <w:lang w:val="hr-HR"/>
        </w:rPr>
        <w:t>16. ožujka 2016.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5B5B41" w:rsidR="005B5B41" w:rsidRPr="005B5B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6293E">
        <w:rPr>
          <w:rFonts w:hAnsi="Times New Roman" w:ascii="Times New Roman"/>
          <w:szCs w:val="24"/>
          <w:lang w:val="hr-HR"/>
        </w:rPr>
        <w:t xml:space="preserve"> </w:t>
      </w:r>
      <w:r w:rsidR="005B5B41" w:rsidRPr="005B5B41">
        <w:rPr>
          <w:rFonts w:hAnsi="Times New Roman" w:ascii="Times New Roman"/>
          <w:szCs w:val="24"/>
          <w:lang w:val="hr-HR"/>
        </w:rPr>
        <w:t xml:space="preserve">EKO-PLUS d.o.o., Vojnić, </w:t>
      </w:r>
      <w:proofErr w:type="spellStart"/>
      <w:r w:rsidR="005B5B41" w:rsidRPr="005B5B41">
        <w:rPr>
          <w:rFonts w:hAnsi="Times New Roman" w:ascii="Times New Roman"/>
          <w:szCs w:val="24"/>
          <w:lang w:val="hr-HR"/>
        </w:rPr>
        <w:t>Kupljensko</w:t>
      </w:r>
      <w:proofErr w:type="spellEnd"/>
      <w:r w:rsidR="005B5B41" w:rsidRPr="005B5B41">
        <w:rPr>
          <w:rFonts w:hAnsi="Times New Roman" w:ascii="Times New Roman"/>
          <w:szCs w:val="24"/>
          <w:lang w:val="hr-HR"/>
        </w:rPr>
        <w:t xml:space="preserve"> 47A, OIB: 39035806684, MBS: 080537251.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34298E" w:rsidP="002E0213" w:rsidR="0034298E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5B5B41" w:rsidR="005B5B41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5B5B41" w:rsidRPr="00F849DB">
        <w:rPr>
          <w:rFonts w:hAnsi="Times New Roman" w:ascii="Times New Roman"/>
          <w:szCs w:val="24"/>
          <w:lang w:val="pt-BR"/>
        </w:rPr>
        <w:t>Nad gore navedenom pravnom osobom</w:t>
      </w:r>
      <w:r w:rsidR="005B5B41" w:rsidRPr="005B5B41">
        <w:rPr>
          <w:rFonts w:hAnsi="Times New Roman" w:ascii="Times New Roman"/>
          <w:szCs w:val="24"/>
          <w:lang w:val="hr-HR"/>
        </w:rPr>
        <w:t xml:space="preserve"> EKO-PLUS d.o.o., Vojnić, </w:t>
      </w:r>
      <w:proofErr w:type="spellStart"/>
      <w:r w:rsidR="005B5B41" w:rsidRPr="005B5B41">
        <w:rPr>
          <w:rFonts w:hAnsi="Times New Roman" w:ascii="Times New Roman"/>
          <w:szCs w:val="24"/>
          <w:lang w:val="hr-HR"/>
        </w:rPr>
        <w:t>Kupljensko</w:t>
      </w:r>
      <w:proofErr w:type="spellEnd"/>
      <w:r w:rsidR="005B5B41" w:rsidRPr="005B5B41">
        <w:rPr>
          <w:rFonts w:hAnsi="Times New Roman" w:ascii="Times New Roman"/>
          <w:szCs w:val="24"/>
          <w:lang w:val="hr-HR"/>
        </w:rPr>
        <w:t xml:space="preserve"> 47A, OIB: 39035806684, MBS: 080537251</w:t>
      </w:r>
      <w:r w:rsidR="005B5B41">
        <w:rPr>
          <w:rFonts w:hAnsi="Times New Roman" w:ascii="Times New Roman"/>
          <w:szCs w:val="24"/>
          <w:lang w:val="hr-HR"/>
        </w:rPr>
        <w:t xml:space="preserve"> rješenjem ovog suda poslovni broj St-303/15 od  17. veljače 2016. otvoren je i zaključen stečajni postupak. </w:t>
      </w:r>
    </w:p>
    <w:p w:rsidRDefault="005B5B41" w:rsidP="005B5B41" w:rsidR="005B5B41">
      <w:pPr>
        <w:jc w:val="both"/>
        <w:rPr>
          <w:rFonts w:hAnsi="Times New Roman" w:ascii="Times New Roman"/>
          <w:szCs w:val="24"/>
          <w:lang w:val="hr-HR"/>
        </w:rPr>
      </w:pPr>
    </w:p>
    <w:p w:rsidRDefault="005B5B41" w:rsidP="005B5B41" w:rsidR="005B5B41" w:rsidRPr="00F849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Slijedom navedenog, a s obzirom da </w:t>
      </w:r>
      <w:r>
        <w:rPr>
          <w:rFonts w:hAnsi="Times New Roman" w:ascii="Times New Roman"/>
          <w:szCs w:val="24"/>
          <w:lang w:val="hr-HR"/>
        </w:rPr>
        <w:t xml:space="preserve">su </w:t>
      </w:r>
      <w:r w:rsidRPr="00F849DB">
        <w:rPr>
          <w:rFonts w:hAnsi="Times New Roman" w:ascii="Times New Roman"/>
          <w:szCs w:val="24"/>
          <w:lang w:val="hr-HR"/>
        </w:rPr>
        <w:t xml:space="preserve">u konkretnom postupku ispunjene pretpostavke za pokretanje drugog postupka radi brisanja iz sudskog registra, na temelju odredbe čl. 428.  Stečajnog zakona </w:t>
      </w:r>
      <w:r w:rsidRPr="00F849DB">
        <w:rPr>
          <w:rFonts w:hAnsi="Times New Roman" w:ascii="Times New Roman"/>
          <w:lang w:val="pt-BR"/>
        </w:rPr>
        <w:t>("Narodne novine" broj: 71/15)</w:t>
      </w:r>
      <w:r w:rsidRPr="00F849DB">
        <w:rPr>
          <w:rFonts w:hAnsi="Times New Roman" w:ascii="Times New Roman"/>
          <w:szCs w:val="24"/>
          <w:lang w:val="hr-HR"/>
        </w:rPr>
        <w:t xml:space="preserve"> riješeno je </w:t>
      </w:r>
      <w:r w:rsidRPr="00F849DB">
        <w:rPr>
          <w:rFonts w:hAnsi="Times New Roman" w:ascii="Times New Roman"/>
          <w:lang w:val="hr-HR"/>
        </w:rPr>
        <w:t>kao u izreci.</w:t>
      </w:r>
    </w:p>
    <w:p w:rsidRDefault="00304B12" w:rsidP="00304B12" w:rsidR="00304B12">
      <w:pPr>
        <w:jc w:val="both"/>
        <w:rPr>
          <w:rFonts w:hAnsi="Times New Roman" w:ascii="Times New Roman"/>
          <w:szCs w:val="24"/>
          <w:lang w:val="pt-BR"/>
        </w:rPr>
      </w:pP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5B5B41">
        <w:rPr>
          <w:rFonts w:hAnsi="Times New Roman" w:ascii="Times New Roman"/>
          <w:szCs w:val="24"/>
          <w:lang w:val="pl-PL"/>
        </w:rPr>
        <w:t>16. ožujka 2016.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  <w:bookmarkStart w:name="_GoBack" w:id="0"/>
      <w:bookmarkEnd w:id="0"/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159A4" w:rsidP="00AC5FE6" w:rsidR="00AB7883" w:rsidRPr="002E0213">
      <w:pPr>
        <w:rPr>
          <w:rFonts w:hAnsi="Times New Roman" w:ascii="Times New Roman"/>
          <w:szCs w:val="24"/>
          <w:lang w:val="pl-PL"/>
        </w:rPr>
      </w:pPr>
      <w:r w:rsidRPr="002E0213">
        <w:rPr>
          <w:rFonts w:hAnsi="Times New Roman" w:ascii="Times New Roman"/>
          <w:szCs w:val="24"/>
          <w:lang w:val="pl-PL"/>
        </w:rPr>
        <w:t>D</w:t>
      </w:r>
      <w:r w:rsidR="002E0213">
        <w:rPr>
          <w:rFonts w:hAnsi="Times New Roman" w:ascii="Times New Roman"/>
          <w:szCs w:val="24"/>
          <w:lang w:val="pl-PL"/>
        </w:rPr>
        <w:t>NA</w:t>
      </w:r>
      <w:r w:rsidR="00AB7883" w:rsidRPr="002E0213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l-PL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Fina 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8B079A" w:rsidRPr="002E0213">
      <w:pPr>
        <w:jc w:val="both"/>
        <w:rPr>
          <w:rFonts w:hAnsi="Times New Roman" w:ascii="Times New Roman"/>
          <w:szCs w:val="24"/>
        </w:rPr>
      </w:pPr>
      <w:r w:rsidRPr="002E0213">
        <w:rPr>
          <w:rFonts w:hAnsi="Times New Roman" w:ascii="Times New Roman"/>
          <w:szCs w:val="24"/>
          <w:lang w:val="hr-HR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e </w:t>
      </w:r>
      <w:proofErr w:type="spellStart"/>
      <w:r w:rsidRPr="002E0213">
        <w:rPr>
          <w:rFonts w:hAnsi="Times New Roman" w:ascii="Times New Roman"/>
          <w:szCs w:val="24"/>
        </w:rPr>
        <w:t>oglasna</w:t>
      </w:r>
      <w:proofErr w:type="spellEnd"/>
      <w:r w:rsidRPr="002E02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E0213">
        <w:rPr>
          <w:rFonts w:hAnsi="Times New Roman" w:ascii="Times New Roman"/>
          <w:szCs w:val="24"/>
        </w:rPr>
        <w:t>plo</w:t>
      </w:r>
      <w:proofErr w:type="spellEnd"/>
      <w:r w:rsidRPr="002E0213">
        <w:rPr>
          <w:rFonts w:hAnsi="Times New Roman" w:ascii="Times New Roman"/>
          <w:szCs w:val="24"/>
          <w:lang w:val="hr-HR"/>
        </w:rPr>
        <w:t>č</w:t>
      </w:r>
      <w:r w:rsidRPr="002E0213">
        <w:rPr>
          <w:rFonts w:hAnsi="Times New Roman" w:ascii="Times New Roman"/>
          <w:szCs w:val="24"/>
        </w:rPr>
        <w:t>a</w:t>
      </w:r>
      <w:r w:rsidRPr="002E0213">
        <w:rPr>
          <w:rFonts w:hAnsi="Times New Roman" w:ascii="Times New Roman"/>
          <w:szCs w:val="24"/>
          <w:lang w:val="hr-HR"/>
        </w:rPr>
        <w:t xml:space="preserve"> 8 </w:t>
      </w:r>
      <w:proofErr w:type="spellStart"/>
      <w:r w:rsidRPr="002E0213">
        <w:rPr>
          <w:rFonts w:hAnsi="Times New Roman" w:ascii="Times New Roman"/>
          <w:szCs w:val="24"/>
        </w:rPr>
        <w:t>dana</w:t>
      </w:r>
      <w:proofErr w:type="spellEnd"/>
    </w:p>
    <w:p w:rsidRDefault="005B07F0" w:rsidR="005B07F0" w:rsidRPr="00A90A6D">
      <w:pPr>
        <w:jc w:val="both"/>
        <w:rPr>
          <w:rFonts w:hAnsi="Times New Roman" w:ascii="Times New Roman"/>
          <w:sz w:val="22"/>
          <w:lang w:val="hr-HR"/>
        </w:rPr>
      </w:pPr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298E"/>
    <w:rsid w:val="00346FBE"/>
    <w:rsid w:val="003521EB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5B5B41"/>
    <w:rsid w:val="00600C66"/>
    <w:rsid w:val="006356C5"/>
    <w:rsid w:val="00646282"/>
    <w:rsid w:val="006E0E2E"/>
    <w:rsid w:val="006F2D85"/>
    <w:rsid w:val="007578F8"/>
    <w:rsid w:val="0076293E"/>
    <w:rsid w:val="00763402"/>
    <w:rsid w:val="00786112"/>
    <w:rsid w:val="007A29F9"/>
    <w:rsid w:val="007E24E5"/>
    <w:rsid w:val="00815152"/>
    <w:rsid w:val="00820EBB"/>
    <w:rsid w:val="008210AF"/>
    <w:rsid w:val="00833CB2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9F382C"/>
    <w:rsid w:val="00A26D57"/>
    <w:rsid w:val="00A27108"/>
    <w:rsid w:val="00A52752"/>
    <w:rsid w:val="00A53369"/>
    <w:rsid w:val="00A5576A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97468"/>
    <w:rsid w:val="00BE19C0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E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E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E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E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E0E2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E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E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E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E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E0E2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St-6492/2015</izvorni_sadrzaj>
    <derivirana_varijabla naziv="DomainObject.Predmet.OznakaBroj_1">St-6492/2015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Eko-Plus d.o.o.</izvorni_sadrzaj>
    <derivirana_varijabla naziv="DomainObject.Predmet.ProtustrankaFormated_1">  Eko-Plus d.o.o.</derivirana_varijabla>
  </DomainObject.Predmet.ProtustrankaFormated>
  <DomainObject.Predmet.ProtustrankaFormatedOIB>
    <izvorni_sadrzaj>  Eko-Plus d.o.o., OIB 39035806684</izvorni_sadrzaj>
    <derivirana_varijabla naziv="DomainObject.Predmet.ProtustrankaFormatedOIB_1">  Eko-Plus d.o.o., OIB 39035806684</derivirana_varijabla>
  </DomainObject.Predmet.ProtustrankaFormatedOIB>
  <DomainObject.Predmet.ProtustrankaFormatedWithAdress>
    <izvorni_sadrzaj> Eko-Plus d.o.o., Kupljensko, Kupljensko 47 A, 47220 Vojnić</izvorni_sadrzaj>
    <derivirana_varijabla naziv="DomainObject.Predmet.ProtustrankaFormatedWithAdress_1"> Eko-Plus d.o.o., Kupljensko, Kupljensko 47 A, 47220 Vojnić</derivirana_varijabla>
  </DomainObject.Predmet.ProtustrankaFormatedWithAdress>
  <DomainObject.Predmet.ProtustrankaFormatedWithAdressOIB>
    <izvorni_sadrzaj> Eko-Plus d.o.o., OIB 39035806684, Kupljensko, Kupljensko 47 A, 47220 Vojnić</izvorni_sadrzaj>
    <derivirana_varijabla naziv="DomainObject.Predmet.ProtustrankaFormatedWithAdressOIB_1"> Eko-Plus d.o.o., OIB 39035806684, Kupljensko, Kupljensko 47 A, 47220 Vojnić</derivirana_varijabla>
  </DomainObject.Predmet.ProtustrankaFormatedWithAdressOIB>
  <DomainObject.Predmet.ProtustrankaWithAdress>
    <izvorni_sadrzaj>Eko-Plus d.o.o. Kupljensko, Kupljensko 47 A, 47220 Vojnić</izvorni_sadrzaj>
    <derivirana_varijabla naziv="DomainObject.Predmet.ProtustrankaWithAdress_1">Eko-Plus d.o.o. Kupljensko, Kupljensko 47 A, 47220 Vojnić</derivirana_varijabla>
  </DomainObject.Predmet.ProtustrankaWithAdress>
  <DomainObject.Predmet.ProtustrankaWithAdressOIB>
    <izvorni_sadrzaj>Eko-Plus d.o.o., OIB 39035806684, Kupljensko, Kupljensko 47 A, 47220 Vojnić</izvorni_sadrzaj>
    <derivirana_varijabla naziv="DomainObject.Predmet.ProtustrankaWithAdressOIB_1">Eko-Plus d.o.o., OIB 39035806684, Kupljensko, Kupljensko 47 A, 47220 Vojnić</derivirana_varijabla>
  </DomainObject.Predmet.ProtustrankaWithAdressOIB>
  <DomainObject.Predmet.ProtustrankaNazivFormated>
    <izvorni_sadrzaj>Eko-Plus d.o.o.</izvorni_sadrzaj>
    <derivirana_varijabla naziv="DomainObject.Predmet.ProtustrankaNazivFormated_1">Eko-Plus d.o.o.</derivirana_varijabla>
  </DomainObject.Predmet.ProtustrankaNazivFormated>
  <DomainObject.Predmet.ProtustrankaNazivFormatedOIB>
    <izvorni_sadrzaj>Eko-Plus d.o.o., OIB 39035806684</izvorni_sadrzaj>
    <derivirana_varijabla naziv="DomainObject.Predmet.ProtustrankaNazivFormatedOIB_1">Eko-Plus d.o.o., OIB 39035806684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Eko-Plus d.o.o.</item>
    </izvorni_sadrzaj>
    <derivirana_varijabla naziv="DomainObject.Predmet.ProtuStrankaListFormated_1">
      <item>Eko-Plus d.o.o.</item>
    </derivirana_varijabla>
  </DomainObject.Predmet.ProtuStrankaListFormated>
  <DomainObject.Predmet.ProtuStrankaListFormatedOIB>
    <izvorni_sadrzaj>
      <item>Eko-Plus d.o.o., OIB 39035806684</item>
    </izvorni_sadrzaj>
    <derivirana_varijabla naziv="DomainObject.Predmet.ProtuStrankaListFormatedOIB_1">
      <item>Eko-Plus d.o.o., OIB 39035806684</item>
    </derivirana_varijabla>
  </DomainObject.Predmet.ProtuStrankaListFormatedOIB>
  <DomainObject.Predmet.ProtuStrankaListFormatedWithAdress>
    <izvorni_sadrzaj>
      <item>Eko-Plus d.o.o., Kupljensko, Kupljensko 47 A, 47220 Vojnić</item>
    </izvorni_sadrzaj>
    <derivirana_varijabla naziv="DomainObject.Predmet.ProtuStrankaListFormatedWithAdress_1">
      <item>Eko-Plus d.o.o., Kupljensko, Kupljensko 47 A, 47220 Vojnić</item>
    </derivirana_varijabla>
  </DomainObject.Predmet.ProtuStrankaListFormatedWithAdress>
  <DomainObject.Predmet.ProtuStrankaListFormatedWithAdressOIB>
    <izvorni_sadrzaj>
      <item>Eko-Plus d.o.o., OIB 39035806684, Kupljensko, Kupljensko 47 A, 47220 Vojnić</item>
    </izvorni_sadrzaj>
    <derivirana_varijabla naziv="DomainObject.Predmet.ProtuStrankaListFormatedWithAdressOIB_1">
      <item>Eko-Plus d.o.o., OIB 39035806684, Kupljensko, Kupljensko 47 A, 47220 Vojnić</item>
    </derivirana_varijabla>
  </DomainObject.Predmet.ProtuStrankaListFormatedWithAdressOIB>
  <DomainObject.Predmet.ProtuStrankaListNazivFormated>
    <izvorni_sadrzaj>
      <item>Eko-Plus d.o.o.</item>
    </izvorni_sadrzaj>
    <derivirana_varijabla naziv="DomainObject.Predmet.ProtuStrankaListNazivFormated_1">
      <item>Eko-Plus d.o.o.</item>
    </derivirana_varijabla>
  </DomainObject.Predmet.ProtuStrankaListNazivFormated>
  <DomainObject.Predmet.ProtuStrankaListNazivFormatedOIB>
    <izvorni_sadrzaj>
      <item>Eko-Plus d.o.o., OIB 39035806684</item>
    </izvorni_sadrzaj>
    <derivirana_varijabla naziv="DomainObject.Predmet.ProtuStrankaListNazivFormatedOIB_1">
      <item>Eko-Plus d.o.o., OIB 39035806684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Eko-Plus d.o.o.</izvorni_sadrzaj>
    <derivirana_varijabla naziv="DomainObject.Predmet.ProtustrankaIDrugi_1">Eko-Plus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Eko-Plus d.o.o., OIB 39035806684, Kupljensko, Kupljensko 47 A, 47220 Vojnić</izvorni_sadrzaj>
    <derivirana_varijabla naziv="DomainObject.Predmet.ProtustrankaIDrugiAdressOIB_1">Eko-Plus d.o.o., OIB 39035806684, Kupljensko, Kupljensko 47 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Eko-Plus d.o.o.</item>
    </izvorni_sadrzaj>
    <derivirana_varijabla naziv="DomainObject.Predmet.SudioniciListNaziv_1">
      <item>Fina Regionalni centar Zagreb Podružnica Karlovac</item>
      <item>Eko-Plus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Eko-Plus d.o.o., OIB 39035806684, Kupljensko, Kupljensko 47 A,47220 Vojnić</item>
    </izvorni_sadrzaj>
    <derivirana_varijabla naziv="DomainObject.Predmet.SudioniciListAdressOIB_1">
      <item>Fina Regionalni centar Zagreb Podružnica Karlovac, OIB 85821130368, Ul. Pavla Vitezovića 1,47000 Karlovac</item>
      <item>Eko-Plus d.o.o., OIB 39035806684, Kupljensko, Kupljensko 47 A,47220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39035806684</item>
    </izvorni_sadrzaj>
    <derivirana_varijabla naziv="DomainObject.Predmet.SudioniciListNazivOIB_1">
      <item>, OIB 85821130368</item>
      <item>, OIB 39035806684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52773-7BBB-4EE3-9A91-4E602918F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215</properties:Words>
  <properties:Characters>1104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2016-03-16T09:08:00Z</dcterms:created>
  <dc:creator>Sudsko vijeæe</dc:creator>
  <cp:lastModifiedBy>Mirela Šantek</cp:lastModifiedBy>
  <cp:lastPrinted>2016-03-16T09:12:00Z</cp:lastPrinted>
  <dcterms:modified xmlns:xsi="http://www.w3.org/2001/XMLSchema-instance" xsi:type="dcterms:W3CDTF">2016-03-16T09:12:00Z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