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1e9091" w14:paraId="a1e9091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1B31E3">
        <w:rPr>
          <w:rFonts w:hAnsi="Times New Roman" w:ascii="Times New Roman"/>
          <w:sz w:val="24"/>
          <w:szCs w:val="24"/>
        </w:rPr>
        <w:t>1903/13</w:t>
      </w:r>
      <w:r w:rsidR="00C453A9">
        <w:rPr>
          <w:rFonts w:hAnsi="Times New Roman" w:ascii="Times New Roman"/>
          <w:sz w:val="24"/>
          <w:szCs w:val="24"/>
        </w:rPr>
        <w:t>-75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6F5DE5" w:rsidRPr="006F5DE5">
        <w:rPr>
          <w:rFonts w:hAnsi="Times New Roman" w:ascii="Times New Roman"/>
          <w:sz w:val="24"/>
          <w:szCs w:val="24"/>
        </w:rPr>
        <w:t>FERA-GRAD d.o.o. u stečaju, Zagreb, Andrije Hebranga 13, OIB: 38833797019</w:t>
      </w:r>
      <w:r w:rsidR="006F5DE5">
        <w:rPr>
          <w:rFonts w:hAnsi="Times New Roman" w:ascii="Times New Roman"/>
          <w:sz w:val="24"/>
          <w:szCs w:val="24"/>
        </w:rPr>
        <w:t>, 10.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6F5DE5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6F5DE5" w:rsidRPr="006F5DE5">
        <w:rPr>
          <w:rFonts w:cs="Times New Roman" w:hAnsi="Times New Roman" w:ascii="Times New Roman"/>
          <w:sz w:val="24"/>
          <w:szCs w:val="24"/>
          <w:lang w:eastAsia="en-US"/>
        </w:rPr>
        <w:t>FERA-GRAD d.o.o. u stečaju, Zagreb, Andrije Hebranga 13, OIB: 38833797019</w:t>
      </w:r>
      <w:r w:rsidR="006F5DE5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="00F60FAE"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="00F60FAE"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="00F60FAE"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0631E0">
        <w:rPr>
          <w:rFonts w:hAnsi="Times New Roman" w:ascii="Times New Roman"/>
          <w:sz w:val="24"/>
          <w:szCs w:val="24"/>
        </w:rPr>
        <w:t>29. rujna 2017.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0631E0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4855CA">
        <w:rPr>
          <w:rFonts w:hAnsi="Times New Roman" w:ascii="Times New Roman"/>
          <w:sz w:val="24"/>
          <w:szCs w:val="24"/>
        </w:rPr>
        <w:t>10.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4855CA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1B31E3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C453A9" w:rsidRPr="001B31E3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C453A9" w:rsidP="00835E0E" w:rsidR="00C453A9">
      <w:pPr>
        <w:jc w:val="both"/>
        <w:rPr>
          <w:rFonts w:hAnsi="Times New Roman" w:ascii="Times New Roman"/>
          <w:sz w:val="24"/>
          <w:szCs w:val="24"/>
        </w:rPr>
      </w:pPr>
    </w:p>
    <w:p w:rsidRDefault="00C453A9" w:rsidP="00835E0E" w:rsidR="00C453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C453A9" w:rsidP="00835E0E" w:rsidR="00C453A9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C453A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C453A9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C453A9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C453A9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D67F29" w:rsidP="00D67F29" w:rsidR="00D67F29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Ministarstvo financija – Porezna uprava u Zagrebu</w:t>
      </w:r>
    </w:p>
    <w:p w:rsidRDefault="00D67F29" w:rsidP="00D67F29" w:rsidR="00D67F29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D67F29" w:rsidP="00D67F29" w:rsidR="00D67F29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C453A9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C453A9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C453A9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C453A9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C453A9">
      <w:pPr>
        <w:jc w:val="both"/>
        <w:rPr>
          <w:rFonts w:hAnsi="Times New Roman" w:ascii="Times New Roman"/>
          <w:color w:themeColor="background1" w:val="FFFFFF"/>
        </w:rPr>
      </w:pPr>
      <w:r w:rsidRPr="00C453A9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C453A9">
      <w:pPr>
        <w:jc w:val="both"/>
        <w:rPr>
          <w:rFonts w:hAnsi="Times New Roman" w:ascii="Times New Roman"/>
          <w:color w:themeColor="background1" w:val="FFFFFF"/>
        </w:rPr>
      </w:pPr>
      <w:r w:rsidRPr="00C453A9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C453A9">
      <w:pPr>
        <w:jc w:val="both"/>
        <w:rPr>
          <w:rFonts w:hAnsi="Times New Roman" w:ascii="Times New Roman"/>
          <w:color w:themeColor="background1" w:val="FFFFFF"/>
        </w:rPr>
      </w:pPr>
      <w:r w:rsidRPr="00C453A9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C453A9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C453A9">
      <w:pPr>
        <w:jc w:val="both"/>
        <w:rPr>
          <w:rFonts w:hAnsi="Times New Roman" w:ascii="Times New Roman"/>
          <w:color w:themeColor="background1" w:val="FFFFFF"/>
        </w:rPr>
      </w:pPr>
      <w:r w:rsidRPr="00C453A9">
        <w:rPr>
          <w:rFonts w:hAnsi="Times New Roman" w:ascii="Times New Roman"/>
          <w:color w:themeColor="background1" w:val="FFFFFF"/>
        </w:rPr>
        <w:t xml:space="preserve">            Z, </w:t>
      </w:r>
      <w:r w:rsidRPr="00C453A9">
        <w:rPr>
          <w:rFonts w:hAnsi="Times New Roman" w:ascii="Times New Roman"/>
          <w:color w:themeColor="background1" w:val="FFFFFF"/>
        </w:rPr>
        <w:fldChar w:fldCharType="begin"/>
      </w:r>
      <w:r w:rsidRPr="00C453A9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C453A9">
        <w:rPr>
          <w:rFonts w:hAnsi="Times New Roman" w:ascii="Times New Roman"/>
          <w:color w:themeColor="background1" w:val="FFFFFF"/>
        </w:rPr>
        <w:fldChar w:fldCharType="separate"/>
      </w:r>
      <w:r w:rsidR="001B31E3">
        <w:rPr>
          <w:rFonts w:hAnsi="Times New Roman" w:ascii="Times New Roman"/>
          <w:noProof/>
          <w:color w:themeColor="background1" w:val="FFFFFF"/>
        </w:rPr>
        <w:t>11.5.18.</w:t>
      </w:r>
      <w:r w:rsidRPr="00C453A9">
        <w:rPr>
          <w:rFonts w:hAnsi="Times New Roman" w:ascii="Times New Roman"/>
          <w:color w:themeColor="background1" w:val="FFFFFF"/>
        </w:rPr>
        <w:fldChar w:fldCharType="end"/>
      </w:r>
      <w:r w:rsidRPr="00C453A9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C453A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0BC" w:rsidR="003120BC">
      <w:r>
        <w:separator/>
      </w:r>
    </w:p>
  </w:endnote>
  <w:endnote w:id="0" w:type="continuationSeparator">
    <w:p w:rsidRDefault="003120BC" w:rsidR="00312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0BC" w:rsidR="003120BC">
      <w:r>
        <w:separator/>
      </w:r>
    </w:p>
  </w:footnote>
  <w:footnote w:id="0" w:type="continuationSeparator">
    <w:p w:rsidRDefault="003120BC" w:rsidR="003120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1B31E3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4855CA">
      <w:rPr>
        <w:rFonts w:hAnsi="Times New Roman" w:ascii="Times New Roman"/>
      </w:rPr>
      <w:t>1903/13</w:t>
    </w:r>
    <w:r w:rsidR="00C453A9">
      <w:rPr>
        <w:rFonts w:hAnsi="Times New Roman" w:ascii="Times New Roman"/>
      </w:rPr>
      <w:t>-75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5DE5"/>
    <w:rsid w:val="00020BA4"/>
    <w:rsid w:val="00032919"/>
    <w:rsid w:val="000631E0"/>
    <w:rsid w:val="0006417A"/>
    <w:rsid w:val="0006505A"/>
    <w:rsid w:val="00071D41"/>
    <w:rsid w:val="00072572"/>
    <w:rsid w:val="00082920"/>
    <w:rsid w:val="000F17DB"/>
    <w:rsid w:val="00114F2C"/>
    <w:rsid w:val="001B1120"/>
    <w:rsid w:val="001B31E3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120BC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855CA"/>
    <w:rsid w:val="004B074A"/>
    <w:rsid w:val="004D02B4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6F5DE5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82052"/>
    <w:rsid w:val="00BA282E"/>
    <w:rsid w:val="00C04421"/>
    <w:rsid w:val="00C40EA5"/>
    <w:rsid w:val="00C453A9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2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2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St-1903/2013-75</izvorni_sadrzaj>
    <derivirana_varijabla naziv="DomainObject.Oznaka_1">St-1903/2013-75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2018.</izvorni_sadrzaj>
    <derivirana_varijabla naziv="DomainObject.Predmet.DatumRjesavanja_1">11.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St-1903/2013</izvorni_sadrzaj>
    <derivirana_varijabla naziv="DomainObject.Predmet.OznakaBroj_1">St-1903/2013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FERA-GRAD d.o.o. u likvidaciji</izvorni_sadrzaj>
    <derivirana_varijabla naziv="DomainObject.Predmet.ProtustrankaFormated_1">  FERA-GRAD d.o.o. u likvidaciji</derivirana_varijabla>
  </DomainObject.Predmet.ProtustrankaFormated>
  <DomainObject.Predmet.ProtustrankaFormatedOIB>
    <izvorni_sadrzaj>  FERA-GRAD d.o.o. u likvidaciji, OIB 38833797019</izvorni_sadrzaj>
    <derivirana_varijabla naziv="DomainObject.Predmet.ProtustrankaFormatedOIB_1">  FERA-GRAD d.o.o. u likvidaciji, OIB 38833797019</derivirana_varijabla>
  </DomainObject.Predmet.ProtustrankaFormatedOIB>
  <DomainObject.Predmet.ProtustrankaFormatedWithAdress>
    <izvorni_sadrzaj> FERA-GRAD d.o.o. u likvidaciji, ANDRIJE HEBRANGA 13, 10000 Zagreb</izvorni_sadrzaj>
    <derivirana_varijabla naziv="DomainObject.Predmet.ProtustrankaFormatedWithAdress_1"> FERA-GRAD d.o.o. u likvidaciji, ANDRIJE HEBRANGA 13, 10000 Zagreb</derivirana_varijabla>
  </DomainObject.Predmet.ProtustrankaFormatedWithAdress>
  <DomainObject.Predmet.ProtustrankaFormatedWithAdressOIB>
    <izvorni_sadrzaj> FERA-GRAD d.o.o. u likvidaciji, OIB 38833797019, ANDRIJE HEBRANGA 13, 10000 Zagreb</izvorni_sadrzaj>
    <derivirana_varijabla naziv="DomainObject.Predmet.ProtustrankaFormatedWithAdressOIB_1"> FERA-GRAD d.o.o. u likvidaciji, OIB 38833797019, ANDRIJE HEBRANGA 13, 10000 Zagreb</derivirana_varijabla>
  </DomainObject.Predmet.ProtustrankaFormatedWithAdressOIB>
  <DomainObject.Predmet.ProtustrankaWithAdress>
    <izvorni_sadrzaj>FERA-GRAD d.o.o. u likvidaciji ANDRIJE HEBRANGA 13, 10000 Zagreb</izvorni_sadrzaj>
    <derivirana_varijabla naziv="DomainObject.Predmet.ProtustrankaWithAdress_1">FERA-GRAD d.o.o. u likvidaciji ANDRIJE HEBRANGA 13, 10000 Zagreb</derivirana_varijabla>
  </DomainObject.Predmet.ProtustrankaWithAdress>
  <DomainObject.Predmet.ProtustrankaWithAdressOIB>
    <izvorni_sadrzaj>FERA-GRAD d.o.o. u likvidaciji, OIB 38833797019, ANDRIJE HEBRANGA 13, 10000 Zagreb</izvorni_sadrzaj>
    <derivirana_varijabla naziv="DomainObject.Predmet.ProtustrankaWithAdressOIB_1">FERA-GRAD d.o.o. u likvidaciji, OIB 38833797019, ANDRIJE HEBRANGA 13, 10000 Zagreb</derivirana_varijabla>
  </DomainObject.Predmet.ProtustrankaWithAdressOIB>
  <DomainObject.Predmet.ProtustrankaNazivFormated>
    <izvorni_sadrzaj>FERA-GRAD d.o.o. u likvidaciji</izvorni_sadrzaj>
    <derivirana_varijabla naziv="DomainObject.Predmet.ProtustrankaNazivFormated_1">FERA-GRAD d.o.o. u likvidaciji</derivirana_varijabla>
  </DomainObject.Predmet.ProtustrankaNazivFormated>
  <DomainObject.Predmet.ProtustrankaNazivFormatedOIB>
    <izvorni_sadrzaj>FERA-GRAD d.o.o. u likvidaciji, OIB 38833797019</izvorni_sadrzaj>
    <derivirana_varijabla naziv="DomainObject.Predmet.ProtustrankaNazivFormatedOIB_1">FERA-GRAD d.o.o. u likvidaciji, OIB 38833797019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DAMIĆ; ODVJETNIK DAMIR KATIĆ; H-ABDUCO d.o.o.; GRADSKO STAMBENO KOMUN.GOSPOD.; CENSUS d.o.o. za projektiranje, građenje i trgovinu; Mila Jelavić</izvorni_sadrzaj>
    <derivirana_varijabla naziv="DomainObject.Predmet.StrankaFormated_1">  DAVOR DAMIĆ; ODVJETNIK DAMIR KATIĆ; H-ABDUCO d.o.o.; GRADSKO STAMBENO KOMUN.GOSPOD.; CENSUS d.o.o. za projektiranje, građenje i trgovinu; Mila Jelavić</derivirana_varijabla>
  </DomainObject.Predmet.StrankaFormated>
  <DomainObject.Predmet.StrankaFormatedOIB>
    <izvorni_sadrzaj>  DAVOR DAMIĆ, OIB 62592147683; ODVJETNIK DAMIR KATIĆ; H-ABDUCO d.o.o., OIB 13667298928; GRADSKO STAMBENO KOMUN.GOSPOD., OIB 03744272526; CENSUS d.o.o. za projektiranje, građenje i trgovinu, OIB 18924910792; Mila Jelavić, OIB 56039030134</izvorni_sadrzaj>
    <derivirana_varijabla naziv="DomainObject.Predmet.StrankaFormatedOIB_1">  DAVOR DAMIĆ, OIB 62592147683; ODVJETNIK DAMIR KATIĆ; H-ABDUCO d.o.o., OIB 13667298928; GRADSKO STAMBENO KOMUN.GOSPOD., OIB 03744272526; CENSUS d.o.o. za projektiranje, građenje i trgovinu, OIB 18924910792; Mila Jelavić, OIB 56039030134</derivirana_varijabla>
  </DomainObject.Predmet.StrankaFormatedOIB>
  <DomainObject.Predmet.StrankaFormatedWithAdress>
    <izvorni_sadrzaj> DAVOR DAMIĆ, GUNDULIĆEVA 55, 10000 Zagreb; ODVJETNIK DAMIR KATIĆ; H-ABDUCO d.o.o.; GRADSKO STAMBENO KOMUN.GOSPOD.; CENSUS d.o.o. za projektiranje, građenje i trgovinu, Trg Nikole Šubića Zrinskog 2, 10000 Zagreb; Mila Jelavić, Ulica Pavla Hatza 9, 10000 Zagreb</izvorni_sadrzaj>
    <derivirana_varijabla naziv="DomainObject.Predmet.StrankaFormatedWithAdress_1"> DAVOR DAMIĆ, GUNDULIĆEVA 55, 10000 Zagreb; ODVJETNIK DAMIR KATIĆ; H-ABDUCO d.o.o.; GRADSKO STAMBENO KOMUN.GOSPOD.; CENSUS d.o.o. za projektiranje, građenje i trgovinu, Trg Nikole Šubića Zrinskog 2, 10000 Zagreb; Mila Jelavić, Ulica Pavla Hatza 9, 10000 Zagreb</derivirana_varijabla>
  </DomainObject.Predmet.StrankaFormatedWithAdress>
  <DomainObject.Predmet.StrankaFormatedWithAdressOIB>
    <izvorni_sadrzaj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izvorni_sadrzaj>
    <derivirana_varijabla naziv="DomainObject.Predmet.StrankaFormatedWithAdressOIB_1"> DAVOR DAMIĆ, OIB 62592147683, GUNDULIĆEVA 55, 10000 Zagreb; ODVJETNIK DAMIR KATIĆ; H-ABDUCO d.o.o., OIB 13667298928; GRADSKO STAMBENO KOMUN.GOSPOD., OIB 03744272526; CENSUS d.o.o. za projektiranje, građenje i trgovinu, OIB 18924910792, Trg Nikole Šubića Zrinskog 2, 10000 Zagreb; Mila Jelavić, OIB 56039030134, Ulica Pavla Hatza 9, 10000 Zagreb</derivirana_varijabla>
  </DomainObject.Predmet.StrankaFormatedWithAdressOIB>
  <DomainObject.Predmet.StrankaWithAdress>
    <izvorni_sadrzaj>DAVOR DAMIĆ GUNDULIĆEVA 55,10000 Zagreb,ODVJETNIK DAMIR KATIĆ ,H-ABDUCO d.o.o. ,GRADSKO STAMBENO KOMUN.GOSPOD. ,CENSUS d.o.o. za projektiranje, građenje i trgovinu Trg Nikole Šubića Zrinskog 2,10000 Zagreb,Mila Jelavić Ulica Pavla Hatza 9,10000 Zagreb</izvorni_sadrzaj>
    <derivirana_varijabla naziv="DomainObject.Predmet.StrankaWithAdress_1">DAVOR DAMIĆ GUNDULIĆEVA 55,10000 Zagreb,ODVJETNIK DAMIR KATIĆ ,H-ABDUCO d.o.o. ,GRADSKO STAMBENO KOMUN.GOSPOD. ,CENSUS d.o.o. za projektiranje, građenje i trgovinu Trg Nikole Šubića Zrinskog 2,10000 Zagreb,Mila Jelavić Ulica Pavla Hatza 9,10000 Zagreb</derivirana_varijabla>
  </DomainObject.Predmet.StrankaWithAdress>
  <DomainObject.Predmet.StrankaWithAdressOIB>
    <izvorni_sadrzaj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izvorni_sadrzaj>
    <derivirana_varijabla naziv="DomainObject.Predmet.StrankaWithAdressOIB_1">DAVOR DAMIĆ, OIB 62592147683, GUNDULIĆEVA 55,10000 Zagreb,ODVJETNIK DAMIR KATIĆ,H-ABDUCO d.o.o., OIB 13667298928,GRADSKO STAMBENO KOMUN.GOSPOD., OIB 03744272526,CENSUS d.o.o. za projektiranje, građenje i trgovinu, OIB 18924910792, Trg Nikole Šubića Zrinskog 2,10000 Zagreb,Mila Jelavić, OIB 56039030134, Ulica Pavla Hatza 9,10000 Zagreb</derivirana_varijabla>
  </DomainObject.Predmet.StrankaWithAdressOIB>
  <DomainObject.Predmet.StrankaNazivFormated>
    <izvorni_sadrzaj>DAVOR DAMIĆ,ODVJETNIK DAMIR KATIĆ,H-ABDUCO d.o.o.,GRADSKO STAMBENO KOMUN.GOSPOD.,CENSUS d.o.o. za projektiranje, građenje i trgovinu,Mila Jelavić</izvorni_sadrzaj>
    <derivirana_varijabla naziv="DomainObject.Predmet.StrankaNazivFormated_1">DAVOR DAMIĆ,ODVJETNIK DAMIR KATIĆ,H-ABDUCO d.o.o.,GRADSKO STAMBENO KOMUN.GOSPOD.,CENSUS d.o.o. za projektiranje, građenje i trgovinu,Mila Jelavić</derivirana_varijabla>
  </DomainObject.Predmet.StrankaNazivFormated>
  <DomainObject.Predmet.StrankaNazivFormatedOIB>
    <izvorni_sadrzaj>DAVOR DAMIĆ, OIB 62592147683,ODVJETNIK DAMIR KATIĆ,H-ABDUCO d.o.o., OIB 13667298928,GRADSKO STAMBENO KOMUN.GOSPOD., OIB 03744272526,CENSUS d.o.o. za projektiranje, građenje i trgovinu, OIB 18924910792,Mila Jelavić, OIB 56039030134</izvorni_sadrzaj>
    <derivirana_varijabla naziv="DomainObject.Predmet.StrankaNazivFormatedOIB_1">DAVOR DAMIĆ, OIB 62592147683,ODVJETNIK DAMIR KATIĆ,H-ABDUCO d.o.o., OIB 13667298928,GRADSKO STAMBENO KOMUN.GOSPOD., OIB 03744272526,CENSUS d.o.o. za projektiranje, građenje i trgovinu, OIB 18924910792,Mila Jelavić, OIB 56039030134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Formated>
  <DomainObject.Predmet.StrankaList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FormatedOIB>
  <DomainObject.Predmet.StrankaListFormatedWithAdress>
    <izvorni_sadrzaj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izvorni_sadrzaj>
    <derivirana_varijabla naziv="DomainObject.Predmet.StrankaListFormatedWithAdress_1">
      <item>DAVOR DAMIĆ, GUNDULIĆEVA 55, 10000 Zagreb</item>
      <item>ODVJETNIK DAMIR KATIĆ</item>
      <item>H-ABDUCO d.o.o.</item>
      <item>GRADSKO STAMBENO KOMUN.GOSPOD.</item>
      <item>CENSUS d.o.o. za projektiranje, građenje i trgovinu, Trg Nikole Šubića Zrinskog 2, 10000 Zagreb</item>
      <item>Mila Jelavić, Ulica Pavla Hatza 9, 10000 Zagreb</item>
    </derivirana_varijabla>
  </DomainObject.Predmet.StrankaListFormatedWithAdress>
  <DomainObject.Predmet.StrankaListFormatedWithAdressOIB>
    <izvorni_sadrzaj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izvorni_sadrzaj>
    <derivirana_varijabla naziv="DomainObject.Predmet.StrankaListFormatedWithAdressOIB_1">
      <item>DAVOR DAMIĆ, OIB 62592147683, GUNDULIĆEVA 55, 10000 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 10000 Zagreb</item>
      <item>Mila Jelavić, OIB 56039030134, Ulica Pavla Hatza 9, 10000 Zagreb</item>
    </derivirana_varijabla>
  </DomainObject.Predmet.StrankaListFormatedWithAdressOIB>
  <DomainObject.Predmet.StrankaListNazivFormated>
    <izvorni_sadrzaj>
      <item>DAVOR DAMIĆ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trankaListNazivFormated_1">
      <item>DAVOR DAMIĆ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trankaListNazivFormated>
  <DomainObject.Predmet.StrankaListNazivFormatedOIB>
    <izvorni_sadrzaj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izvorni_sadrzaj>
    <derivirana_varijabla naziv="DomainObject.Predmet.StrankaListNazivFormatedOIB_1">
      <item>DAVOR DAMIĆ, OIB 62592147683</item>
      <item>ODVJETNIK DAMIR KATIĆ</item>
      <item>H-ABDUCO d.o.o., OIB 13667298928</item>
      <item>GRADSKO STAMBENO KOMUN.GOSPOD., OIB 03744272526</item>
      <item>CENSUS d.o.o. za projektiranje, građenje i trgovinu, OIB 18924910792</item>
      <item>Mila Jelavić, OIB 56039030134</item>
    </derivirana_varijabla>
  </DomainObject.Predmet.StrankaListNazivFormatedOIB>
  <DomainObject.Predmet.ProtuStrankaListFormated>
    <izvorni_sadrzaj>
      <item>FERA-GRAD d.o.o. u likvidaciji</item>
    </izvorni_sadrzaj>
    <derivirana_varijabla naziv="DomainObject.Predmet.ProtuStrankaListFormated_1">
      <item>FERA-GRAD d.o.o. u likvidaciji</item>
    </derivirana_varijabla>
  </DomainObject.Predmet.ProtuStrankaListFormated>
  <DomainObject.Predmet.ProtuStrankaListFormatedOIB>
    <izvorni_sadrzaj>
      <item>FERA-GRAD d.o.o. u likvidaciji, OIB 38833797019</item>
    </izvorni_sadrzaj>
    <derivirana_varijabla naziv="DomainObject.Predmet.ProtuStrankaListFormatedOIB_1">
      <item>FERA-GRAD d.o.o. u likvidaciji, OIB 38833797019</item>
    </derivirana_varijabla>
  </DomainObject.Predmet.ProtuStrankaListFormatedOIB>
  <DomainObject.Predmet.ProtuStrankaListFormatedWithAdress>
    <izvorni_sadrzaj>
      <item>FERA-GRAD d.o.o. u likvidaciji, ANDRIJE HEBRANGA 13, 10000 Zagreb</item>
    </izvorni_sadrzaj>
    <derivirana_varijabla naziv="DomainObject.Predmet.ProtuStrankaListFormatedWithAdress_1">
      <item>FERA-GRAD d.o.o. u likvidaciji, ANDRIJE HEBRANGA 13, 10000 Zagreb</item>
    </derivirana_varijabla>
  </DomainObject.Predmet.ProtuStrankaListFormatedWithAdress>
  <DomainObject.Predmet.ProtuStrankaListFormatedWithAdressOIB>
    <izvorni_sadrzaj>
      <item>FERA-GRAD d.o.o. u likvidaciji, OIB 38833797019, ANDRIJE HEBRANGA 13, 10000 Zagreb</item>
    </izvorni_sadrzaj>
    <derivirana_varijabla naziv="DomainObject.Predmet.ProtuStrankaListFormatedWithAdressOIB_1">
      <item>FERA-GRAD d.o.o. u likvidaciji, OIB 38833797019, ANDRIJE HEBRANGA 13, 10000 Zagreb</item>
    </derivirana_varijabla>
  </DomainObject.Predmet.ProtuStrankaListFormatedWithAdressOIB>
  <DomainObject.Predmet.ProtuStrankaListNazivFormated>
    <izvorni_sadrzaj>
      <item>FERA-GRAD d.o.o. u likvidaciji</item>
    </izvorni_sadrzaj>
    <derivirana_varijabla naziv="DomainObject.Predmet.ProtuStrankaListNazivFormated_1">
      <item>FERA-GRAD d.o.o. u likvidaciji</item>
    </derivirana_varijabla>
  </DomainObject.Predmet.ProtuStrankaListNazivFormated>
  <DomainObject.Predmet.ProtuStrankaListNazivFormatedOIB>
    <izvorni_sadrzaj>
      <item>FERA-GRAD d.o.o. u likvidaciji, OIB 38833797019</item>
    </izvorni_sadrzaj>
    <derivirana_varijabla naziv="DomainObject.Predmet.ProtuStrankaListNazivFormatedOIB_1">
      <item>FERA-GRAD d.o.o. u likvidaciji, OIB 38833797019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Ulica Pavla Hatza 9, Zagreb</item>
    </izvorni_sadrzaj>
    <derivirana_varijabla naziv="DomainObject.Predmet.OstaliListFormatedWithAdress_1">
      <item>Jozo Jelavić, Ulica Pavla Hatza 9, Zagreb</item>
    </derivirana_varijabla>
  </DomainObject.Predmet.OstaliListFormatedWithAdress>
  <DomainObject.Predmet.OstaliListFormatedWithAdressOIB>
    <izvorni_sadrzaj>
      <item>Jozo Jelavić, OIB 79433837132, Ulica Pavla Hatza 9, Zagreb</item>
    </izvorni_sadrzaj>
    <derivirana_varijabla naziv="DomainObject.Predmet.OstaliListFormatedWithAdressOIB_1">
      <item>Jozo Jelavić, OIB 79433837132, Ulica Pavla Hatza 9,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St-1903/2013-75</izvorni_sadrzaj>
    <derivirana_varijabla naziv="DomainObject.PoslovniBrojDokumenta_1">St-1903/2013-75</derivirana_varijabla>
  </DomainObject.PoslovniBrojDokumenta>
  <DomainObject.Predmet.StrankaIDrugi>
    <izvorni_sadrzaj>DAVOR DAMIĆ i dr.</izvorni_sadrzaj>
    <derivirana_varijabla naziv="DomainObject.Predmet.StrankaIDrugi_1">DAVOR DAMIĆ i dr.</derivirana_varijabla>
  </DomainObject.Predmet.StrankaIDrugi>
  <DomainObject.Predmet.ProtustrankaIDrugi>
    <izvorni_sadrzaj>FERA-GRAD d.o.o. u likvidaciji</izvorni_sadrzaj>
    <derivirana_varijabla naziv="DomainObject.Predmet.ProtustrankaIDrugi_1">FERA-GRAD d.o.o. u likvidaciji</derivirana_varijabla>
  </DomainObject.Predmet.ProtustrankaIDrugi>
  <DomainObject.Predmet.StrankaIDrugiAdressOIB>
    <izvorni_sadrzaj>DAVOR DAMIĆ, OIB 62592147683, GUNDULIĆEVA 55, 10000 Zagreb i dr.</izvorni_sadrzaj>
    <derivirana_varijabla naziv="DomainObject.Predmet.StrankaIDrugiAdressOIB_1">DAVOR DAMIĆ, OIB 62592147683, GUNDULIĆEVA 55, 10000 Zagreb i dr.</derivirana_varijabla>
  </DomainObject.Predmet.StrankaIDrugiAdressOIB>
  <DomainObject.Predmet.ProtustrankaIDrugiAdressOIB>
    <izvorni_sadrzaj>FERA-GRAD d.o.o. u likvidaciji, OIB 38833797019, ANDRIJE HEBRANGA 13, 10000 Zagreb</izvorni_sadrzaj>
    <derivirana_varijabla naziv="DomainObject.Predmet.ProtustrankaIDrugiAdressOIB_1">FERA-GRAD d.o.o. u likvidaciji, OIB 38833797019, ANDRIJE HEBRANGA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2018.</izvorni_sadrzaj>
    <derivirana_varijabla naziv="DomainObject.Predmet.OdlukaRjesenje.DatumDonosenjaOdluke_1">10.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St-1903/2013-75</izvorni_sadrzaj>
    <derivirana_varijabla naziv="DomainObject.Predmet.OdlukaRjesenje.Oznaka_1">St-1903/2013-75</derivirana_varijabla>
  </DomainObject.Predmet.OdlukaRjesenje.Oznaka>
  <DomainObject.Predmet.SudioniciListNaziv>
    <izvorni_sadrzaj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izvorni_sadrzaj>
    <derivirana_varijabla naziv="DomainObject.Predmet.SudioniciListNaziv_1">
      <item>DAVOR DAMIĆ</item>
      <item>FERA-GRAD d.o.o. u likvidaciji</item>
      <item>Jozo Jelavić</item>
      <item>ODVJETNIK DAMIR KATIĆ</item>
      <item>H-ABDUCO d.o.o.</item>
      <item>GRADSKO STAMBENO KOMUN.GOSPOD.</item>
      <item>CENSUS d.o.o. za projektiranje, građenje i trgovinu</item>
      <item>Mila Jelavić</item>
    </derivirana_varijabla>
  </DomainObject.Predmet.SudioniciListNaziv>
  <DomainObject.Predmet.SudioniciListAdressOIB>
    <izvorni_sadrzaj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izvorni_sadrzaj>
    <derivirana_varijabla naziv="DomainObject.Predmet.SudioniciListAdressOIB_1">
      <item>DAVOR DAMIĆ, OIB 62592147683, GUNDULIĆEVA 55,10000 Zagreb</item>
      <item>FERA-GRAD d.o.o. u likvidaciji, OIB 38833797019, ANDRIJE HEBRANGA 13,10000 Zagreb</item>
      <item>Jozo Jelavić, OIB 79433837132, Ulica Pavla Hatza 9,Zagreb</item>
      <item>ODVJETNIK DAMIR KATIĆ</item>
      <item>H-ABDUCO d.o.o., OIB 13667298928</item>
      <item>GRADSKO STAMBENO KOMUN.GOSPOD., OIB 03744272526</item>
      <item>CENSUS d.o.o. za projektiranje, građenje i trgovinu, OIB 18924910792, Trg Nikole Šubića Zrinskog 2,10000 Zagreb</item>
      <item>Mila Jelavić, OIB 56039030134, Ulica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izvorni_sadrzaj>
    <derivirana_varijabla naziv="DomainObject.Predmet.SudioniciListNazivOIB_1">
      <item>, OIB 62592147683</item>
      <item>, OIB 38833797019</item>
      <item>, OIB 79433837132</item>
      <item>, OIB null</item>
      <item>, OIB 13667298928</item>
      <item>, OIB 03744272526</item>
      <item>, OIB 18924910792</item>
      <item>, OIB 56039030134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1914</properties:Characters>
  <properties:Lines>68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2018-05-11T12:14:00Z</dcterms:created>
  <dc:creator>MK</dc:creator>
  <cp:lastModifiedBy>Sonja Pilić</cp:lastModifiedBy>
  <cp:lastPrinted>2018-05-11T12:29:00Z</cp:lastPrinted>
  <dcterms:modified xmlns:xsi="http://www.w3.org/2001/XMLSchema-instance" xsi:type="dcterms:W3CDTF">2018-05-11T12:29:00Z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St-1903/2013-75 / Odluka - Rješenje - obustava i zaključenje stečajnog postupka zbog nedostatnosti stečajne mase (Rj._po_čl._203._SZ._sz)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