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0225a" w14:paraId="ec0225a" w:rsidRDefault="00C51127" w:rsidP="00AE7624" w:rsidR="00C51127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AE7624" w:rsidP="00AE7624" w:rsidR="00AE7624">
      <w:pPr>
        <w:rPr>
          <w:rFonts w:cs="Times New Roman" w:hAnsi="Times New Roman" w:ascii="Times New Roman"/>
          <w:sz w:val="24"/>
          <w:szCs w:val="24"/>
        </w:rPr>
      </w:pPr>
    </w:p>
    <w:p w:rsidRDefault="000A3608" w:rsidP="00AE7624" w:rsidR="00AE762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7624" w:rsidP="00AE7624" w:rsidR="00AE7624" w:rsidRPr="00BC596D">
      <w:pPr>
        <w:rPr>
          <w:rFonts w:cs="Times New Roman" w:hAnsi="Times New Roman" w:ascii="Times New Roman"/>
          <w:b/>
          <w:sz w:val="24"/>
          <w:szCs w:val="24"/>
        </w:rPr>
      </w:pPr>
      <w:r w:rsidRPr="00BC596D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Obrazac  20</w:t>
      </w:r>
    </w:p>
    <w:p w:rsidRDefault="00AE7624" w:rsidP="00AE7624" w:rsidR="00AE7624" w:rsidRPr="00BC596D">
      <w:pPr>
        <w:rPr>
          <w:rFonts w:cs="Times New Roman" w:hAnsi="Times New Roman" w:ascii="Times New Roman"/>
          <w:b/>
          <w:sz w:val="24"/>
          <w:szCs w:val="24"/>
        </w:rPr>
      </w:pPr>
      <w:r w:rsidRPr="00BC596D">
        <w:rPr>
          <w:rFonts w:cs="Times New Roman" w:hAnsi="Times New Roman" w:ascii="Times New Roman"/>
          <w:b/>
          <w:sz w:val="24"/>
          <w:szCs w:val="24"/>
        </w:rPr>
        <w:t>I</w:t>
      </w:r>
      <w:r w:rsidR="00BC596D">
        <w:rPr>
          <w:rFonts w:cs="Times New Roman" w:hAnsi="Times New Roman" w:ascii="Times New Roman"/>
          <w:b/>
          <w:sz w:val="24"/>
          <w:szCs w:val="24"/>
        </w:rPr>
        <w:t xml:space="preserve">ZVJEŠĆE  STEČAJNOG UPRAVITELJA O </w:t>
      </w:r>
      <w:r w:rsidRPr="00BC596D">
        <w:rPr>
          <w:rFonts w:cs="Times New Roman" w:hAnsi="Times New Roman" w:ascii="Times New Roman"/>
          <w:b/>
          <w:sz w:val="24"/>
          <w:szCs w:val="24"/>
        </w:rPr>
        <w:t>TIJEKU  STEČAJNOG  POSTUPKA</w:t>
      </w:r>
      <w:r w:rsidR="00BC596D">
        <w:rPr>
          <w:rFonts w:cs="Times New Roman" w:hAnsi="Times New Roman" w:ascii="Times New Roman"/>
          <w:b/>
          <w:sz w:val="24"/>
          <w:szCs w:val="24"/>
        </w:rPr>
        <w:t xml:space="preserve">   I</w:t>
      </w:r>
    </w:p>
    <w:p w:rsidRDefault="00AE7624" w:rsidP="00AE7624" w:rsidR="00AE7624">
      <w:pPr>
        <w:rPr>
          <w:rFonts w:cs="Times New Roman" w:hAnsi="Times New Roman" w:ascii="Times New Roman"/>
          <w:b/>
          <w:sz w:val="24"/>
          <w:szCs w:val="24"/>
        </w:rPr>
      </w:pPr>
      <w:r w:rsidRPr="00BC596D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STANJU  STEČAJNE  MASE</w:t>
      </w:r>
    </w:p>
    <w:p w:rsidRDefault="00AE7624" w:rsidP="00AE7624" w:rsidR="00AE7624">
      <w:pPr>
        <w:rPr>
          <w:rFonts w:cs="Times New Roman" w:hAnsi="Times New Roman" w:ascii="Times New Roman"/>
          <w:b/>
          <w:sz w:val="28"/>
          <w:szCs w:val="28"/>
        </w:rPr>
      </w:pPr>
    </w:p>
    <w:p w:rsidRDefault="00A51CD4" w:rsidP="00AE7624" w:rsidR="00A51CD4" w:rsidRPr="00BC596D">
      <w:pPr>
        <w:rPr>
          <w:rFonts w:cs="Times New Roman" w:hAnsi="Times New Roman" w:ascii="Times New Roman"/>
          <w:b/>
          <w:sz w:val="28"/>
          <w:szCs w:val="28"/>
        </w:rPr>
      </w:pPr>
    </w:p>
    <w:p w:rsidRDefault="0016259E" w:rsidP="00C51127" w:rsidR="0016259E" w:rsidRPr="00BC596D">
      <w:pPr>
        <w:jc w:val="center"/>
        <w:rPr>
          <w:rFonts w:cs="Times New Roman" w:hAnsi="Times New Roman" w:ascii="Times New Roman"/>
          <w:b/>
          <w:sz w:val="28"/>
          <w:szCs w:val="28"/>
        </w:rPr>
      </w:pPr>
    </w:p>
    <w:p w:rsidRDefault="00C51127" w:rsidP="00C51127" w:rsidR="00C51127" w:rsidRPr="00BC596D">
      <w:pPr>
        <w:jc w:val="center"/>
        <w:rPr>
          <w:rFonts w:cs="Times New Roman" w:hAnsi="Times New Roman" w:ascii="Times New Roman"/>
          <w:b/>
          <w:sz w:val="28"/>
          <w:szCs w:val="28"/>
        </w:rPr>
      </w:pPr>
    </w:p>
    <w:p w:rsidRDefault="00C51127" w:rsidP="00C51127" w:rsidR="00C51127" w:rsidRPr="00BC596D">
      <w:pPr>
        <w:rPr>
          <w:rFonts w:cs="Times New Roman" w:hAnsi="Times New Roman" w:ascii="Times New Roman"/>
          <w:b/>
          <w:sz w:val="28"/>
          <w:szCs w:val="28"/>
        </w:rPr>
      </w:pPr>
      <w:r w:rsidRPr="00BC596D">
        <w:rPr>
          <w:rFonts w:cs="Times New Roman" w:hAnsi="Times New Roman" w:ascii="Times New Roman"/>
          <w:b/>
          <w:sz w:val="24"/>
          <w:szCs w:val="24"/>
        </w:rPr>
        <w:t xml:space="preserve"> TRGOVAČKI  SUD  U  ZAGREBU</w:t>
      </w:r>
    </w:p>
    <w:p w:rsidRDefault="00AE7624" w:rsidP="00C51127" w:rsidR="00C51127">
      <w:pPr>
        <w:rPr>
          <w:rFonts w:cs="Times New Roman" w:hAnsi="Times New Roman" w:ascii="Times New Roman"/>
          <w:b/>
          <w:sz w:val="24"/>
          <w:szCs w:val="24"/>
        </w:rPr>
      </w:pPr>
      <w:r w:rsidRPr="00BC596D">
        <w:rPr>
          <w:rFonts w:cs="Times New Roman" w:hAnsi="Times New Roman" w:ascii="Times New Roman"/>
          <w:b/>
          <w:sz w:val="24"/>
          <w:szCs w:val="24"/>
        </w:rPr>
        <w:t xml:space="preserve">  St – 180/14</w:t>
      </w:r>
    </w:p>
    <w:p w:rsidRDefault="00E6698D" w:rsidP="00C51127" w:rsidR="00E6698D" w:rsidRPr="00BC596D">
      <w:pPr>
        <w:rPr>
          <w:rFonts w:cs="Times New Roman" w:hAnsi="Times New Roman" w:ascii="Times New Roman"/>
          <w:b/>
          <w:sz w:val="24"/>
          <w:szCs w:val="24"/>
        </w:rPr>
      </w:pPr>
    </w:p>
    <w:p w:rsidRDefault="00400348" w:rsidP="00C51127" w:rsidR="00400348" w:rsidRPr="00BC596D">
      <w:pPr>
        <w:rPr>
          <w:rFonts w:cs="Times New Roman" w:hAnsi="Times New Roman" w:ascii="Times New Roman"/>
          <w:b/>
          <w:sz w:val="24"/>
          <w:szCs w:val="24"/>
        </w:rPr>
      </w:pPr>
    </w:p>
    <w:p w:rsidRDefault="00C51127" w:rsidP="00C51127" w:rsidR="00C51127" w:rsidRPr="00BC596D">
      <w:pPr>
        <w:rPr>
          <w:rFonts w:cs="Times New Roman" w:hAnsi="Times New Roman" w:ascii="Times New Roman"/>
          <w:b/>
          <w:sz w:val="24"/>
          <w:szCs w:val="24"/>
        </w:rPr>
      </w:pPr>
    </w:p>
    <w:p w:rsidRDefault="00C51127" w:rsidP="00C51127" w:rsidR="00C51127" w:rsidRPr="00BC596D">
      <w:pPr>
        <w:rPr>
          <w:rFonts w:cs="Times New Roman" w:hAnsi="Times New Roman" w:ascii="Times New Roman"/>
          <w:b/>
          <w:sz w:val="24"/>
          <w:szCs w:val="24"/>
        </w:rPr>
      </w:pPr>
    </w:p>
    <w:p w:rsidRDefault="00AE7624" w:rsidP="00C51127" w:rsidR="00C51127" w:rsidRPr="00BC596D">
      <w:pPr>
        <w:rPr>
          <w:rFonts w:cs="Times New Roman" w:hAnsi="Times New Roman" w:ascii="Times New Roman"/>
          <w:b/>
          <w:sz w:val="24"/>
          <w:szCs w:val="24"/>
        </w:rPr>
      </w:pPr>
      <w:r w:rsidRPr="00BC596D">
        <w:rPr>
          <w:rFonts w:cs="Times New Roman" w:hAnsi="Times New Roman" w:ascii="Times New Roman"/>
          <w:b/>
          <w:sz w:val="24"/>
          <w:szCs w:val="24"/>
        </w:rPr>
        <w:t>Dužnik: GALLINA  NEKRETNINE</w:t>
      </w:r>
      <w:r w:rsidR="00C51127" w:rsidRPr="00BC596D">
        <w:rPr>
          <w:rFonts w:cs="Times New Roman" w:hAnsi="Times New Roman" w:ascii="Times New Roman"/>
          <w:b/>
          <w:sz w:val="24"/>
          <w:szCs w:val="24"/>
        </w:rPr>
        <w:t xml:space="preserve">  d.o.o.  u  stečaju</w:t>
      </w:r>
    </w:p>
    <w:p w:rsidRDefault="00694E58" w:rsidP="00C51127" w:rsidR="00C51127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Ja</w:t>
      </w:r>
      <w:r w:rsidR="00AE7624" w:rsidRPr="00BC596D">
        <w:rPr>
          <w:rFonts w:cs="Times New Roman" w:hAnsi="Times New Roman" w:ascii="Times New Roman"/>
          <w:b/>
          <w:sz w:val="24"/>
          <w:szCs w:val="24"/>
        </w:rPr>
        <w:t>ruščica  7/A</w:t>
      </w:r>
    </w:p>
    <w:p w:rsidRDefault="00C51127" w:rsidP="00C51127" w:rsidR="00C51127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E7624" w:rsidP="00C51127" w:rsidR="00C51127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C596D">
        <w:rPr>
          <w:rFonts w:cs="Times New Roman" w:hAnsi="Times New Roman" w:ascii="Times New Roman"/>
          <w:b/>
          <w:sz w:val="24"/>
          <w:szCs w:val="24"/>
        </w:rPr>
        <w:t>OIB: 09594211380</w:t>
      </w:r>
    </w:p>
    <w:p w:rsidRDefault="006F44FD" w:rsidP="00C51127" w:rsidR="006F44FD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F44FD" w:rsidP="00C51127" w:rsidR="006F44FD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00348" w:rsidP="00C51127" w:rsidR="00400348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00348" w:rsidP="00C51127" w:rsidR="00400348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00348" w:rsidP="00C51127" w:rsidR="00400348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E7624" w:rsidP="00C51127" w:rsidR="00AE7624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E7624" w:rsidP="00C51127" w:rsidR="00AE7624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E7624" w:rsidP="00C51127" w:rsidR="00AE7624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6259E" w:rsidP="00C51127" w:rsidR="0016259E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6259E" w:rsidP="00C51127" w:rsidR="0016259E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6259E" w:rsidP="00C51127" w:rsidR="0016259E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F36A47" w:rsidP="00721642" w:rsidR="0072164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2</w:t>
      </w:r>
      <w:r w:rsidR="00B66D1A">
        <w:rPr>
          <w:rFonts w:cs="Times New Roman" w:hAnsi="Times New Roman" w:ascii="Times New Roman"/>
          <w:b/>
          <w:sz w:val="24"/>
          <w:szCs w:val="24"/>
        </w:rPr>
        <w:t>8</w:t>
      </w:r>
      <w:r w:rsidR="004B506D">
        <w:rPr>
          <w:rFonts w:cs="Times New Roman" w:hAnsi="Times New Roman" w:ascii="Times New Roman"/>
          <w:b/>
          <w:sz w:val="24"/>
          <w:szCs w:val="24"/>
        </w:rPr>
        <w:t>.0</w:t>
      </w:r>
      <w:r>
        <w:rPr>
          <w:rFonts w:cs="Times New Roman" w:hAnsi="Times New Roman" w:ascii="Times New Roman"/>
          <w:b/>
          <w:sz w:val="24"/>
          <w:szCs w:val="24"/>
        </w:rPr>
        <w:t>8</w:t>
      </w:r>
      <w:r w:rsidR="004B506D">
        <w:rPr>
          <w:rFonts w:cs="Times New Roman" w:hAnsi="Times New Roman" w:ascii="Times New Roman"/>
          <w:b/>
          <w:sz w:val="24"/>
          <w:szCs w:val="24"/>
        </w:rPr>
        <w:t>.2017</w:t>
      </w:r>
      <w:r w:rsidR="0016259E" w:rsidRPr="00BC596D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721642" w:rsidP="00721642" w:rsidR="0072164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21642" w:rsidP="00721642" w:rsidR="0072164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21642" w:rsidP="00721642" w:rsidR="0072164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F629D0" w:rsidP="00721642" w:rsidR="00F629D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F629D0" w:rsidP="00721642" w:rsidR="00F629D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21642" w:rsidP="00721642" w:rsidR="00721642" w:rsidRPr="00BC596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C81262" w:rsidP="00C81262" w:rsidR="00573623">
      <w:pPr>
        <w:rPr>
          <w:rFonts w:cs="Times New Roman" w:hAnsi="Times New Roman" w:ascii="Times New Roman"/>
          <w:sz w:val="24"/>
          <w:szCs w:val="24"/>
        </w:rPr>
      </w:pPr>
      <w:r w:rsidRPr="00C81262">
        <w:rPr>
          <w:rFonts w:cs="Times New Roman" w:hAnsi="Times New Roman" w:ascii="Times New Roman"/>
          <w:sz w:val="24"/>
          <w:szCs w:val="24"/>
        </w:rPr>
        <w:t>I.  TIJEK  STEČAJNOG POSTUPKA</w:t>
      </w:r>
      <w:r w:rsidR="000401C0">
        <w:rPr>
          <w:rFonts w:cs="Times New Roman" w:hAnsi="Times New Roman" w:ascii="Times New Roman"/>
          <w:sz w:val="24"/>
          <w:szCs w:val="24"/>
        </w:rPr>
        <w:t xml:space="preserve">  U  RAZ</w:t>
      </w:r>
      <w:r w:rsidR="00F36A47">
        <w:rPr>
          <w:rFonts w:cs="Times New Roman" w:hAnsi="Times New Roman" w:ascii="Times New Roman"/>
          <w:sz w:val="24"/>
          <w:szCs w:val="24"/>
        </w:rPr>
        <w:t>DOBLJU OD  19.05.2017.  DO  28</w:t>
      </w:r>
      <w:r w:rsidR="00901A7D">
        <w:rPr>
          <w:rFonts w:cs="Times New Roman" w:hAnsi="Times New Roman" w:ascii="Times New Roman"/>
          <w:sz w:val="24"/>
          <w:szCs w:val="24"/>
        </w:rPr>
        <w:t>.0</w:t>
      </w:r>
      <w:r w:rsidR="00DD600D">
        <w:rPr>
          <w:rFonts w:cs="Times New Roman" w:hAnsi="Times New Roman" w:ascii="Times New Roman"/>
          <w:sz w:val="24"/>
          <w:szCs w:val="24"/>
        </w:rPr>
        <w:t>8</w:t>
      </w:r>
      <w:r w:rsidR="00901A7D">
        <w:rPr>
          <w:rFonts w:cs="Times New Roman" w:hAnsi="Times New Roman" w:ascii="Times New Roman"/>
          <w:sz w:val="24"/>
          <w:szCs w:val="24"/>
        </w:rPr>
        <w:t>.2017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01A7D" w:rsidP="003C7F0F" w:rsidR="007A1DB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Skupštini</w:t>
      </w:r>
      <w:r w:rsidR="001F7691">
        <w:rPr>
          <w:rFonts w:cs="Times New Roman" w:hAnsi="Times New Roman" w:ascii="Times New Roman"/>
          <w:sz w:val="24"/>
          <w:szCs w:val="24"/>
        </w:rPr>
        <w:t xml:space="preserve"> vjerovnika održanoj 15.11.2016.g. </w:t>
      </w:r>
      <w:r>
        <w:rPr>
          <w:rFonts w:cs="Times New Roman" w:hAnsi="Times New Roman" w:ascii="Times New Roman"/>
          <w:sz w:val="24"/>
          <w:szCs w:val="24"/>
        </w:rPr>
        <w:t xml:space="preserve"> raspravljalo</w:t>
      </w:r>
      <w:r w:rsidR="001F7691">
        <w:rPr>
          <w:rFonts w:cs="Times New Roman" w:hAnsi="Times New Roman" w:ascii="Times New Roman"/>
          <w:sz w:val="24"/>
          <w:szCs w:val="24"/>
        </w:rPr>
        <w:t xml:space="preserve"> se</w:t>
      </w:r>
      <w:r>
        <w:rPr>
          <w:rFonts w:cs="Times New Roman" w:hAnsi="Times New Roman" w:ascii="Times New Roman"/>
          <w:sz w:val="24"/>
          <w:szCs w:val="24"/>
        </w:rPr>
        <w:t xml:space="preserve"> o parnicama koje su pokrenute u ime dužnika prije stečaja, a koje su sada u prekidu.</w:t>
      </w:r>
      <w:r w:rsidR="008D0626">
        <w:rPr>
          <w:rFonts w:cs="Times New Roman" w:hAnsi="Times New Roman" w:ascii="Times New Roman"/>
          <w:sz w:val="24"/>
          <w:szCs w:val="24"/>
        </w:rPr>
        <w:t>To su: P – 1450/14 ( tuženik: GENEZA d.o.o. )  i  P – 1944/14 ( tuženik: COMITTO D.I. d.o.o. ).</w:t>
      </w:r>
      <w:r w:rsidR="00A16FB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Vjerovnici su predložili da </w:t>
      </w:r>
      <w:r w:rsidR="002E1E25">
        <w:rPr>
          <w:rFonts w:cs="Times New Roman" w:hAnsi="Times New Roman" w:ascii="Times New Roman"/>
          <w:sz w:val="24"/>
          <w:szCs w:val="24"/>
        </w:rPr>
        <w:t>u slučaju nastavk</w:t>
      </w:r>
      <w:r w:rsidR="00A16FBA">
        <w:rPr>
          <w:rFonts w:cs="Times New Roman" w:hAnsi="Times New Roman" w:ascii="Times New Roman"/>
          <w:sz w:val="24"/>
          <w:szCs w:val="24"/>
        </w:rPr>
        <w:t>a parnica zastupanje dužnika</w:t>
      </w:r>
      <w:r w:rsidR="002E1E25">
        <w:rPr>
          <w:rFonts w:cs="Times New Roman" w:hAnsi="Times New Roman" w:ascii="Times New Roman"/>
          <w:sz w:val="24"/>
          <w:szCs w:val="24"/>
        </w:rPr>
        <w:t xml:space="preserve"> </w:t>
      </w:r>
      <w:r w:rsidR="00A16FBA">
        <w:rPr>
          <w:rFonts w:cs="Times New Roman" w:hAnsi="Times New Roman" w:ascii="Times New Roman"/>
          <w:sz w:val="24"/>
          <w:szCs w:val="24"/>
        </w:rPr>
        <w:t>(</w:t>
      </w:r>
      <w:r w:rsidR="002E1E25">
        <w:rPr>
          <w:rFonts w:cs="Times New Roman" w:hAnsi="Times New Roman" w:ascii="Times New Roman"/>
          <w:sz w:val="24"/>
          <w:szCs w:val="24"/>
        </w:rPr>
        <w:t xml:space="preserve"> u parnicama – tužitelja</w:t>
      </w:r>
      <w:r w:rsidR="00A16FBA">
        <w:rPr>
          <w:rFonts w:cs="Times New Roman" w:hAnsi="Times New Roman" w:ascii="Times New Roman"/>
          <w:sz w:val="24"/>
          <w:szCs w:val="24"/>
        </w:rPr>
        <w:t xml:space="preserve"> ),</w:t>
      </w:r>
      <w:r w:rsidR="008D0626">
        <w:rPr>
          <w:rFonts w:cs="Times New Roman" w:hAnsi="Times New Roman" w:ascii="Times New Roman"/>
          <w:sz w:val="24"/>
          <w:szCs w:val="24"/>
        </w:rPr>
        <w:t xml:space="preserve"> </w:t>
      </w:r>
      <w:r w:rsidR="002E1E25">
        <w:rPr>
          <w:rFonts w:cs="Times New Roman" w:hAnsi="Times New Roman" w:ascii="Times New Roman"/>
          <w:sz w:val="24"/>
          <w:szCs w:val="24"/>
        </w:rPr>
        <w:t>preuzmem osobno s obzirom da sam po zanimanju</w:t>
      </w:r>
      <w:r w:rsidR="00A16FBA">
        <w:rPr>
          <w:rFonts w:cs="Times New Roman" w:hAnsi="Times New Roman" w:ascii="Times New Roman"/>
          <w:sz w:val="24"/>
          <w:szCs w:val="24"/>
        </w:rPr>
        <w:t xml:space="preserve"> odvjetni</w:t>
      </w:r>
      <w:r w:rsidR="00137487">
        <w:rPr>
          <w:rFonts w:cs="Times New Roman" w:hAnsi="Times New Roman" w:ascii="Times New Roman"/>
          <w:sz w:val="24"/>
          <w:szCs w:val="24"/>
        </w:rPr>
        <w:t>k</w:t>
      </w:r>
      <w:r w:rsidR="00A16FBA">
        <w:rPr>
          <w:rFonts w:cs="Times New Roman" w:hAnsi="Times New Roman" w:ascii="Times New Roman"/>
          <w:sz w:val="24"/>
          <w:szCs w:val="24"/>
        </w:rPr>
        <w:t>, kako bi se troškovi stečajnog postupka smanjili.</w:t>
      </w:r>
      <w:r w:rsidR="002E1E25">
        <w:rPr>
          <w:rFonts w:cs="Times New Roman" w:hAnsi="Times New Roman" w:ascii="Times New Roman"/>
          <w:sz w:val="24"/>
          <w:szCs w:val="24"/>
        </w:rPr>
        <w:t xml:space="preserve"> Svakako da je prije podnošenja prijedloga za nastavak</w:t>
      </w:r>
      <w:r w:rsidR="007A1DB5">
        <w:rPr>
          <w:rFonts w:cs="Times New Roman" w:hAnsi="Times New Roman" w:ascii="Times New Roman"/>
          <w:sz w:val="24"/>
          <w:szCs w:val="24"/>
        </w:rPr>
        <w:t>,</w:t>
      </w:r>
      <w:r w:rsidR="002E1E25">
        <w:rPr>
          <w:rFonts w:cs="Times New Roman" w:hAnsi="Times New Roman" w:ascii="Times New Roman"/>
          <w:sz w:val="24"/>
          <w:szCs w:val="24"/>
        </w:rPr>
        <w:t xml:space="preserve"> neophodno platiti pristojbu na tužbu u oba pos</w:t>
      </w:r>
      <w:r w:rsidR="007A1DB5">
        <w:rPr>
          <w:rFonts w:cs="Times New Roman" w:hAnsi="Times New Roman" w:ascii="Times New Roman"/>
          <w:sz w:val="24"/>
          <w:szCs w:val="24"/>
        </w:rPr>
        <w:t>tupka te su pozvani vjerovnici da uplate navedene pristo</w:t>
      </w:r>
      <w:r w:rsidR="00A16FBA">
        <w:rPr>
          <w:rFonts w:cs="Times New Roman" w:hAnsi="Times New Roman" w:ascii="Times New Roman"/>
          <w:sz w:val="24"/>
          <w:szCs w:val="24"/>
        </w:rPr>
        <w:t>j</w:t>
      </w:r>
      <w:r w:rsidR="007A1DB5">
        <w:rPr>
          <w:rFonts w:cs="Times New Roman" w:hAnsi="Times New Roman" w:ascii="Times New Roman"/>
          <w:sz w:val="24"/>
          <w:szCs w:val="24"/>
        </w:rPr>
        <w:t>be.</w:t>
      </w:r>
    </w:p>
    <w:p w:rsidRDefault="007A1DB5" w:rsidP="003C7F0F" w:rsidR="0060519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pogledu parničnog predmeta </w:t>
      </w:r>
      <w:r w:rsidR="00A16FBA">
        <w:rPr>
          <w:rFonts w:cs="Times New Roman" w:hAnsi="Times New Roman" w:ascii="Times New Roman"/>
          <w:sz w:val="24"/>
          <w:szCs w:val="24"/>
        </w:rPr>
        <w:t>br. P – 1450/14 ( tuženik GENEZA d.o.o.), vjerovnici su odlučili da neće platiti pristojbu pa se ta parnica neće nastaviti, a u pogledu parničnog postupka br. P – 1944/</w:t>
      </w:r>
      <w:r w:rsidR="00090723">
        <w:rPr>
          <w:rFonts w:cs="Times New Roman" w:hAnsi="Times New Roman" w:ascii="Times New Roman"/>
          <w:sz w:val="24"/>
          <w:szCs w:val="24"/>
        </w:rPr>
        <w:t>14</w:t>
      </w:r>
      <w:r w:rsidR="00AF028D">
        <w:rPr>
          <w:rFonts w:cs="Times New Roman" w:hAnsi="Times New Roman" w:ascii="Times New Roman"/>
          <w:sz w:val="24"/>
          <w:szCs w:val="24"/>
        </w:rPr>
        <w:t xml:space="preserve"> da će</w:t>
      </w:r>
      <w:r w:rsidR="00090723">
        <w:rPr>
          <w:rFonts w:cs="Times New Roman" w:hAnsi="Times New Roman" w:ascii="Times New Roman"/>
          <w:sz w:val="24"/>
          <w:szCs w:val="24"/>
        </w:rPr>
        <w:t xml:space="preserve"> </w:t>
      </w:r>
      <w:r w:rsidR="00AF028D">
        <w:rPr>
          <w:rFonts w:cs="Times New Roman" w:hAnsi="Times New Roman" w:ascii="Times New Roman"/>
          <w:sz w:val="24"/>
          <w:szCs w:val="24"/>
        </w:rPr>
        <w:t xml:space="preserve">pristojba </w:t>
      </w:r>
      <w:r w:rsidR="00090723">
        <w:rPr>
          <w:rFonts w:cs="Times New Roman" w:hAnsi="Times New Roman" w:ascii="Times New Roman"/>
          <w:sz w:val="24"/>
          <w:szCs w:val="24"/>
        </w:rPr>
        <w:t xml:space="preserve"> biti plaćena. </w:t>
      </w:r>
    </w:p>
    <w:p w:rsidRDefault="00090723" w:rsidP="003C7F0F" w:rsidR="000907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F7691" w:rsidP="003C7F0F" w:rsidR="001F769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Početkom mjeseca srpnja ove godine zamjenica županijske državne odvjetnice u Zagrebu, gđa I. Preglej zatražila je OIB tvrtke GENEZA d.o.o.</w:t>
      </w:r>
      <w:r w:rsidR="00AF02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navodeći da su u RH Ministarstvu financija, PU, Područnom uredu Zagreb odlučili da neće platiti pristojbu u predmetu P – 1944/14  (tuženik COMITTO D.I. d.o.o.)</w:t>
      </w:r>
      <w:r w:rsidR="00AF02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kako je bilo odlučeno ranije nego će platiti pristojbu u predmetu P – 1450/14 ( tuženik GENEZA d.o.o. )</w:t>
      </w:r>
      <w:r w:rsidR="00916F64">
        <w:rPr>
          <w:rFonts w:cs="Times New Roman" w:hAnsi="Times New Roman" w:ascii="Times New Roman"/>
          <w:sz w:val="24"/>
          <w:szCs w:val="24"/>
        </w:rPr>
        <w:t>. Dostavila sam traženi podatak ali sam podsjetila na svoje izvješće od 14.11.2016.g. u kojem sam predvidjela troškove parničnog postupka.Ono što je bitno u vezi tih predvidivih troškova je činjenica da se u parnici protiv tuženika GENEZA d.o.o. mora provesti knjigovodstveno vj</w:t>
      </w:r>
      <w:r w:rsidR="00AF028D">
        <w:rPr>
          <w:rFonts w:cs="Times New Roman" w:hAnsi="Times New Roman" w:ascii="Times New Roman"/>
          <w:sz w:val="24"/>
          <w:szCs w:val="24"/>
        </w:rPr>
        <w:t>eštačenje jer je to jedini način da</w:t>
      </w:r>
      <w:r w:rsidR="00916F64">
        <w:rPr>
          <w:rFonts w:cs="Times New Roman" w:hAnsi="Times New Roman" w:ascii="Times New Roman"/>
          <w:sz w:val="24"/>
          <w:szCs w:val="24"/>
        </w:rPr>
        <w:t xml:space="preserve"> tužitelj – pod uvjetom da to vještak u svom nalazu i mišljen</w:t>
      </w:r>
      <w:r w:rsidR="00AF028D">
        <w:rPr>
          <w:rFonts w:cs="Times New Roman" w:hAnsi="Times New Roman" w:ascii="Times New Roman"/>
          <w:sz w:val="24"/>
          <w:szCs w:val="24"/>
        </w:rPr>
        <w:t>j</w:t>
      </w:r>
      <w:r w:rsidR="00916F64">
        <w:rPr>
          <w:rFonts w:cs="Times New Roman" w:hAnsi="Times New Roman" w:ascii="Times New Roman"/>
          <w:sz w:val="24"/>
          <w:szCs w:val="24"/>
        </w:rPr>
        <w:t>u i potvrdi – može dokazati svoj tužbeni zahtjev. Prema</w:t>
      </w:r>
      <w:r w:rsidR="00AF028D">
        <w:rPr>
          <w:rFonts w:cs="Times New Roman" w:hAnsi="Times New Roman" w:ascii="Times New Roman"/>
          <w:sz w:val="24"/>
          <w:szCs w:val="24"/>
        </w:rPr>
        <w:t xml:space="preserve"> tome i u slučaju da ja zastupam</w:t>
      </w:r>
      <w:r w:rsidR="00916F64">
        <w:rPr>
          <w:rFonts w:cs="Times New Roman" w:hAnsi="Times New Roman" w:ascii="Times New Roman"/>
          <w:sz w:val="24"/>
          <w:szCs w:val="24"/>
        </w:rPr>
        <w:t xml:space="preserve"> stečajnog dužnika u parnici – predujam za vještačenje mora se uplatiti.</w:t>
      </w:r>
    </w:p>
    <w:p w:rsidRDefault="00916F64" w:rsidP="003C7F0F" w:rsidR="00916F6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 pisanja ovog Izvješća nisam primila nikakvu obavijest o plaćanju.</w:t>
      </w:r>
    </w:p>
    <w:p w:rsidRDefault="00605192" w:rsidP="003C7F0F" w:rsidR="0060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05192" w:rsidP="003C7F0F" w:rsidR="0060519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STANJE  STEČAJNE  MASE</w:t>
      </w:r>
    </w:p>
    <w:p w:rsidRDefault="00605192" w:rsidP="003C7F0F" w:rsidR="0060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05192" w:rsidP="003C7F0F" w:rsidR="0060519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nema konkretnu imovinu, a potencijalnu </w:t>
      </w:r>
      <w:r w:rsidR="008D0626">
        <w:rPr>
          <w:rFonts w:cs="Times New Roman" w:hAnsi="Times New Roman" w:ascii="Times New Roman"/>
          <w:sz w:val="24"/>
          <w:szCs w:val="24"/>
        </w:rPr>
        <w:t>imovinu čine potraživanja zbog</w:t>
      </w:r>
      <w:r>
        <w:rPr>
          <w:rFonts w:cs="Times New Roman" w:hAnsi="Times New Roman" w:ascii="Times New Roman"/>
          <w:sz w:val="24"/>
          <w:szCs w:val="24"/>
        </w:rPr>
        <w:t xml:space="preserve"> kojih su pokrenute navedene parnice.</w:t>
      </w:r>
    </w:p>
    <w:p w:rsidRDefault="00605192" w:rsidP="003C7F0F" w:rsidR="0060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70FE" w:rsidP="003C7F0F" w:rsidR="002E1E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 w:rsidR="00605192">
        <w:rPr>
          <w:rFonts w:cs="Times New Roman" w:hAnsi="Times New Roman" w:ascii="Times New Roman"/>
          <w:sz w:val="24"/>
          <w:szCs w:val="24"/>
        </w:rPr>
        <w:t xml:space="preserve">  RADNJE  KOJE  ĆE  SE  PODUZETI  U  NAREDNOM   RAZDOBLJU</w:t>
      </w:r>
      <w:r w:rsidR="007A1DB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D0626" w:rsidP="003C7F0F" w:rsidR="008D062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8357C" w:rsidP="003C7F0F" w:rsidR="0069528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Koje ću radnje u narednom razdoblju poduzeti, ov</w:t>
      </w:r>
      <w:r w:rsidR="003670FE">
        <w:rPr>
          <w:rFonts w:cs="Times New Roman" w:hAnsi="Times New Roman" w:ascii="Times New Roman"/>
          <w:sz w:val="24"/>
          <w:szCs w:val="24"/>
        </w:rPr>
        <w:t>isi o tome kakvu</w:t>
      </w:r>
      <w:r>
        <w:rPr>
          <w:rFonts w:cs="Times New Roman" w:hAnsi="Times New Roman" w:ascii="Times New Roman"/>
          <w:sz w:val="24"/>
          <w:szCs w:val="24"/>
        </w:rPr>
        <w:t xml:space="preserve"> će RH MF Porezna upr</w:t>
      </w:r>
      <w:r w:rsidR="003670FE">
        <w:rPr>
          <w:rFonts w:cs="Times New Roman" w:hAnsi="Times New Roman" w:ascii="Times New Roman"/>
          <w:sz w:val="24"/>
          <w:szCs w:val="24"/>
        </w:rPr>
        <w:t>ava  Područni ured Zagreb - odluku donijeti u vezi pristojbe i vještačenja u navedenoj parnici.</w:t>
      </w:r>
    </w:p>
    <w:p w:rsidRDefault="008871B1" w:rsidP="003C7F0F" w:rsidR="008871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871B1" w:rsidP="003C7F0F" w:rsidR="008871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22E5E" w:rsidP="003C7F0F" w:rsidR="00522E5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</w:t>
      </w:r>
      <w:r w:rsidR="002C4C83">
        <w:rPr>
          <w:rFonts w:cs="Times New Roman" w:hAnsi="Times New Roman" w:ascii="Times New Roman"/>
          <w:sz w:val="24"/>
          <w:szCs w:val="24"/>
        </w:rPr>
        <w:t xml:space="preserve">              </w:t>
      </w:r>
      <w:r>
        <w:rPr>
          <w:rFonts w:cs="Times New Roman" w:hAnsi="Times New Roman" w:ascii="Times New Roman"/>
          <w:sz w:val="24"/>
          <w:szCs w:val="24"/>
        </w:rPr>
        <w:t xml:space="preserve">  Stečajna upraviteljica</w:t>
      </w:r>
    </w:p>
    <w:p w:rsidRDefault="00522E5E" w:rsidP="003C7F0F" w:rsidR="00114D50" w:rsidRPr="003C7F0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2C4C83">
        <w:rPr>
          <w:rFonts w:cs="Times New Roman" w:hAnsi="Times New Roman" w:ascii="Times New Roman"/>
          <w:sz w:val="24"/>
          <w:szCs w:val="24"/>
        </w:rPr>
        <w:t xml:space="preserve">              </w:t>
      </w:r>
      <w:r>
        <w:rPr>
          <w:rFonts w:cs="Times New Roman" w:hAnsi="Times New Roman" w:ascii="Times New Roman"/>
          <w:sz w:val="24"/>
          <w:szCs w:val="24"/>
        </w:rPr>
        <w:t xml:space="preserve"> odvjetnica Ana Šakić</w:t>
      </w:r>
      <w:r w:rsidR="0006420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51127" w:rsidP="00C51127" w:rsidR="00C51127" w:rsidRPr="003C7F0F">
      <w:pPr>
        <w:rPr>
          <w:rFonts w:cs="Times New Roman" w:hAnsi="Times New Roman" w:ascii="Times New Roman"/>
          <w:sz w:val="24"/>
          <w:szCs w:val="24"/>
        </w:rPr>
      </w:pPr>
    </w:p>
    <w:p w:rsidRDefault="00C51127" w:rsidP="00C51127" w:rsidR="00C51127" w:rsidRPr="00BC596D">
      <w:pPr>
        <w:rPr>
          <w:rFonts w:cs="Times New Roman" w:hAnsi="Times New Roman" w:ascii="Times New Roman"/>
          <w:b/>
          <w:sz w:val="24"/>
          <w:szCs w:val="24"/>
        </w:rPr>
      </w:pPr>
    </w:p>
    <w:p w:rsidRDefault="00A6431A" w:rsidP="00400348" w:rsidR="00A6431A">
      <w:pPr>
        <w:rPr>
          <w:rFonts w:cs="Times New Roman" w:hAnsi="Times New Roman" w:ascii="Times New Roman"/>
          <w:b/>
          <w:sz w:val="28"/>
          <w:szCs w:val="28"/>
        </w:rPr>
      </w:pPr>
    </w:p>
    <w:sectPr w:rsidSect="00E17E31" w:rsidR="00A643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B22EBE"/>
    <w:multiLevelType w:val="hybridMultilevel"/>
    <w:tmpl w:val="CB4E23B4"/>
    <w:lvl w:tplc="9788B7F6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7DA432B"/>
    <w:multiLevelType w:val="hybridMultilevel"/>
    <w:tmpl w:val="B60EE8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189D"/>
    <w:rsid w:val="000401C0"/>
    <w:rsid w:val="0006420D"/>
    <w:rsid w:val="0007103F"/>
    <w:rsid w:val="00090723"/>
    <w:rsid w:val="000A3608"/>
    <w:rsid w:val="000A6479"/>
    <w:rsid w:val="000A7F32"/>
    <w:rsid w:val="000B51BA"/>
    <w:rsid w:val="000C0CEF"/>
    <w:rsid w:val="000E670B"/>
    <w:rsid w:val="00114D50"/>
    <w:rsid w:val="0012126A"/>
    <w:rsid w:val="00137487"/>
    <w:rsid w:val="0016259E"/>
    <w:rsid w:val="001720CD"/>
    <w:rsid w:val="00175904"/>
    <w:rsid w:val="00176D68"/>
    <w:rsid w:val="001C3230"/>
    <w:rsid w:val="001E7B56"/>
    <w:rsid w:val="001F3F68"/>
    <w:rsid w:val="001F6765"/>
    <w:rsid w:val="001F7691"/>
    <w:rsid w:val="002307BC"/>
    <w:rsid w:val="002574CD"/>
    <w:rsid w:val="00257EDA"/>
    <w:rsid w:val="00270647"/>
    <w:rsid w:val="0027547B"/>
    <w:rsid w:val="002868E5"/>
    <w:rsid w:val="002C4C83"/>
    <w:rsid w:val="002C6135"/>
    <w:rsid w:val="002E1E25"/>
    <w:rsid w:val="002E4787"/>
    <w:rsid w:val="0031290D"/>
    <w:rsid w:val="00351CBF"/>
    <w:rsid w:val="00354BC8"/>
    <w:rsid w:val="003670FE"/>
    <w:rsid w:val="0038357C"/>
    <w:rsid w:val="003A1DF4"/>
    <w:rsid w:val="003C7F0F"/>
    <w:rsid w:val="003D0437"/>
    <w:rsid w:val="003D7C3B"/>
    <w:rsid w:val="003F123C"/>
    <w:rsid w:val="003F5609"/>
    <w:rsid w:val="003F6CA9"/>
    <w:rsid w:val="00400348"/>
    <w:rsid w:val="00415809"/>
    <w:rsid w:val="004170BD"/>
    <w:rsid w:val="004344C2"/>
    <w:rsid w:val="004346A2"/>
    <w:rsid w:val="0044325A"/>
    <w:rsid w:val="00462BE3"/>
    <w:rsid w:val="004A36BD"/>
    <w:rsid w:val="004B506D"/>
    <w:rsid w:val="004B6549"/>
    <w:rsid w:val="004D460B"/>
    <w:rsid w:val="004E200D"/>
    <w:rsid w:val="005027D0"/>
    <w:rsid w:val="005036CC"/>
    <w:rsid w:val="00522E5E"/>
    <w:rsid w:val="00531250"/>
    <w:rsid w:val="00545F57"/>
    <w:rsid w:val="00573623"/>
    <w:rsid w:val="005804F0"/>
    <w:rsid w:val="005B28CA"/>
    <w:rsid w:val="005C171F"/>
    <w:rsid w:val="005C6F76"/>
    <w:rsid w:val="005D7259"/>
    <w:rsid w:val="005E2D0D"/>
    <w:rsid w:val="005E6FA4"/>
    <w:rsid w:val="005F07DF"/>
    <w:rsid w:val="00605192"/>
    <w:rsid w:val="00611581"/>
    <w:rsid w:val="006377C7"/>
    <w:rsid w:val="00664741"/>
    <w:rsid w:val="00665234"/>
    <w:rsid w:val="00694E58"/>
    <w:rsid w:val="00695286"/>
    <w:rsid w:val="006977AC"/>
    <w:rsid w:val="006B1767"/>
    <w:rsid w:val="006B531C"/>
    <w:rsid w:val="006D6F71"/>
    <w:rsid w:val="006D7D6A"/>
    <w:rsid w:val="006F44FD"/>
    <w:rsid w:val="006F4BA4"/>
    <w:rsid w:val="006F7647"/>
    <w:rsid w:val="00721642"/>
    <w:rsid w:val="00730F3F"/>
    <w:rsid w:val="007439DB"/>
    <w:rsid w:val="00744944"/>
    <w:rsid w:val="007545F3"/>
    <w:rsid w:val="00766C77"/>
    <w:rsid w:val="00787079"/>
    <w:rsid w:val="007A1DB5"/>
    <w:rsid w:val="007C0934"/>
    <w:rsid w:val="00805BA7"/>
    <w:rsid w:val="00842A56"/>
    <w:rsid w:val="00845357"/>
    <w:rsid w:val="008541C9"/>
    <w:rsid w:val="0086296B"/>
    <w:rsid w:val="00866181"/>
    <w:rsid w:val="00870672"/>
    <w:rsid w:val="00877247"/>
    <w:rsid w:val="008871B1"/>
    <w:rsid w:val="008A0631"/>
    <w:rsid w:val="008A397F"/>
    <w:rsid w:val="008A7758"/>
    <w:rsid w:val="008B3A2C"/>
    <w:rsid w:val="008D0626"/>
    <w:rsid w:val="008D5914"/>
    <w:rsid w:val="008D5FD3"/>
    <w:rsid w:val="008E11D8"/>
    <w:rsid w:val="008E7F20"/>
    <w:rsid w:val="0090189D"/>
    <w:rsid w:val="00901A7D"/>
    <w:rsid w:val="00914DCF"/>
    <w:rsid w:val="00916F64"/>
    <w:rsid w:val="00923D34"/>
    <w:rsid w:val="00946D4D"/>
    <w:rsid w:val="00951EE2"/>
    <w:rsid w:val="009570D8"/>
    <w:rsid w:val="00971AB4"/>
    <w:rsid w:val="00974E14"/>
    <w:rsid w:val="00991604"/>
    <w:rsid w:val="009B436B"/>
    <w:rsid w:val="009B7C39"/>
    <w:rsid w:val="009C5F68"/>
    <w:rsid w:val="009D453F"/>
    <w:rsid w:val="009F435F"/>
    <w:rsid w:val="00A05978"/>
    <w:rsid w:val="00A16FBA"/>
    <w:rsid w:val="00A44043"/>
    <w:rsid w:val="00A51CD4"/>
    <w:rsid w:val="00A52AF4"/>
    <w:rsid w:val="00A5794F"/>
    <w:rsid w:val="00A6431A"/>
    <w:rsid w:val="00A74310"/>
    <w:rsid w:val="00A838B3"/>
    <w:rsid w:val="00A92092"/>
    <w:rsid w:val="00A92B85"/>
    <w:rsid w:val="00A94640"/>
    <w:rsid w:val="00AE7624"/>
    <w:rsid w:val="00AF028D"/>
    <w:rsid w:val="00AF23C0"/>
    <w:rsid w:val="00B11948"/>
    <w:rsid w:val="00B12433"/>
    <w:rsid w:val="00B2378A"/>
    <w:rsid w:val="00B546F1"/>
    <w:rsid w:val="00B66913"/>
    <w:rsid w:val="00B66D1A"/>
    <w:rsid w:val="00B85F93"/>
    <w:rsid w:val="00B9352E"/>
    <w:rsid w:val="00B96F81"/>
    <w:rsid w:val="00BA74A7"/>
    <w:rsid w:val="00BC596D"/>
    <w:rsid w:val="00BE13FA"/>
    <w:rsid w:val="00BF34E7"/>
    <w:rsid w:val="00C10252"/>
    <w:rsid w:val="00C51127"/>
    <w:rsid w:val="00C81262"/>
    <w:rsid w:val="00C84B13"/>
    <w:rsid w:val="00C95C03"/>
    <w:rsid w:val="00CA11EE"/>
    <w:rsid w:val="00CA3477"/>
    <w:rsid w:val="00CF01B7"/>
    <w:rsid w:val="00CF444D"/>
    <w:rsid w:val="00CF6BA8"/>
    <w:rsid w:val="00D03092"/>
    <w:rsid w:val="00D059FB"/>
    <w:rsid w:val="00D341E7"/>
    <w:rsid w:val="00D64CD9"/>
    <w:rsid w:val="00D94CFF"/>
    <w:rsid w:val="00DA7766"/>
    <w:rsid w:val="00DB273F"/>
    <w:rsid w:val="00DB31B1"/>
    <w:rsid w:val="00DD145F"/>
    <w:rsid w:val="00DD26A3"/>
    <w:rsid w:val="00DD600D"/>
    <w:rsid w:val="00DE7226"/>
    <w:rsid w:val="00E02D09"/>
    <w:rsid w:val="00E12879"/>
    <w:rsid w:val="00E12C0E"/>
    <w:rsid w:val="00E17E31"/>
    <w:rsid w:val="00E251EE"/>
    <w:rsid w:val="00E41A7C"/>
    <w:rsid w:val="00E6141C"/>
    <w:rsid w:val="00E6698D"/>
    <w:rsid w:val="00E77736"/>
    <w:rsid w:val="00E84EBD"/>
    <w:rsid w:val="00E87937"/>
    <w:rsid w:val="00ED5EA5"/>
    <w:rsid w:val="00ED7812"/>
    <w:rsid w:val="00EE4A67"/>
    <w:rsid w:val="00EF6318"/>
    <w:rsid w:val="00EF746E"/>
    <w:rsid w:val="00F15049"/>
    <w:rsid w:val="00F20EC7"/>
    <w:rsid w:val="00F32B08"/>
    <w:rsid w:val="00F36A47"/>
    <w:rsid w:val="00F53461"/>
    <w:rsid w:val="00F574F7"/>
    <w:rsid w:val="00F629D0"/>
    <w:rsid w:val="00F671C9"/>
    <w:rsid w:val="00F71DDC"/>
    <w:rsid w:val="00F86F63"/>
    <w:rsid w:val="00FD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CFF"/>
    <w:pPr>
      <w:ind w:left="720"/>
      <w:contextualSpacing/>
    </w:pPr>
  </w:style>
  <w:style w:styleId="Bezproreda" w:type="paragraph">
    <w:name w:val="No Spacing"/>
    <w:uiPriority w:val="1"/>
    <w:qFormat/>
    <w:rsid w:val="00C5112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E7B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B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B5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B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B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CFF"/>
    <w:pPr>
      <w:ind w:left="720"/>
      <w:contextualSpacing/>
    </w:pPr>
  </w:style>
  <w:style w:styleId="Bezproreda" w:type="paragraph">
    <w:name w:val="No Spacing"/>
    <w:uiPriority w:val="1"/>
    <w:qFormat/>
    <w:rsid w:val="00C5112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E7B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B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B5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B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B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114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St-180/2014-78</izvorni_sadrzaj>
    <derivirana_varijabla naziv="DomainObject.Oznaka_1">St-180/2014-78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2014.</izvorni_sadrzaj>
    <derivirana_varijabla naziv="DomainObject.Predmet.DatumOsnivanja_1">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St-180/2014</izvorni_sadrzaj>
    <derivirana_varijabla naziv="DomainObject.Predmet.OznakaBroj_1">St-180/2014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GALLINA NEKRETNINE d.o.o. zastupanog po punomoćniku VIOLETA CRNOGAJ</izvorni_sadrzaj>
    <derivirana_varijabla naziv="DomainObject.Predmet.ProtustrankaFormated_1">  GALLINA NEKRETNINE d.o.o. zastupanog po punomoćniku VIOLETA CRNOGAJ</derivirana_varijabla>
  </DomainObject.Predmet.ProtustrankaFormated>
  <DomainObject.Predmet.ProtustrankaFormatedOIB>
    <izvorni_sadrzaj>  GALLINA NEKRETNINE d.o.o., OIB 09594211380 zastupanog po punomoćniku VIOLETA CRNOGAJ</izvorni_sadrzaj>
    <derivirana_varijabla naziv="DomainObject.Predmet.ProtustrankaFormatedOIB_1">  GALLINA NEKRETNINE d.o.o., OIB 09594211380 zastupanog po punomoćniku VIOLETA CRNOGAJ</derivirana_varijabla>
  </DomainObject.Predmet.ProtustrankaFormatedOIB>
  <DomainObject.Predmet.ProtustrankaFormatedWithAdress>
    <izvorni_sadrzaj> GALLINA NEKRETNINE d.o.o., Jaruščica 7 A, 10000 Zagreb zastupanog po punomoćniku VIOLETA CRNOGAJ</izvorni_sadrzaj>
    <derivirana_varijabla naziv="DomainObject.Predmet.ProtustrankaFormatedWithAdress_1"> GALLINA NEKRETNINE d.o.o., Jaruščica 7 A, 10000 Zagreb zastupanog po punomoćniku VIOLETA CRNOGAJ</derivirana_varijabla>
  </DomainObject.Predmet.ProtustrankaFormatedWithAdress>
  <DomainObject.Predmet.ProtustrankaFormatedWithAdressOIB>
    <izvorni_sadrzaj> GALLINA NEKRETNINE d.o.o., OIB 09594211380, Jaruščica 7 A, 10000 Zagreb zastupanog po punomoćniku VIOLETA CRNOGAJ</izvorni_sadrzaj>
    <derivirana_varijabla naziv="DomainObject.Predmet.ProtustrankaFormatedWithAdressOIB_1"> GALLINA NEKRETNINE d.o.o., OIB 09594211380, Jaruščica 7 A, 10000 Zagreb zastupanog po punomoćniku VIOLETA CRNOGAJ</derivirana_varijabla>
  </DomainObject.Predmet.ProtustrankaFormatedWithAdressOIB>
  <DomainObject.Predmet.ProtustrankaWithAdress>
    <izvorni_sadrzaj>GALLINA NEKRETNINE d.o.o. Jaruščica 7 A, 10000 Zagreb</izvorni_sadrzaj>
    <derivirana_varijabla naziv="DomainObject.Predmet.ProtustrankaWithAdress_1">GALLINA NEKRETNINE d.o.o. Jaruščica 7 A, 10000 Zagreb</derivirana_varijabla>
  </DomainObject.Predmet.ProtustrankaWithAdress>
  <DomainObject.Predmet.ProtustrankaWithAdressOIB>
    <izvorni_sadrzaj>GALLINA NEKRETNINE d.o.o., OIB 09594211380, Jaruščica 7 A, 10000 Zagreb</izvorni_sadrzaj>
    <derivirana_varijabla naziv="DomainObject.Predmet.ProtustrankaWithAdressOIB_1">GALLINA NEKRETNINE d.o.o., OIB 09594211380, Jaruščica 7 A, 10000 Zagreb</derivirana_varijabla>
  </DomainObject.Predmet.ProtustrankaWithAdressOIB>
  <DomainObject.Predmet.ProtustrankaNazivFormated>
    <izvorni_sadrzaj>GALLINA NEKRETNINE d.o.o.</izvorni_sadrzaj>
    <derivirana_varijabla naziv="DomainObject.Predmet.ProtustrankaNazivFormated_1">GALLINA NEKRETNINE d.o.o.</derivirana_varijabla>
  </DomainObject.Predmet.ProtustrankaNazivFormated>
  <DomainObject.Predmet.ProtustrankaNazivFormatedOIB>
    <izvorni_sadrzaj>GALLINA NEKRETNINE d.o.o., OIB 09594211380</izvorni_sadrzaj>
    <derivirana_varijabla naziv="DomainObject.Predmet.ProtustrankaNazivFormatedOIB_1">GALLINA NEKRETNINE d.o.o., OIB 09594211380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Nataša Presečan</izvorni_sadrzaj>
    <derivirana_varijabla naziv="DomainObject.Predmet.StrankaFormated_1">  Nataša Presečan</derivirana_varijabla>
  </DomainObject.Predmet.StrankaFormated>
  <DomainObject.Predmet.StrankaFormatedOIB>
    <izvorni_sadrzaj>  Nataša Presečan, OIB 83862751686</izvorni_sadrzaj>
    <derivirana_varijabla naziv="DomainObject.Predmet.StrankaFormatedOIB_1">  Nataša Presečan, OIB 83862751686</derivirana_varijabla>
  </DomainObject.Predmet.StrankaFormatedOIB>
  <DomainObject.Predmet.StrankaFormatedWithAdress>
    <izvorni_sadrzaj> Nataša Presečan, Radmanovačka Ulica 18a, 10000 Zagreb</izvorni_sadrzaj>
    <derivirana_varijabla naziv="DomainObject.Predmet.StrankaFormatedWithAdress_1"> Nataša Presečan, Radmanovačka Ulica 18a, 10000 Zagreb</derivirana_varijabla>
  </DomainObject.Predmet.StrankaFormatedWithAdress>
  <DomainObject.Predmet.StrankaFormatedWithAdressOIB>
    <izvorni_sadrzaj> Nataša Presečan, OIB 83862751686, Radmanovačka Ulica 18a, 10000 Zagreb</izvorni_sadrzaj>
    <derivirana_varijabla naziv="DomainObject.Predmet.StrankaFormatedWithAdressOIB_1"> Nataša Presečan, OIB 83862751686, Radmanovačka Ulica 18a, 10000 Zagreb</derivirana_varijabla>
  </DomainObject.Predmet.StrankaFormatedWithAdressOIB>
  <DomainObject.Predmet.StrankaWithAdress>
    <izvorni_sadrzaj>Nataša Presečan Radmanovačka Ulica 18a,10000 Zagreb</izvorni_sadrzaj>
    <derivirana_varijabla naziv="DomainObject.Predmet.StrankaWithAdress_1">Nataša Presečan Radmanovačka Ulica 18a,10000 Zagreb</derivirana_varijabla>
  </DomainObject.Predmet.StrankaWithAdress>
  <DomainObject.Predmet.StrankaWithAdressOIB>
    <izvorni_sadrzaj>Nataša Presečan, OIB 83862751686, Radmanovačka Ulica 18a,10000 Zagreb</izvorni_sadrzaj>
    <derivirana_varijabla naziv="DomainObject.Predmet.StrankaWithAdressOIB_1">Nataša Presečan, OIB 83862751686, Radmanovačka Ulica 18a,10000 Zagreb</derivirana_varijabla>
  </DomainObject.Predmet.StrankaWithAdressOIB>
  <DomainObject.Predmet.StrankaNazivFormated>
    <izvorni_sadrzaj>Nataša Presečan</izvorni_sadrzaj>
    <derivirana_varijabla naziv="DomainObject.Predmet.StrankaNazivFormated_1">Nataša Presečan</derivirana_varijabla>
  </DomainObject.Predmet.StrankaNazivFormated>
  <DomainObject.Predmet.StrankaNazivFormatedOIB>
    <izvorni_sadrzaj>Nataša Presečan, OIB 83862751686</izvorni_sadrzaj>
    <derivirana_varijabla naziv="DomainObject.Predmet.StrankaNazivFormatedOIB_1">Nataša Presečan, OIB 83862751686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Nataša Presečan</item>
    </izvorni_sadrzaj>
    <derivirana_varijabla naziv="DomainObject.Predmet.StrankaListFormated_1">
      <item>Nataša Presečan</item>
    </derivirana_varijabla>
  </DomainObject.Predmet.StrankaListFormated>
  <DomainObject.Predmet.StrankaListFormatedOIB>
    <izvorni_sadrzaj>
      <item>Nataša Presečan, OIB 83862751686</item>
    </izvorni_sadrzaj>
    <derivirana_varijabla naziv="DomainObject.Predmet.StrankaListFormatedOIB_1">
      <item>Nataša Presečan, OIB 83862751686</item>
    </derivirana_varijabla>
  </DomainObject.Predmet.StrankaListFormatedOIB>
  <DomainObject.Predmet.StrankaListFormatedWithAdress>
    <izvorni_sadrzaj>
      <item>Nataša Presečan, Radmanovačka Ulica 18a, 10000 Zagreb</item>
    </izvorni_sadrzaj>
    <derivirana_varijabla naziv="DomainObject.Predmet.StrankaListFormatedWithAdress_1">
      <item>Nataša Presečan, Radmanovačka Ulica 18a, 10000 Zagreb</item>
    </derivirana_varijabla>
  </DomainObject.Predmet.StrankaListFormatedWithAdress>
  <DomainObject.Predmet.StrankaListFormatedWithAdressOIB>
    <izvorni_sadrzaj>
      <item>Nataša Presečan, OIB 83862751686, Radmanovačka Ulica 18a, 10000 Zagreb</item>
    </izvorni_sadrzaj>
    <derivirana_varijabla naziv="DomainObject.Predmet.StrankaListFormatedWithAdressOIB_1">
      <item>Nataša Presečan, OIB 83862751686, Radmanovačka Ulica 18a, 10000 Zagreb</item>
    </derivirana_varijabla>
  </DomainObject.Predmet.StrankaListFormatedWithAdressOIB>
  <DomainObject.Predmet.StrankaListNazivFormated>
    <izvorni_sadrzaj>
      <item>Nataša Presečan</item>
    </izvorni_sadrzaj>
    <derivirana_varijabla naziv="DomainObject.Predmet.StrankaListNazivFormated_1">
      <item>Nataša Presečan</item>
    </derivirana_varijabla>
  </DomainObject.Predmet.StrankaListNazivFormated>
  <DomainObject.Predmet.StrankaListNazivFormatedOIB>
    <izvorni_sadrzaj>
      <item>Nataša Presečan, OIB 83862751686</item>
    </izvorni_sadrzaj>
    <derivirana_varijabla naziv="DomainObject.Predmet.StrankaListNazivFormatedOIB_1">
      <item>Nataša Presečan, OIB 83862751686</item>
    </derivirana_varijabla>
  </DomainObject.Predmet.StrankaListNazivFormatedOIB>
  <DomainObject.Predmet.ProtuStrankaListFormated>
    <izvorni_sadrzaj>
      <item>GALLINA NEKRETNINE d.o.o. zastupanog po punomoćniku VIOLETA CRNOGAJ</item>
    </izvorni_sadrzaj>
    <derivirana_varijabla naziv="DomainObject.Predmet.ProtuStrankaListFormated_1">
      <item>GALLINA NEKRETNINE d.o.o. zastupanog po punomoćniku VIOLETA CRNOGAJ</item>
    </derivirana_varijabla>
  </DomainObject.Predmet.ProtuStrankaListFormated>
  <DomainObject.Predmet.ProtuStrankaListFormatedOIB>
    <izvorni_sadrzaj>
      <item>GALLINA NEKRETNINE d.o.o., OIB 09594211380 zastupanog po punomoćniku VIOLETA CRNOGAJ</item>
    </izvorni_sadrzaj>
    <derivirana_varijabla naziv="DomainObject.Predmet.ProtuStrankaListFormatedOIB_1">
      <item>GALLINA NEKRETNINE d.o.o., OIB 09594211380 zastupanog po punomoćniku VIOLETA CRNOGAJ</item>
    </derivirana_varijabla>
  </DomainObject.Predmet.ProtuStrankaListFormatedOIB>
  <DomainObject.Predmet.ProtuStrankaListFormatedWithAdress>
    <izvorni_sadrzaj>
      <item>GALLINA NEKRETNINE d.o.o., Jaruščica 7 A, 10000 Zagreb zastupanog po punomoćniku VIOLETA CRNOGAJ</item>
    </izvorni_sadrzaj>
    <derivirana_varijabla naziv="DomainObject.Predmet.ProtuStrankaListFormatedWithAdress_1">
      <item>GALLINA NEKRETNINE d.o.o., Jaruščica 7 A, 10000 Zagreb zastupanog po punomoćniku VIOLETA CRNOGAJ</item>
    </derivirana_varijabla>
  </DomainObject.Predmet.ProtuStrankaListFormatedWithAdress>
  <DomainObject.Predmet.ProtuStrankaListFormatedWithAdressOIB>
    <izvorni_sadrzaj>
      <item>GALLINA NEKRETNINE d.o.o., OIB 09594211380, Jaruščica 7 A, 10000 Zagreb zastupanog po punomoćniku VIOLETA CRNOGAJ</item>
    </izvorni_sadrzaj>
    <derivirana_varijabla naziv="DomainObject.Predmet.ProtuStrankaListFormatedWithAdressOIB_1">
      <item>GALLINA NEKRETNINE d.o.o., OIB 09594211380, Jaruščica 7 A, 10000 Zagreb zastupanog po punomoćniku VIOLETA CRNOGAJ</item>
    </derivirana_varijabla>
  </DomainObject.Predmet.ProtuStrankaListFormatedWithAdressOIB>
  <DomainObject.Predmet.ProtuStrankaListNazivFormated>
    <izvorni_sadrzaj>
      <item>GALLINA NEKRETNINE d.o.o.</item>
    </izvorni_sadrzaj>
    <derivirana_varijabla naziv="DomainObject.Predmet.ProtuStrankaListNazivFormated_1">
      <item>GALLINA NEKRETNINE d.o.o.</item>
    </derivirana_varijabla>
  </DomainObject.Predmet.ProtuStrankaListNazivFormated>
  <DomainObject.Predmet.ProtuStrankaListNazivFormatedOIB>
    <izvorni_sadrzaj>
      <item>GALLINA NEKRETNINE d.o.o., OIB 09594211380</item>
    </izvorni_sadrzaj>
    <derivirana_varijabla naziv="DomainObject.Predmet.ProtuStrankaListNazivFormatedOIB_1">
      <item>GALLINA NEKRETNINE d.o.o., OIB 09594211380</item>
    </derivirana_varijabla>
  </DomainObject.Predmet.ProtuStrankaListNazivFormatedOIB>
  <DomainObject.Predmet.OstaliListFormated>
    <izvorni_sadrzaj>
      <item>VIOLETA CRNOGAJ punomoćnik sudionika u postupku GALLINA NEKRETNINE d.o.o.</item>
      <item>FINA ZAGREB</item>
      <item>Ministarstvo financija RH, Porezna uprava</item>
      <item>Ana Šakić</item>
    </izvorni_sadrzaj>
    <derivirana_varijabla naziv="DomainObject.Predmet.OstaliListFormated_1">
      <item>VIOLETA CRNOGAJ punomoćnik sudionika u postupku GALLINA NEKRETNINE d.o.o.</item>
      <item>FINA ZAGREB</item>
      <item>Ministarstvo financija RH, Porezna uprava</item>
      <item>Ana Šakić</item>
    </derivirana_varijabla>
  </DomainObject.Predmet.OstaliListFormated>
  <DomainObject.Predmet.OstaliListFormatedOIB>
    <izvorni_sadrzaj>
      <item>VIOLETA CRNOGAJ, OIB 93580451063 punomoćnik sudionika u postupku GALLINA NEKRETNINE d.o.o.</item>
      <item>FINA ZAGREB, OIB 85821130368</item>
      <item>Ministarstvo financija RH, Porezna uprava, OIB 18683136487</item>
      <item>Ana Šakić, OIB 06903243250</item>
    </izvorni_sadrzaj>
    <derivirana_varijabla naziv="DomainObject.Predmet.OstaliListFormatedOIB_1">
      <item>VIOLETA CRNOGAJ, OIB 93580451063 punomoćnik sudionika u postupku GALLINA NEKRETNINE d.o.o.</item>
      <item>FINA ZAGREB, OIB 85821130368</item>
      <item>Ministarstvo financija RH, Porezna uprava, OIB 18683136487</item>
      <item>Ana Šakić, OIB 06903243250</item>
    </derivirana_varijabla>
  </DomainObject.Predmet.OstaliListFormatedOIB>
  <DomainObject.Predmet.OstaliListFormatedWithAdress>
    <izvorni_sadrzaj>
      <item>VIOLETA CRNOGAJ, Bregana Pisarovinska 37/K, 10451 Pisarovina punomoćnik sudionika u postupku GALLINA NEKRETNINE d.o.o.</item>
      <item>FINA ZAGREB</item>
      <item>Ministarstvo financija RH, Porezna uprava, Av. Dubrovnik 32, 10000 Zagreb</item>
      <item>Ana Šakić, Dubovačka 29, 10000 Zagreb</item>
    </izvorni_sadrzaj>
    <derivirana_varijabla naziv="DomainObject.Predmet.OstaliListFormatedWithAdress_1">
      <item>VIOLETA CRNOGAJ, Bregana Pisarovinska 37/K, 10451 Pisarovina punomoćnik sudionika u postupku GALLINA NEKRETNINE d.o.o.</item>
      <item>FINA ZAGREB</item>
      <item>Ministarstvo financija RH, Porezna uprava, Av. Dubrovnik 32, 10000 Zagreb</item>
      <item>Ana Šakić, Dubovačka 29, 10000 Zagreb</item>
    </derivirana_varijabla>
  </DomainObject.Predmet.OstaliListFormatedWithAdress>
  <DomainObject.Predmet.OstaliListFormatedWithAdressOIB>
    <izvorni_sadrzaj>
      <item>VIOLETA CRNOGAJ, OIB 93580451063, Bregana Pisarovinska 37/K, 10451 Pisarovina punomoćnik sudionika u postupku GALLINA NEKRETNINE d.o.o.</item>
      <item>FINA ZAGREB, OIB 85821130368</item>
      <item>Ministarstvo financija RH, Porezna uprava, OIB 18683136487, Av. Dubrovnik 32, 10000 Zagreb</item>
      <item>Ana Šakić, OIB 06903243250, Dubovačka 29, 10000 Zagreb</item>
    </izvorni_sadrzaj>
    <derivirana_varijabla naziv="DomainObject.Predmet.OstaliListFormatedWithAdressOIB_1">
      <item>VIOLETA CRNOGAJ, OIB 93580451063, Bregana Pisarovinska 37/K, 10451 Pisarovina punomoćnik sudionika u postupku GALLINA NEKRETNINE d.o.o.</item>
      <item>FINA ZAGREB, OIB 85821130368</item>
      <item>Ministarstvo financija RH, Porezna uprava, OIB 18683136487, Av. Dubrovnik 32, 10000 Zagreb</item>
      <item>Ana Šakić, OIB 06903243250, Dubovačka 29, 10000 Zagreb</item>
    </derivirana_varijabla>
  </DomainObject.Predmet.OstaliListFormatedWithAdressOIB>
  <DomainObject.Predmet.OstaliListNazivFormated>
    <izvorni_sadrzaj>
      <item>VIOLETA CRNOGAJ</item>
      <item>FINA ZAGREB</item>
      <item>Ministarstvo financija RH, Porezna uprava</item>
      <item>Ana Šakić</item>
    </izvorni_sadrzaj>
    <derivirana_varijabla naziv="DomainObject.Predmet.OstaliListNazivFormated_1">
      <item>VIOLETA CRNOGAJ</item>
      <item>FINA ZAGREB</item>
      <item>Ministarstvo financija RH, Porezna uprava</item>
      <item>Ana Šakić</item>
    </derivirana_varijabla>
  </DomainObject.Predmet.OstaliListNazivFormated>
  <DomainObject.Predmet.OstaliListNazivFormatedOIB>
    <izvorni_sadrzaj>
      <item>VIOLETA CRNOGAJ, OIB 93580451063</item>
      <item>FINA ZAGREB, OIB 85821130368</item>
      <item>Ministarstvo financija RH, Porezna uprava, OIB 18683136487</item>
      <item>Ana Šakić, OIB 06903243250</item>
    </izvorni_sadrzaj>
    <derivirana_varijabla naziv="DomainObject.Predmet.OstaliListNazivFormatedOIB_1">
      <item>VIOLETA CRNOGAJ, OIB 93580451063</item>
      <item>FINA ZAGREB, OIB 85821130368</item>
      <item>Ministarstvo financija RH, Porezna uprava, OIB 18683136487</item>
      <item>Ana Šakić, OIB 06903243250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Nataša Presečan</izvorni_sadrzaj>
    <derivirana_varijabla naziv="DomainObject.Predmet.StrankaIDrugi_1">Nataša Presečan</derivirana_varijabla>
  </DomainObject.Predmet.StrankaIDrugi>
  <DomainObject.Predmet.ProtustrankaIDrugi>
    <izvorni_sadrzaj>GALLINA NEKRETNINE d.o.o.</izvorni_sadrzaj>
    <derivirana_varijabla naziv="DomainObject.Predmet.ProtustrankaIDrugi_1">GALLINA NEKRETNINE d.o.o.</derivirana_varijabla>
  </DomainObject.Predmet.ProtustrankaIDrugi>
  <DomainObject.Predmet.StrankaIDrugiAdressOIB>
    <izvorni_sadrzaj>Nataša Presečan, OIB 83862751686, Radmanovačka Ulica 18a, 10000 Zagreb</izvorni_sadrzaj>
    <derivirana_varijabla naziv="DomainObject.Predmet.StrankaIDrugiAdressOIB_1">Nataša Presečan, OIB 83862751686, Radmanovačka Ulica 18a, 10000 Zagreb</derivirana_varijabla>
  </DomainObject.Predmet.StrankaIDrugiAdressOIB>
  <DomainObject.Predmet.ProtustrankaIDrugiAdressOIB>
    <izvorni_sadrzaj>GALLINA NEKRETNINE d.o.o., OIB 09594211380, Jaruščica 7 A, 10000 Zagreb</izvorni_sadrzaj>
    <derivirana_varijabla naziv="DomainObject.Predmet.ProtustrankaIDrugiAdressOIB_1">GALLINA NEKRETNINE d.o.o., OIB 09594211380, Jaruščica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Nataša Presečan</item>
      <item>GALLINA NEKRETNINE d.o.o.</item>
      <item>VIOLETA CRNOGAJ</item>
      <item>FINA ZAGREB</item>
      <item>Ministarstvo financija RH, Porezna uprava</item>
      <item>Ana Šakić</item>
    </izvorni_sadrzaj>
    <derivirana_varijabla naziv="DomainObject.Predmet.SudioniciListNaziv_1">
      <item>Nataša Presečan</item>
      <item>GALLINA NEKRETNINE d.o.o.</item>
      <item>VIOLETA CRNOGAJ</item>
      <item>FINA ZAGREB</item>
      <item>Ministarstvo financija RH, Porezna uprava</item>
      <item>Ana Šakić</item>
    </derivirana_varijabla>
  </DomainObject.Predmet.SudioniciListNaziv>
  <DomainObject.Predmet.SudioniciListAdressOIB>
    <izvorni_sadrzaj>
      <item>Nataša Presečan, OIB 83862751686, Radmanovačka Ulica 18a,10000 Zagreb</item>
      <item>GALLINA NEKRETNINE d.o.o., OIB 09594211380, Jaruščica 7 A,10000 Zagreb</item>
      <item>VIOLETA CRNOGAJ, OIB 93580451063, Bregana Pisarovinska 37/K,10451 Pisarovina</item>
      <item>FINA ZAGREB, OIB 85821130368</item>
      <item>Ministarstvo financija RH, Porezna uprava, OIB 18683136487, Av. Dubrovnik 32,10000 Zagreb</item>
      <item>Ana Šakić, OIB 06903243250, Dubovačka 29,10000 Zagreb</item>
    </izvorni_sadrzaj>
    <derivirana_varijabla naziv="DomainObject.Predmet.SudioniciListAdressOIB_1">
      <item>Nataša Presečan, OIB 83862751686, Radmanovačka Ulica 18a,10000 Zagreb</item>
      <item>GALLINA NEKRETNINE d.o.o., OIB 09594211380, Jaruščica 7 A,10000 Zagreb</item>
      <item>VIOLETA CRNOGAJ, OIB 93580451063, Bregana Pisarovinska 37/K,10451 Pisarovina</item>
      <item>FINA ZAGREB, OIB 85821130368</item>
      <item>Ministarstvo financija RH, Porezna uprava, OIB 18683136487, Av. Dubrovnik 32,10000 Zagreb</item>
      <item>Ana Šakić, OIB 06903243250, Dubovačka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83862751686</item>
      <item>, OIB 09594211380</item>
      <item>, OIB 93580451063</item>
      <item>, OIB 85821130368</item>
      <item>, OIB 18683136487</item>
      <item>, OIB 06903243250</item>
    </izvorni_sadrzaj>
    <derivirana_varijabla naziv="DomainObject.Predmet.SudioniciListNazivOIB_1">
      <item>, OIB 83862751686</item>
      <item>, OIB 09594211380</item>
      <item>, OIB 93580451063</item>
      <item>, OIB 85821130368</item>
      <item>, OIB 18683136487</item>
      <item>, OIB 06903243250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2164</properties:Characters>
  <properties:Lines>78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2017-09-01T10:40:00Z</dcterms:created>
  <dc:creator>Nataša</dc:creator>
  <cp:lastModifiedBy>Valentina Kranjčić</cp:lastModifiedBy>
  <cp:lastPrinted>2017-08-26T09:58:00Z</cp:lastPrinted>
  <dcterms:modified xmlns:xsi="http://www.w3.org/2001/XMLSchema-instance" xsi:type="dcterms:W3CDTF">2017-09-01T10:43:00Z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St-180/2014-78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