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4dfc" w14:paraId="9d44df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B0930">
        <w:rPr>
          <w:b/>
          <w:lang w:eastAsia="en-US"/>
        </w:rPr>
        <w:t>AUTO-6M društvo s ograničenom odgovornošću za trgovinu i usluge, MBS: 030171407, OIB: 90508429592, Sarvaš, Osječka 54</w:t>
      </w:r>
      <w:r w:rsidR="006139EC">
        <w:t xml:space="preserve">, </w:t>
      </w:r>
      <w:r w:rsidR="003B4C28">
        <w:t xml:space="preserve">dana </w:t>
      </w:r>
      <w:r w:rsidR="00AB0930">
        <w:t>5. rujna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B0930">
        <w:rPr>
          <w:b/>
          <w:lang w:eastAsia="en-US"/>
        </w:rPr>
        <w:t xml:space="preserve">AUTO-6M društvo s ograničenom odgovornošću za trgovinu i usluge, MBS: 030171407, OIB: 90508429592, Sarvaš, Osječka 54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664AA">
        <w:rPr>
          <w:b/>
        </w:rPr>
        <w:t>1702-17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B0930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186740" w:rsidP="00186740" w:rsidR="00186740">
      <w:pPr>
        <w:pStyle w:val="Odlomakpopisa"/>
        <w:ind w:left="705"/>
        <w:jc w:val="both"/>
      </w:pPr>
    </w:p>
    <w:p w:rsidRDefault="00AB0930" w:rsidP="00AB0930" w:rsidR="00AB0930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IZNOS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pPr>
              <w:jc w:val="right"/>
            </w:pPr>
            <w:r>
              <w:t>150,00 kn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pPr>
              <w:jc w:val="right"/>
            </w:pPr>
            <w:r>
              <w:t>500,00 kn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pPr>
              <w:jc w:val="right"/>
            </w:pPr>
            <w:r>
              <w:t>6.000,00 kn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pPr>
              <w:jc w:val="right"/>
            </w:pPr>
            <w:r>
              <w:t>10.000,00 kn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0930" w:rsidR="00AB0930">
            <w:pPr>
              <w:jc w:val="right"/>
            </w:pPr>
            <w:r>
              <w:t>1.000,00 kn</w:t>
            </w:r>
          </w:p>
        </w:tc>
      </w:tr>
      <w:tr w:rsidTr="00AB0930" w:rsidR="00AB0930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AB0930" w:rsidR="00AB0930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AB0930" w:rsidR="00AB0930">
            <w:pPr>
              <w:jc w:val="right"/>
            </w:pPr>
            <w:r>
              <w:t>17.650,00 kn</w:t>
            </w:r>
          </w:p>
        </w:tc>
      </w:tr>
    </w:tbl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lastRenderedPageBreak/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4AA">
        <w:t>RH MF Porezna 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AB0930">
        <w:t>16. travnja 2018. g.</w:t>
      </w:r>
      <w:r w:rsidRPr="00DD2365">
        <w:t xml:space="preserve"> prijedlog za otvaranje stečajnog postupka nad dužnikom </w:t>
      </w:r>
      <w:r w:rsidR="00AB0930">
        <w:rPr>
          <w:b/>
          <w:lang w:eastAsia="en-US"/>
        </w:rPr>
        <w:t>AUTO-6M društvo s ograničenom odgovornošću za trgovinu i usluge, MBS: 030171407, OIB: 90508429592, Sarvaš, Osječka 54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AB0930">
        <w:t xml:space="preserve">6 </w:t>
      </w:r>
      <w:r>
        <w:t>St-</w:t>
      </w:r>
      <w:r w:rsidR="00AB0930">
        <w:t>874/18-6 od 7. lipnja</w:t>
      </w:r>
      <w:r w:rsidR="00186740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AB0930">
        <w:t>5. rujna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B0930">
        <w:t>17.650,00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B0930">
        <w:t>5. rujna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B0930">
        <w:t>24.9.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3F6" w:rsidR="00E623F6">
      <w:r>
        <w:separator/>
      </w:r>
    </w:p>
  </w:endnote>
  <w:endnote w:id="0" w:type="continuationSeparator">
    <w:p w:rsidRDefault="00E623F6" w:rsidR="00E6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3F6" w:rsidR="00E623F6">
      <w:r>
        <w:separator/>
      </w:r>
    </w:p>
  </w:footnote>
  <w:footnote w:id="0" w:type="continuationSeparator">
    <w:p w:rsidRDefault="00E623F6" w:rsidR="00E62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7834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AB0930">
      <w:t>874/18-12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4AA"/>
    <w:rsid w:val="001742E1"/>
    <w:rsid w:val="00186740"/>
    <w:rsid w:val="0019752C"/>
    <w:rsid w:val="001A0170"/>
    <w:rsid w:val="001A6201"/>
    <w:rsid w:val="001C1D2E"/>
    <w:rsid w:val="001E75FC"/>
    <w:rsid w:val="002142C7"/>
    <w:rsid w:val="0021564C"/>
    <w:rsid w:val="00217878"/>
    <w:rsid w:val="00223C8E"/>
    <w:rsid w:val="00237834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0930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623F6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78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78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8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8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78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78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8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8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8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AUTO-6M društvo s ograničenom odgovornošću za trgovinu i usluge</item>
      <item>RH Ministarstvo financija</item>
    </izvorni_sadrzaj>
    <derivirana_varijabla naziv="DomainObject.Predmet.SudioniciListNaziv_1">
      <item>AUTO-6M društvo s ograničenom odgovornošću za trgovinu i usluge</item>
      <item>RH Ministarstvo financija</item>
    </derivirana_varijabla>
  </DomainObject.Predmet.SudioniciListNaziv>
  <DomainObject.Predmet.SudioniciListAdressOIB>
    <izvorni_sadrzaj>
      <item>AUTO-6M društvo s ograničenom odgovornošću za trgovinu i usluge, OIB 90508429592, Osječka 54,31000 Sarvaš</item>
      <item>RH Ministarstvo financija, OIB 52634238587</item>
    </izvorni_sadrzaj>
    <derivirana_varijabla naziv="DomainObject.Predmet.SudioniciListAdressOIB_1">
      <item>AUTO-6M društvo s ograničenom odgovornošću za trgovinu i usluge, OIB 90508429592, Osječka 54,31000 Sarvaš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90508429592</item>
      <item>, OIB 52634238587</item>
    </izvorni_sadrzaj>
    <derivirana_varijabla naziv="DomainObject.Predmet.SudioniciListNazivOIB_1">
      <item>, OIB 90508429592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D3A60-C3B6-40A7-BF7E-DD58CF0F7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2562</properties:Characters>
  <properties:Lines>118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2018-09-05T11:58:00Z</cp:lastPrinted>
  <dcterms:modified xmlns:xsi="http://www.w3.org/2001/XMLSchema-instance" xsi:type="dcterms:W3CDTF">2018-09-05T12:01:00Z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