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abbc9c" w14:paraId="7abbc9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53B5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E53B59">
              <w:t>251/2018-9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 xml:space="preserve">U    I M E    R E P U B L I K E     H R V A T S K E </w:t>
      </w: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DC70E5" w:rsidR="0004207D" w:rsidRPr="00E53B5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53B59">
        <w:rPr>
          <w:rFonts w:hAnsi="Times New Roman" w:ascii="Times New Roman"/>
          <w:sz w:val="24"/>
          <w:szCs w:val="24"/>
        </w:rPr>
        <w:t xml:space="preserve">Trgovački sud u Varaždinu, </w:t>
      </w:r>
      <w:r w:rsidR="004A1F3E" w:rsidRPr="00E53B59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 sucu toga suda Kseniji Flack-Makitan, kao sucu u stečajnom predmetu</w:t>
      </w:r>
      <w:r w:rsidR="00E53B59" w:rsidRPr="00E53B59">
        <w:rPr>
          <w:rFonts w:hAnsi="Times New Roman" w:ascii="Times New Roman"/>
          <w:sz w:val="24"/>
          <w:szCs w:val="24"/>
        </w:rPr>
        <w:t xml:space="preserve"> </w:t>
      </w:r>
      <w:r w:rsidR="00E53B59" w:rsidRPr="00E53B59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povodom </w:t>
      </w:r>
      <w:r w:rsidR="00E53B59" w:rsidRPr="00E53B59">
        <w:rPr>
          <w:rFonts w:hAnsi="Times New Roman" w:ascii="Times New Roman"/>
          <w:sz w:val="24"/>
          <w:szCs w:val="24"/>
        </w:rPr>
        <w:t>prijedloga predlagatelja Republike Hrvatske, Ministarstva financija, Porezne uprave, Područnog ureda Varaždin, koju zastupa Županijsko državno odvjetništvo u Varaždinu, Građansko-upravni odjel, za otvaranje stečajnog postupka nad dužnikom BBA d.o.o., Koretinec, Koretinec 92, OIB: 67788453098</w:t>
      </w:r>
      <w:r w:rsidR="00E53B59" w:rsidRPr="00E53B59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, 22</w:t>
      </w:r>
      <w:r w:rsidR="00F14AF5" w:rsidRPr="00E53B59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. siječnja 2019</w:t>
      </w:r>
      <w:r w:rsidRPr="00E53B59">
        <w:rPr>
          <w:rFonts w:hAnsi="Times New Roman" w:ascii="Times New Roman"/>
          <w:sz w:val="24"/>
          <w:szCs w:val="24"/>
        </w:rPr>
        <w:t>.</w:t>
      </w:r>
    </w:p>
    <w:p w:rsidRDefault="00975368" w:rsidP="0049749B" w:rsidR="00975368" w:rsidRPr="00F14A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F14A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F14AF5">
        <w:rPr>
          <w:rFonts w:hAnsi="Times New Roman" w:ascii="Times New Roman"/>
          <w:sz w:val="24"/>
          <w:szCs w:val="24"/>
        </w:rPr>
        <w:t xml:space="preserve">r i j e š i o </w:t>
      </w:r>
      <w:r w:rsidR="00B92B86" w:rsidRPr="00F14AF5">
        <w:rPr>
          <w:rFonts w:hAnsi="Times New Roman" w:ascii="Times New Roman"/>
          <w:sz w:val="24"/>
          <w:szCs w:val="24"/>
        </w:rPr>
        <w:t xml:space="preserve"> </w:t>
      </w:r>
      <w:r w:rsidRPr="00F14AF5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36D4C" w:rsidP="00DC70E5" w:rsidR="00450291" w:rsidRPr="004A504B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Obustavlja se postupak za otvaranje stečajnog postupka nad dužnikom</w:t>
      </w:r>
      <w:r w:rsidR="00E53B59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3724B9" w:rsidRPr="00E53B59">
        <w:rPr>
          <w:rFonts w:hAnsi="Times New Roman" w:ascii="Times New Roman"/>
          <w:sz w:val="24"/>
          <w:szCs w:val="24"/>
        </w:rPr>
        <w:t>BBA d.o.o., Koretinec, Koretinec 92, OIB: 67788453098</w:t>
      </w:r>
      <w:r w:rsidRPr="004A504B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75368" w:rsidP="0049749B" w:rsidR="00975368" w:rsidRPr="004A504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53B59" w:rsidP="00E53B59" w:rsidR="00E53B5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Republika Hrvatska, Ministarstvo financija, Porezna uprava, Područni ured Varaždin</w:t>
      </w:r>
      <w:r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 je </w:t>
      </w:r>
      <w:r w:rsidR="003724B9">
        <w:rPr>
          <w:rFonts w:eastAsia="Times New Roman" w:hAnsi="Times New Roman" w:ascii="Times New Roman"/>
          <w:sz w:val="24"/>
          <w:szCs w:val="24"/>
          <w:lang w:eastAsia="hr-HR"/>
        </w:rPr>
        <w:t>12. rujna 2018</w:t>
      </w:r>
      <w:r w:rsidRPr="006E063C">
        <w:rPr>
          <w:rFonts w:eastAsia="Times New Roman" w:hAnsi="Times New Roman" w:ascii="Times New Roman"/>
          <w:sz w:val="24"/>
          <w:szCs w:val="24"/>
          <w:lang w:eastAsia="hr-HR"/>
        </w:rPr>
        <w:t>. podnijela ovome sudu prijedlog za otvaranje stečajnog postupka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kojeg prijedloga proizlazi da vjerovnik ima tražbinu prema dužniku u iznosu od </w:t>
      </w:r>
      <w:r w:rsidR="003724B9">
        <w:rPr>
          <w:rFonts w:eastAsia="Times New Roman" w:hAnsi="Times New Roman" w:ascii="Times New Roman"/>
          <w:sz w:val="24"/>
          <w:szCs w:val="24"/>
          <w:lang w:eastAsia="hr-HR"/>
        </w:rPr>
        <w:t>1.578,79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kn.</w:t>
      </w:r>
    </w:p>
    <w:p w:rsidRDefault="00E53B59" w:rsidP="00E53B59" w:rsidR="00E53B59" w:rsidRPr="006E063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724B9" w:rsidP="00E53B59" w:rsidR="00E53B59" w:rsidRPr="006E063C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Direktor dužnika je na ročištu održanom kod ovoga suda 22. siječnja 2019. predao </w:t>
      </w:r>
      <w:r w:rsidR="00E53B59"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u spis Potvrdu Financijske agencije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18. siječnja 2019</w:t>
      </w:r>
      <w:r w:rsidR="00E53B59" w:rsidRPr="006E063C">
        <w:rPr>
          <w:rFonts w:eastAsia="Times New Roman" w:hAnsi="Times New Roman" w:ascii="Times New Roman"/>
          <w:sz w:val="24"/>
          <w:szCs w:val="24"/>
          <w:lang w:eastAsia="hr-HR"/>
        </w:rPr>
        <w:t xml:space="preserve">., u kojoj je navedeno da je na dan izdavanja potvrde evidentirano 0 dana neprekidne blokade, a nepodmirene obveze iznose 0,00 kn. </w:t>
      </w:r>
    </w:p>
    <w:p w:rsidRDefault="00C36D4C" w:rsidP="003724B9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2E4E56" w:rsidR="0097536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Kako je dužnik do završetka prethodnog postupka, prema podacima Financijske agencije postao sposoban za plaćanje, valjalo je primjenom čl. 128. st. 9. Stečajnog zakona (Narodne novine broj 71/15</w:t>
      </w:r>
      <w:r w:rsidR="004A504B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, dalje SZ) odlučiti kao u izreci ovog rješenja.</w:t>
      </w:r>
    </w:p>
    <w:p w:rsidRDefault="00C23011" w:rsidP="00990A72" w:rsidR="00C2301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36D4C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V</w:t>
      </w:r>
      <w:r w:rsidR="008C4EFB">
        <w:rPr>
          <w:rFonts w:hAnsi="Times New Roman" w:ascii="Times New Roman"/>
          <w:sz w:val="24"/>
          <w:szCs w:val="24"/>
        </w:rPr>
        <w:t>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E53B59">
        <w:rPr>
          <w:rFonts w:hAnsi="Times New Roman" w:ascii="Times New Roman"/>
          <w:sz w:val="24"/>
          <w:szCs w:val="24"/>
        </w:rPr>
        <w:t>2</w:t>
      </w:r>
      <w:r w:rsidR="00F14AF5">
        <w:rPr>
          <w:rFonts w:hAnsi="Times New Roman" w:ascii="Times New Roman"/>
          <w:sz w:val="24"/>
          <w:szCs w:val="24"/>
        </w:rPr>
        <w:t>2. siječnja 2019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Flack-Makitan, v. r.</w:t>
      </w: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102896" w:rsidR="00102896" w:rsidRPr="0010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02896" w:rsidP="003724B9" w:rsidR="004E3624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53B3F" w:rsidP="0056514C" w:rsidR="00953B3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36D4C">
        <w:rPr>
          <w:rFonts w:eastAsia="Times New Roman" w:hAnsi="Times New Roman" w:ascii="Times New Roman"/>
          <w:sz w:val="24"/>
          <w:szCs w:val="24"/>
          <w:lang w:eastAsia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36D4C" w:rsidP="00C36D4C" w:rsidR="00C36D4C" w:rsidRPr="00C36D4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724B9" w:rsidP="003724B9" w:rsidR="003724B9" w:rsidRPr="003724B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724B9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3724B9" w:rsidP="003724B9" w:rsidR="003724B9" w:rsidRPr="003724B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724B9" w:rsidP="003724B9" w:rsidR="003724B9" w:rsidRPr="003724B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724B9">
        <w:rPr>
          <w:rFonts w:eastAsia="Times New Roman" w:hAnsi="Times New Roman" w:ascii="Times New Roman"/>
          <w:sz w:val="24"/>
          <w:szCs w:val="24"/>
          <w:lang w:eastAsia="hr-HR"/>
        </w:rPr>
        <w:t>1. Financijska agencija, Regionalni centar Zagreb, Podružnica Varaždin, Augusta Cesarca 2,</w:t>
      </w:r>
    </w:p>
    <w:p w:rsidRDefault="003724B9" w:rsidP="003724B9" w:rsidR="003724B9" w:rsidRPr="003724B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724B9">
        <w:rPr>
          <w:rFonts w:eastAsia="Times New Roman" w:hAnsi="Times New Roman" w:ascii="Times New Roman"/>
          <w:sz w:val="24"/>
          <w:szCs w:val="24"/>
          <w:lang w:eastAsia="hr-HR"/>
        </w:rPr>
        <w:t>2. Republika Hrvatska, Ministarstvo financija, Porezna uprava, Područni ured Varaždin, po Županijskom državnom odvjetništvu u Varaždinu, Građansko-upravni odjel, Varaždin, B. Radić 2,</w:t>
      </w:r>
    </w:p>
    <w:p w:rsidRDefault="003724B9" w:rsidP="003724B9" w:rsidR="003724B9" w:rsidRPr="003724B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724B9">
        <w:rPr>
          <w:rFonts w:eastAsia="Times New Roman" w:hAnsi="Times New Roman" w:ascii="Times New Roman"/>
          <w:sz w:val="24"/>
          <w:szCs w:val="24"/>
          <w:lang w:eastAsia="hr-HR"/>
        </w:rPr>
        <w:t>3. Direktor dužnika, Bojan Berden, Bogojina 3/A, Bogojina, Republika Slovenija,</w:t>
      </w:r>
    </w:p>
    <w:p w:rsidRDefault="003724B9" w:rsidP="003724B9" w:rsidR="003724B9" w:rsidRPr="003724B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724B9">
        <w:rPr>
          <w:rFonts w:eastAsia="Times New Roman" w:hAnsi="Times New Roman" w:ascii="Times New Roman"/>
          <w:sz w:val="24"/>
          <w:szCs w:val="24"/>
          <w:lang w:eastAsia="hr-HR"/>
        </w:rPr>
        <w:t>4. Direktor dužnika, Antonija Berden, Bogojina 3/A, Bogojina, Republika Slovenija,</w:t>
      </w:r>
    </w:p>
    <w:p w:rsidRDefault="003724B9" w:rsidP="003724B9" w:rsidR="003724B9" w:rsidRPr="003724B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724B9">
        <w:rPr>
          <w:rFonts w:eastAsia="Times New Roman" w:hAnsi="Times New Roman" w:ascii="Times New Roman"/>
          <w:sz w:val="24"/>
          <w:szCs w:val="24"/>
          <w:lang w:eastAsia="hr-HR"/>
        </w:rPr>
        <w:t xml:space="preserve">5. Dužnik, BBA d.o.o., Koretinec, Koretinec 92, </w:t>
      </w:r>
    </w:p>
    <w:p w:rsidRDefault="003724B9" w:rsidP="003724B9" w:rsidR="003724B9" w:rsidRPr="003724B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724B9">
        <w:rPr>
          <w:rFonts w:eastAsia="Times New Roman" w:hAnsi="Times New Roman" w:ascii="Times New Roman"/>
          <w:sz w:val="24"/>
          <w:szCs w:val="24"/>
          <w:lang w:eastAsia="hr-HR"/>
        </w:rPr>
        <w:t>6. E-Oglasna ploča suda</w:t>
      </w:r>
    </w:p>
    <w:p w:rsidRDefault="003724B9" w:rsidP="003724B9" w:rsidR="003724B9" w:rsidRPr="003724B9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06788" w:rsidR="0056514C">
      <w:headerReference w:type="default" r:id="rId11"/>
      <w:pgSz w:code="9" w:h="16838" w:w="11906"/>
      <w:pgMar w:gutter="0" w:footer="709" w:header="1134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046" w:rsidP="00501147" w:rsidR="00D96046">
      <w:pPr>
        <w:spacing w:lineRule="auto" w:line="240" w:after="0"/>
      </w:pPr>
      <w:r>
        <w:separator/>
      </w:r>
    </w:p>
  </w:endnote>
  <w:endnote w:id="0" w:type="continuationSeparator">
    <w:p w:rsidRDefault="00D96046" w:rsidP="00501147" w:rsidR="00D960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046" w:rsidP="00501147" w:rsidR="00D96046">
      <w:pPr>
        <w:spacing w:lineRule="auto" w:line="240" w:after="0"/>
      </w:pPr>
      <w:r>
        <w:separator/>
      </w:r>
    </w:p>
  </w:footnote>
  <w:footnote w:id="0" w:type="continuationSeparator">
    <w:p w:rsidRDefault="00D96046" w:rsidP="00501147" w:rsidR="00D960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B3CD3">
      <w:rPr>
        <w:rFonts w:hAnsi="Times New Roman" w:ascii="Times New Roman"/>
        <w:noProof/>
        <w:sz w:val="24"/>
        <w:szCs w:val="24"/>
      </w:rPr>
      <w:t>Poslovni broj: 5 St-251/2018-9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B3CD3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070CFB"/>
    <w:multiLevelType w:val="hybridMultilevel"/>
    <w:tmpl w:val="1C4032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B275544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943F45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6788"/>
    <w:rsid w:val="0004207D"/>
    <w:rsid w:val="00087C43"/>
    <w:rsid w:val="000A5ACB"/>
    <w:rsid w:val="000B20C6"/>
    <w:rsid w:val="000C46ED"/>
    <w:rsid w:val="00102896"/>
    <w:rsid w:val="00151C21"/>
    <w:rsid w:val="00194888"/>
    <w:rsid w:val="001A68CF"/>
    <w:rsid w:val="001E3C62"/>
    <w:rsid w:val="001F5814"/>
    <w:rsid w:val="001F6DF0"/>
    <w:rsid w:val="00237FCE"/>
    <w:rsid w:val="002971D6"/>
    <w:rsid w:val="002B7F46"/>
    <w:rsid w:val="002D2FC4"/>
    <w:rsid w:val="002E3DDB"/>
    <w:rsid w:val="002E4E56"/>
    <w:rsid w:val="002F0388"/>
    <w:rsid w:val="002F61DE"/>
    <w:rsid w:val="0031450D"/>
    <w:rsid w:val="00340399"/>
    <w:rsid w:val="00341823"/>
    <w:rsid w:val="00342CFC"/>
    <w:rsid w:val="00345212"/>
    <w:rsid w:val="0034714B"/>
    <w:rsid w:val="00367E59"/>
    <w:rsid w:val="003724B9"/>
    <w:rsid w:val="00385BF0"/>
    <w:rsid w:val="00394A8C"/>
    <w:rsid w:val="003A4477"/>
    <w:rsid w:val="003E5251"/>
    <w:rsid w:val="00450291"/>
    <w:rsid w:val="00463487"/>
    <w:rsid w:val="0049749B"/>
    <w:rsid w:val="004A0BD1"/>
    <w:rsid w:val="004A1F3E"/>
    <w:rsid w:val="004A504B"/>
    <w:rsid w:val="004B3CD3"/>
    <w:rsid w:val="004B412D"/>
    <w:rsid w:val="004E1C60"/>
    <w:rsid w:val="004E3624"/>
    <w:rsid w:val="00501147"/>
    <w:rsid w:val="00526420"/>
    <w:rsid w:val="0056514C"/>
    <w:rsid w:val="005E1D89"/>
    <w:rsid w:val="005F633B"/>
    <w:rsid w:val="00612A6B"/>
    <w:rsid w:val="00685195"/>
    <w:rsid w:val="00741600"/>
    <w:rsid w:val="00757A30"/>
    <w:rsid w:val="007802E2"/>
    <w:rsid w:val="0078776D"/>
    <w:rsid w:val="00791B7F"/>
    <w:rsid w:val="00792782"/>
    <w:rsid w:val="007A409A"/>
    <w:rsid w:val="00836880"/>
    <w:rsid w:val="008659E3"/>
    <w:rsid w:val="008A6557"/>
    <w:rsid w:val="008C4EFB"/>
    <w:rsid w:val="008D05FD"/>
    <w:rsid w:val="0092437B"/>
    <w:rsid w:val="00953B3F"/>
    <w:rsid w:val="00956CA8"/>
    <w:rsid w:val="00957093"/>
    <w:rsid w:val="0096157B"/>
    <w:rsid w:val="0096563D"/>
    <w:rsid w:val="00975368"/>
    <w:rsid w:val="00990A72"/>
    <w:rsid w:val="009B5E3C"/>
    <w:rsid w:val="009E1878"/>
    <w:rsid w:val="00A31425"/>
    <w:rsid w:val="00A31587"/>
    <w:rsid w:val="00A65E60"/>
    <w:rsid w:val="00A773E1"/>
    <w:rsid w:val="00A9082D"/>
    <w:rsid w:val="00AA1295"/>
    <w:rsid w:val="00AF28D9"/>
    <w:rsid w:val="00B00B9A"/>
    <w:rsid w:val="00B079E2"/>
    <w:rsid w:val="00B43087"/>
    <w:rsid w:val="00B43741"/>
    <w:rsid w:val="00B8401A"/>
    <w:rsid w:val="00B92B86"/>
    <w:rsid w:val="00BB0E4E"/>
    <w:rsid w:val="00BB7F5B"/>
    <w:rsid w:val="00BC5568"/>
    <w:rsid w:val="00BE76E7"/>
    <w:rsid w:val="00C23011"/>
    <w:rsid w:val="00C36D4C"/>
    <w:rsid w:val="00C470B6"/>
    <w:rsid w:val="00C50709"/>
    <w:rsid w:val="00C6063C"/>
    <w:rsid w:val="00CB0DAC"/>
    <w:rsid w:val="00CE3864"/>
    <w:rsid w:val="00D228AD"/>
    <w:rsid w:val="00D43FE4"/>
    <w:rsid w:val="00D50D29"/>
    <w:rsid w:val="00D710AC"/>
    <w:rsid w:val="00D713C8"/>
    <w:rsid w:val="00D96046"/>
    <w:rsid w:val="00DB5D1B"/>
    <w:rsid w:val="00DC66A8"/>
    <w:rsid w:val="00DC70E5"/>
    <w:rsid w:val="00E05D46"/>
    <w:rsid w:val="00E349A5"/>
    <w:rsid w:val="00E53B59"/>
    <w:rsid w:val="00EC15A5"/>
    <w:rsid w:val="00F12359"/>
    <w:rsid w:val="00F14AF5"/>
    <w:rsid w:val="00F46F57"/>
    <w:rsid w:val="00F85E94"/>
    <w:rsid w:val="00FE0FF5"/>
    <w:rsid w:val="00FE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C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C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C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C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3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C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C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C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C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St-251/2018-9</izvorni_sadrzaj>
    <derivirana_varijabla naziv="DomainObject.Oznaka_1">St-251/2018-9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St-251/2018</izvorni_sadrzaj>
    <derivirana_varijabla naziv="DomainObject.Predmet.OznakaBroj_1">St-251/2018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BBA društvo s ograničenom odgovornošću za proizvodnju, trgovinu i usluge zastupanog po punomoćniku Bojan Berden; Antonija Berden</izvorni_sadrzaj>
    <derivirana_varijabla naziv="DomainObject.Predmet.ProtustrankaFormated_1">  BBA društvo s ograničenom odgovornošću za proizvodnju, trgovinu i usluge zastupanog po punomoćniku Bojan Berden; Antonija Berden</derivirana_varijabla>
  </DomainObject.Predmet.ProtustrankaFormated>
  <DomainObject.Predmet.ProtustrankaFormatedOIB>
    <izvorni_sadrzaj>  BBA društvo s ograničenom odgovornošću za proizvodnju, trgovinu i usluge, OIB 67788453098 zastupanog po punomoćniku Bojan Berden; Antonija Berden</izvorni_sadrzaj>
    <derivirana_varijabla naziv="DomainObject.Predmet.ProtustrankaFormatedOIB_1">  BBA društvo s ograničenom odgovornošću za proizvodnju, trgovinu i usluge, OIB 67788453098 zastupanog po punomoćniku Bojan Berden; Antonija Berden</derivirana_varijabla>
  </DomainObject.Predmet.ProtustrankaFormatedOIB>
  <DomainObject.Predmet.ProtustrankaFormatedWithAdress>
    <izvorni_sadrzaj> BBA društvo s ograničenom odgovornošću za proizvodnju, trgovinu i usluge, Koretinec 92, 42243 Koretinec zastupanog po punomoćniku Bojan Berden; Antonija Berden</izvorni_sadrzaj>
    <derivirana_varijabla naziv="DomainObject.Predmet.ProtustrankaFormatedWithAdress_1"> BBA društvo s ograničenom odgovornošću za proizvodnju, trgovinu i usluge, Koretinec 92, 42243 Koretinec zastupanog po punomoćniku Bojan Berden; Antonija Berden</derivirana_varijabla>
  </DomainObject.Predmet.ProtustrankaFormatedWithAdress>
  <DomainObject.Predmet.ProtustrankaFormatedWithAdressOIB>
    <izvorni_sadrzaj> BBA društvo s ograničenom odgovornošću za proizvodnju, trgovinu i usluge, OIB 67788453098, Koretinec 92, 42243 Koretinec zastupanog po punomoćniku Bojan Berden; Antonija Berden</izvorni_sadrzaj>
    <derivirana_varijabla naziv="DomainObject.Predmet.ProtustrankaFormatedWithAdressOIB_1"> BBA društvo s ograničenom odgovornošću za proizvodnju, trgovinu i usluge, OIB 67788453098, Koretinec 92, 42243 Koretinec zastupanog po punomoćniku Bojan Berden; Antonija Berden</derivirana_varijabla>
  </DomainObject.Predmet.ProtustrankaFormatedWithAdressOIB>
  <DomainObject.Predmet.ProtustrankaWithAdress>
    <izvorni_sadrzaj>BBA društvo s ograničenom odgovornošću za proizvodnju, trgovinu i usluge Koretinec 92, 42243 Koretinec</izvorni_sadrzaj>
    <derivirana_varijabla naziv="DomainObject.Predmet.ProtustrankaWithAdress_1">BBA društvo s ograničenom odgovornošću za proizvodnju, trgovinu i usluge Koretinec 92, 42243 Koretinec</derivirana_varijabla>
  </DomainObject.Predmet.ProtustrankaWithAdress>
  <DomainObject.Predmet.ProtustrankaWithAdressOIB>
    <izvorni_sadrzaj>BBA društvo s ograničenom odgovornošću za proizvodnju, trgovinu i usluge, OIB 67788453098, Koretinec 92, 42243 Koretinec</izvorni_sadrzaj>
    <derivirana_varijabla naziv="DomainObject.Predmet.ProtustrankaWithAdressOIB_1">BBA društvo s ograničenom odgovornošću za proizvodnju, trgovinu i usluge, OIB 67788453098, Koretinec 92, 42243 Koretinec</derivirana_varijabla>
  </DomainObject.Predmet.ProtustrankaWithAdressOIB>
  <DomainObject.Predmet.ProtustrankaNazivFormated>
    <izvorni_sadrzaj>BBA društvo s ograničenom odgovornošću za proizvodnju, trgovinu i usluge</izvorni_sadrzaj>
    <derivirana_varijabla naziv="DomainObject.Predmet.ProtustrankaNazivFormated_1">BBA društvo s ograničenom odgovornošću za proizvodnju, trgovinu i usluge</derivirana_varijabla>
  </DomainObject.Predmet.ProtustrankaNazivFormated>
  <DomainObject.Predmet.ProtustrankaNazivFormatedOIB>
    <izvorni_sadrzaj>BBA društvo s ograničenom odgovornošću za proizvodnju, trgovinu i usluge, OIB 67788453098</izvorni_sadrzaj>
    <derivirana_varijabla naziv="DomainObject.Predmet.ProtustrankaNazivFormatedOIB_1">BBA društvo s ograničenom odgovornošću za proizvodnju, trgovinu i usluge, OIB 67788453098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6454.44</izvorni_sadrzaj>
    <derivirana_varijabla naziv="DomainObject.Predmet.TrenutnaVrijednost_1">6454.44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BBA društvo s ograničenom odgovornošću za proizvodnju, trgovinu i usluge zastupanog po punomoćniku Bojan Berden; Antonija Berden</item>
    </izvorni_sadrzaj>
    <derivirana_varijabla naziv="DomainObject.Predmet.ProtuStrankaListFormated_1">
      <item>BBA društvo s ograničenom odgovornošću za proizvodnju, trgovinu i usluge zastupanog po punomoćniku Bojan Berden; Antonija Berden</item>
    </derivirana_varijabla>
  </DomainObject.Predmet.ProtuStrankaListFormated>
  <DomainObject.Predmet.ProtuStrankaListFormatedOIB>
    <izvorni_sadrzaj>
      <item>BBA društvo s ograničenom odgovornošću za proizvodnju, trgovinu i usluge, OIB 67788453098 zastupanog po punomoćniku Bojan Berden; Antonija Berden</item>
    </izvorni_sadrzaj>
    <derivirana_varijabla naziv="DomainObject.Predmet.ProtuStrankaListFormatedOIB_1">
      <item>BBA društvo s ograničenom odgovornošću za proizvodnju, trgovinu i usluge, OIB 67788453098 zastupanog po punomoćniku Bojan Berden; Antonija Berden</item>
    </derivirana_varijabla>
  </DomainObject.Predmet.ProtuStrankaListFormatedOIB>
  <DomainObject.Predmet.ProtuStrankaListFormatedWithAdress>
    <izvorni_sadrzaj>
      <item>BBA društvo s ograničenom odgovornošću za proizvodnju, trgovinu i usluge, Koretinec 92, 42243 Koretinec zastupanog po punomoćniku Bojan Berden; Antonija Berden</item>
    </izvorni_sadrzaj>
    <derivirana_varijabla naziv="DomainObject.Predmet.ProtuStrankaListFormatedWithAdress_1">
      <item>BBA društvo s ograničenom odgovornošću za proizvodnju, trgovinu i usluge, Koretinec 92, 42243 Koretinec zastupanog po punomoćniku Bojan Berden; Antonija Berden</item>
    </derivirana_varijabla>
  </DomainObject.Predmet.ProtuStrankaListFormatedWithAdress>
  <DomainObject.Predmet.ProtuStrankaListFormatedWithAdressOIB>
    <izvorni_sadrzaj>
      <item>BBA društvo s ograničenom odgovornošću za proizvodnju, trgovinu i usluge, OIB 67788453098, Koretinec 92, 42243 Koretinec zastupanog po punomoćniku Bojan Berden; Antonija Berden</item>
    </izvorni_sadrzaj>
    <derivirana_varijabla naziv="DomainObject.Predmet.ProtuStrankaListFormatedWithAdressOIB_1">
      <item>BBA društvo s ograničenom odgovornošću za proizvodnju, trgovinu i usluge, OIB 67788453098, Koretinec 92, 42243 Koretinec zastupanog po punomoćniku Bojan Berden; Antonija Berden</item>
    </derivirana_varijabla>
  </DomainObject.Predmet.ProtuStrankaListFormatedWithAdressOIB>
  <DomainObject.Predmet.ProtuStrankaListNazivFormated>
    <izvorni_sadrzaj>
      <item>BBA društvo s ograničenom odgovornošću za proizvodnju, trgovinu i usluge</item>
    </izvorni_sadrzaj>
    <derivirana_varijabla naziv="DomainObject.Predmet.ProtuStrankaListNazivFormated_1">
      <item>BBA društvo s ograničenom odgovornošću za proizvodnju, trgovinu i usluge</item>
    </derivirana_varijabla>
  </DomainObject.Predmet.ProtuStrankaListNazivFormated>
  <DomainObject.Predmet.ProtuStrankaListNazivFormatedOIB>
    <izvorni_sadrzaj>
      <item>BBA društvo s ograničenom odgovornošću za proizvodnju, trgovinu i usluge, OIB 67788453098</item>
    </izvorni_sadrzaj>
    <derivirana_varijabla naziv="DomainObject.Predmet.ProtuStrankaListNazivFormatedOIB_1">
      <item>BBA društvo s ograničenom odgovornošću za proizvodnju, trgovinu i usluge, OIB 67788453098</item>
    </derivirana_varijabla>
  </DomainObject.Predmet.ProtuStrankaListNazivFormatedOIB>
  <DomainObject.Predmet.OstaliListFormated>
    <izvorni_sadrzaj>
      <item>Bojan Berden punomoćnik sudionika u postupku BBA društvo s ograničenom odgovornošću za proizvodnju, trgovinu i usluge</item>
      <item>Antonija Berden punomoćnica sudionika u postupku BBA društvo s ograničenom odgovornošću za proizvodnju, trgovinu i usluge</item>
      <item>Sudski registar</item>
      <item>Županijsko državno odvjetništvo u Varaždinu</item>
      <item>Porezna uprava, Područni ured Varaždin</item>
    </izvorni_sadrzaj>
    <derivirana_varijabla naziv="DomainObject.Predmet.OstaliListFormated_1">
      <item>Bojan Berden punomoćnik sudionika u postupku BBA društvo s ograničenom odgovornošću za proizvodnju, trgovinu i usluge</item>
      <item>Antonija Berden punomoćnica sudionika u postupku BBA društvo s ograničenom odgovornošću za proizvodnju, trgovinu i usluge</item>
      <item>Sudski registar</item>
      <item>Županijsko državno odvjetništvo u Varaždinu</item>
      <item>Porezna uprava, Područni ured Varaždin</item>
    </derivirana_varijabla>
  </DomainObject.Predmet.OstaliListFormated>
  <DomainObject.Predmet.OstaliListFormatedOIB>
    <izvorni_sadrzaj>
      <item>Bojan Berden, OIB 94213507119 punomoćnik sudionika u postupku BBA društvo s ograničenom odgovornošću za proizvodnju, trgovinu i usluge</item>
      <item>Antonija Berden, OIB 80657019126 punomoćnica sudionika u postupku BBA društvo s ograničenom odgovornošću za proizvodnju, trgovinu i usluge</item>
      <item>Sudski registar</item>
      <item>Županijsko državno odvjetništvo u Varaždinu</item>
      <item>Porezna uprava, Područni ured Varaždin, OIB 18683136487</item>
    </izvorni_sadrzaj>
    <derivirana_varijabla naziv="DomainObject.Predmet.OstaliListFormatedOIB_1">
      <item>Bojan Berden, OIB 94213507119 punomoćnik sudionika u postupku BBA društvo s ograničenom odgovornošću za proizvodnju, trgovinu i usluge</item>
      <item>Antonija Berden, OIB 80657019126 punomoćnica sudionika u postupku BBA društvo s ograničenom odgovornošću za proizvodnju, trgovinu i usluge</item>
      <item>Sudski registar</item>
      <item>Županijsko državno odvjetništvo u Varaždinu</item>
      <item>Porezna uprava, Područni ured Varaždin, OIB 18683136487</item>
    </derivirana_varijabla>
  </DomainObject.Predmet.OstaliListFormatedOIB>
  <DomainObject.Predmet.OstaliListFormatedWithAdress>
    <izvorni_sadrzaj>
      <item>Bojan Berden, BOGOJINA 3a, Bogojina punomoćnik sudionika u postupku BBA društvo s ograničenom odgovornošću za proizvodnju, trgovinu i usluge</item>
      <item>Antonija Berden, Bogojina 3a, 9222 Moravske Toplice punomoćnica sudionika u postupku BBA društvo s ograničenom odgovornošću za proizvodnju, trgovinu i usluge</item>
      <item>Sudski registar</item>
      <item>Županijsko državno odvjetništvo u Varaždinu</item>
      <item>Porezna uprava, Područni ured Varaždin</item>
    </izvorni_sadrzaj>
    <derivirana_varijabla naziv="DomainObject.Predmet.OstaliListFormatedWithAdress_1">
      <item>Bojan Berden, BOGOJINA 3a, Bogojina punomoćnik sudionika u postupku BBA društvo s ograničenom odgovornošću za proizvodnju, trgovinu i usluge</item>
      <item>Antonija Berden, Bogojina 3a, 9222 Moravske Toplice punomoćnica sudionika u postupku BBA društvo s ograničenom odgovornošću za proizvodnju, trgovinu i usluge</item>
      <item>Sudski registar</item>
      <item>Županijsko državno odvjetništvo u Varaždinu</item>
      <item>Porezna uprava, Područni ured Varaždin</item>
    </derivirana_varijabla>
  </DomainObject.Predmet.OstaliListFormatedWithAdress>
  <DomainObject.Predmet.OstaliListFormatedWithAdressOIB>
    <izvorni_sadrzaj>
      <item>Bojan Berden, OIB 94213507119, BOGOJINA 3a, Bogojina punomoćnik sudionika u postupku BBA društvo s ograničenom odgovornošću za proizvodnju, trgovinu i usluge</item>
      <item>Antonija Berden, OIB 80657019126, Bogojina 3a, 9222 Moravske Toplice punomoćnica sudionika u postupku BBA društvo s ograničenom odgovornošću za proizvodnju, trgovinu i usluge</item>
      <item>Sudski registar</item>
      <item>Županijsko državno odvjetništvo u Varaždinu</item>
      <item>Porezna uprava, Područni ured Varaždin, OIB 18683136487</item>
    </izvorni_sadrzaj>
    <derivirana_varijabla naziv="DomainObject.Predmet.OstaliListFormatedWithAdressOIB_1">
      <item>Bojan Berden, OIB 94213507119, BOGOJINA 3a, Bogojina punomoćnik sudionika u postupku BBA društvo s ograničenom odgovornošću za proizvodnju, trgovinu i usluge</item>
      <item>Antonija Berden, OIB 80657019126, Bogojina 3a, 9222 Moravske Toplice punomoćnica sudionika u postupku BBA društvo s ograničenom odgovornošću za proizvodnju, trgovinu i usluge</item>
      <item>Sudski registar</item>
      <item>Županijsko državno odvjetništvo u Varaždinu</item>
      <item>Porezna uprava, Područni ured Varaždin, OIB 18683136487</item>
    </derivirana_varijabla>
  </DomainObject.Predmet.OstaliListFormatedWithAdressOIB>
  <DomainObject.Predmet.OstaliListNazivFormated>
    <izvorni_sadrzaj>
      <item>Bojan Berden</item>
      <item>Antonija Berden</item>
      <item>Sudski registar</item>
      <item>Županijsko državno odvjetništvo u Varaždinu</item>
      <item>Porezna uprava, Područni ured Varaždin</item>
    </izvorni_sadrzaj>
    <derivirana_varijabla naziv="DomainObject.Predmet.OstaliListNazivFormated_1">
      <item>Bojan Berden</item>
      <item>Antonija Berden</item>
      <item>Sudski registar</item>
      <item>Županijsko državno odvjetništvo u Varaždinu</item>
      <item>Porezna uprava, Područni ured Varaždin</item>
    </derivirana_varijabla>
  </DomainObject.Predmet.OstaliListNazivFormated>
  <DomainObject.Predmet.OstaliListNazivFormatedOIB>
    <izvorni_sadrzaj>
      <item>Bojan Berden, OIB 94213507119</item>
      <item>Antonija Berden, OIB 80657019126</item>
      <item>Sudski registar</item>
      <item>Županijsko državno odvjetništvo u Varaždinu</item>
      <item>Porezna uprava, Područni ured Varaždin, OIB 18683136487</item>
    </izvorni_sadrzaj>
    <derivirana_varijabla naziv="DomainObject.Predmet.OstaliListNazivFormatedOIB_1">
      <item>Bojan Berden, OIB 94213507119</item>
      <item>Antonija Berden, OIB 80657019126</item>
      <item>Sudski registar</item>
      <item>Županijsko državno odvjetništvo u Varaždinu</item>
      <item>Porezna uprava, Područni ured Varaždin,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St-251/2018-9</izvorni_sadrzaj>
    <derivirana_varijabla naziv="DomainObject.PoslovniBrojDokumenta_1">St-251/2018-9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BBA društvo s ograničenom odgovornošću za proizvodnju, trgovinu i usluge</izvorni_sadrzaj>
    <derivirana_varijabla naziv="DomainObject.Predmet.ProtustrankaIDrugi_1">BBA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BBA društvo s ograničenom odgovornošću za proizvodnju, trgovinu i usluge, OIB 67788453098, Koretinec 92, 42243 Koretinec</izvorni_sadrzaj>
    <derivirana_varijabla naziv="DomainObject.Predmet.ProtustrankaIDrugiAdressOIB_1">BBA društvo s ograničenom odgovornošću za proizvodnju, trgovinu i usluge, OIB 67788453098, Koretinec 92, 42243 Koretinec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BBA društvo s ograničenom odgovornošću za proizvodnju, trgovinu i usluge</item>
      <item>Bojan Berden</item>
      <item>Antonija Berden</item>
      <item>Sudski registar</item>
      <item>Županijsko državno odvjetništvo u Varaždinu</item>
      <item>Porezna uprava, Područni ured Varaždin</item>
    </izvorni_sadrzaj>
    <derivirana_varijabla naziv="DomainObject.Predmet.SudioniciListNaziv_1">
      <item>Financijska agencija</item>
      <item>BBA društvo s ograničenom odgovornošću za proizvodnju, trgovinu i usluge</item>
      <item>Bojan Berden</item>
      <item>Antonija Berden</item>
      <item>Sudski registar</item>
      <item>Županijsko državno odvjetništvo u Varaždinu</item>
      <item>Porezna uprava, Područni ured Varaždin</item>
    </derivirana_varijabla>
  </DomainObject.Predmet.SudioniciListNaziv>
  <DomainObject.Predmet.SudioniciListAdressOIB>
    <izvorni_sadrzaj>
      <item>Financijska agencija, OIB 85821130368, Ulica grada Vukovara 70,10000 Zagreb</item>
      <item>BBA društvo s ograničenom odgovornošću za proizvodnju, trgovinu i usluge, OIB 67788453098, Koretinec 92,42243 Koretinec</item>
      <item>Bojan Berden, OIB 94213507119, BOGOJINA 3a,Bogojina</item>
      <item>Antonija Berden, OIB 80657019126, Bogojina 3a,9222 Moravske Toplice</item>
      <item>Sudski registar</item>
      <item>Županijsko državno odvjetništvo u Varaždinu</item>
      <item>Porezna uprava, Područni ured Varaždin, OIB 18683136487</item>
    </izvorni_sadrzaj>
    <derivirana_varijabla naziv="DomainObject.Predmet.SudioniciListAdressOIB_1">
      <item>Financijska agencija, OIB 85821130368, Ulica grada Vukovara 70,10000 Zagreb</item>
      <item>BBA društvo s ograničenom odgovornošću za proizvodnju, trgovinu i usluge, OIB 67788453098, Koretinec 92,42243 Koretinec</item>
      <item>Bojan Berden, OIB 94213507119, BOGOJINA 3a,Bogojina</item>
      <item>Antonija Berden, OIB 80657019126, Bogojina 3a,9222 Moravske Toplice</item>
      <item>Sudski registar</item>
      <item>Županijsko državno odvjetništvo u Varaždinu</item>
      <item>Porezna uprava, Područni ured Varaždin,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67788453098</item>
      <item>, OIB 94213507119</item>
      <item>, OIB 80657019126</item>
      <item>, OIB null</item>
      <item>, OIB null</item>
      <item>, OIB 18683136487</item>
    </izvorni_sadrzaj>
    <derivirana_varijabla naziv="DomainObject.Predmet.SudioniciListNazivOIB_1">
      <item>, OIB 85821130368</item>
      <item>, OIB 67788453098</item>
      <item>, OIB 94213507119</item>
      <item>, OIB 80657019126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St-251/2018-5</izvorni_sadrzaj>
    <derivirana_varijabla naziv="DomainObject.PredzadnjaOdlukaIzPredmeta.Oznaka_1">St-251/2018-5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FBD99-CF1F-4C29-B55E-1BA96C167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2317</properties:Characters>
  <properties:Lines>72</properties:Lines>
  <properties:Paragraphs>26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2019-01-22T11:15:00Z</cp:lastPrinted>
  <dcterms:modified xmlns:xsi="http://www.w3.org/2001/XMLSchema-instance" xsi:type="dcterms:W3CDTF">2019-01-22T11:24:00Z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St-251/2018-9 / Odluka - Rješenje - obustava postupka (ST-251-2018-9 Obrazac 3. - cl.62.st.5. SP - OBUSTAVA stečajnog postupka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