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21fd" w14:paraId="8fa21fd" w:rsidRDefault="009E638A" w:rsidP="009E638A" w:rsidR="009E638A" w:rsidRPr="006F44C4">
      <w:pPr>
        <w:jc w:val="both"/>
        <w15:collapsed w:val="false"/>
      </w:pPr>
      <w:bookmarkStart w:name="_GoBack" w:id="0"/>
      <w:bookmarkEnd w:id="0"/>
      <w:r>
        <w:rPr>
          <w:noProof/>
        </w:rPr>
        <w:t xml:space="preserve">                  </w:t>
      </w:r>
      <w:r w:rsidR="00020B3E">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9E638A" w:rsidP="009E638A" w:rsidR="009E638A" w:rsidRPr="006F44C4">
      <w:pPr>
        <w:jc w:val="both"/>
      </w:pPr>
      <w:r w:rsidRPr="006F44C4">
        <w:t xml:space="preserve">       REPUBLIKA HRVATSKA</w:t>
      </w:r>
    </w:p>
    <w:p w:rsidRDefault="009E638A" w:rsidP="009E638A" w:rsidR="009E638A" w:rsidRPr="006F44C4">
      <w:pPr>
        <w:jc w:val="both"/>
      </w:pPr>
      <w:r w:rsidRPr="006F44C4">
        <w:t>TRGOVAČKI SUD U VARAŽDINU</w:t>
      </w:r>
    </w:p>
    <w:p w:rsidRDefault="009E638A" w:rsidP="009E638A" w:rsidR="009E638A">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6D25C0" w:rsidP="00433C2E" w:rsidR="006D25C0"/>
    <w:p w:rsidRDefault="009E638A" w:rsidP="009E638A" w:rsidR="009E638A">
      <w:pPr>
        <w:jc w:val="center"/>
      </w:pPr>
      <w:r>
        <w:t xml:space="preserve">U    I M E    R E P U B L I K E     H R V A T S K E </w:t>
      </w:r>
    </w:p>
    <w:p w:rsidRDefault="009E638A" w:rsidP="00433C2E" w:rsidR="009E638A" w:rsidRPr="008F111F"/>
    <w:p w:rsidRDefault="00AE3FAE" w:rsidP="00AE3FAE" w:rsidR="00AE3FAE" w:rsidRPr="008F111F">
      <w:pPr>
        <w:jc w:val="center"/>
      </w:pPr>
      <w:r w:rsidRPr="008F111F">
        <w:t>R J E Š E N J E</w:t>
      </w:r>
    </w:p>
    <w:p w:rsidRDefault="00AE3FAE" w:rsidP="00AE3FAE" w:rsidR="00AE3FAE" w:rsidRPr="008F111F">
      <w:pPr>
        <w:jc w:val="center"/>
      </w:pPr>
    </w:p>
    <w:p w:rsidRDefault="008056C4" w:rsidP="00AE3FAE" w:rsidR="008056C4" w:rsidRPr="008F111F">
      <w:pPr>
        <w:jc w:val="center"/>
      </w:pPr>
    </w:p>
    <w:p w:rsidRDefault="00AE3FAE" w:rsidP="00870F58" w:rsidR="00870F58" w:rsidRPr="008F111F">
      <w:pPr>
        <w:jc w:val="both"/>
      </w:pPr>
      <w:r w:rsidRPr="008F111F">
        <w:tab/>
      </w:r>
      <w:r w:rsidR="009C096A" w:rsidRPr="008F111F">
        <w:t xml:space="preserve">Trgovački sud u Varaždinu, po sucu toga suda Kseniji Flack-Makitan, </w:t>
      </w:r>
      <w:r w:rsidR="00870F58" w:rsidRPr="008F111F">
        <w:t>kao stečajnom sucu, u stečajnom predmetu povodom prijedloga predlagatelja</w:t>
      </w:r>
      <w:r w:rsidR="003D1193">
        <w:t xml:space="preserve"> </w:t>
      </w:r>
      <w:r w:rsidR="006D25C0">
        <w:t>Financijske agencije, Regionalni centar Zagreb</w:t>
      </w:r>
      <w:r w:rsidR="006D25C0" w:rsidRPr="001A741C">
        <w:t xml:space="preserve">, </w:t>
      </w:r>
      <w:r w:rsidR="003D1193">
        <w:t xml:space="preserve">Podružnica Varaždin, </w:t>
      </w:r>
      <w:r w:rsidR="006D25C0" w:rsidRPr="001A741C">
        <w:t xml:space="preserve">za </w:t>
      </w:r>
      <w:r w:rsidR="003D1193">
        <w:t>pokretanje skraćenog stečajnog postupka nad dužnikom POLJOPRIVREDNA ZADRUGA SESVEČANKA u likvidaciji, OIB: 20802631269, Podravske Sesvete, Ivana Mažuranića 11</w:t>
      </w:r>
      <w:r w:rsidR="006D25C0">
        <w:t xml:space="preserve">, </w:t>
      </w:r>
      <w:r w:rsidR="003D1193">
        <w:t>10. veljače 2016</w:t>
      </w:r>
      <w:r w:rsidR="009E638A">
        <w:t>.</w:t>
      </w:r>
    </w:p>
    <w:p w:rsidRDefault="00A24AB6" w:rsidP="009C096A" w:rsidR="00A24AB6" w:rsidRPr="008F111F">
      <w:pPr>
        <w:jc w:val="both"/>
      </w:pPr>
    </w:p>
    <w:p w:rsidRDefault="00AE3FAE" w:rsidP="00AE3FAE" w:rsidR="00AE3FAE" w:rsidRPr="008F111F">
      <w:pPr>
        <w:jc w:val="center"/>
      </w:pPr>
      <w:r w:rsidRPr="008F111F">
        <w:t>r i j e š i o   j e</w:t>
      </w:r>
    </w:p>
    <w:p w:rsidRDefault="00972220" w:rsidP="003D1193" w:rsidR="00972220" w:rsidRPr="008F111F"/>
    <w:p w:rsidRDefault="009C096A" w:rsidP="003D1193" w:rsidR="00870F58" w:rsidRPr="008F111F">
      <w:pPr>
        <w:ind w:firstLine="708"/>
        <w:jc w:val="both"/>
      </w:pPr>
      <w:r w:rsidRPr="008F111F">
        <w:t>Odbacuje se kao nedopušten p</w:t>
      </w:r>
      <w:r w:rsidR="004F0796" w:rsidRPr="008F111F">
        <w:t xml:space="preserve">rijedlog predlagatelja </w:t>
      </w:r>
      <w:r w:rsidR="006D25C0">
        <w:t>Financijske agencije, Regionalni centar Zagreb</w:t>
      </w:r>
      <w:r w:rsidR="005F0B00">
        <w:t>,</w:t>
      </w:r>
      <w:r w:rsidR="00870F58" w:rsidRPr="008F111F">
        <w:t xml:space="preserve"> </w:t>
      </w:r>
      <w:r w:rsidR="003D1193">
        <w:t xml:space="preserve">Podružnice Varaždin, </w:t>
      </w:r>
      <w:r w:rsidR="00870F58" w:rsidRPr="008F111F">
        <w:t>budući da je dužnik</w:t>
      </w:r>
      <w:r w:rsidR="001A6678">
        <w:t xml:space="preserve"> </w:t>
      </w:r>
      <w:r w:rsidR="003D1193">
        <w:t xml:space="preserve">POLJOPRIVREDNA ZADRUGA SESVEČANKA u likvidaciji, OIB: 20802631269, Podravske Sesvete, Ivana Mažuranića, </w:t>
      </w:r>
      <w:r w:rsidR="00870F58" w:rsidRPr="008F111F">
        <w:t xml:space="preserve">brisan iz sudskog registra ovoga suda rješenjem ovoga suda od </w:t>
      </w:r>
      <w:r w:rsidR="00A24AB6">
        <w:t>dana</w:t>
      </w:r>
      <w:r w:rsidR="006D25C0">
        <w:t xml:space="preserve"> </w:t>
      </w:r>
      <w:r w:rsidR="003D1193">
        <w:t>8. siječnja 2016</w:t>
      </w:r>
      <w:r w:rsidR="00035D3B">
        <w:t>. g., broj Tt-</w:t>
      </w:r>
      <w:r w:rsidR="003D1193">
        <w:t>15/4452-3</w:t>
      </w:r>
      <w:r w:rsidR="00984B06">
        <w:t>.</w:t>
      </w:r>
    </w:p>
    <w:p w:rsidRDefault="001C7EE6" w:rsidP="00AE3FAE" w:rsidR="001C7EE6"/>
    <w:p w:rsidRDefault="006D25C0" w:rsidP="00AE3FAE" w:rsidR="006D25C0" w:rsidRPr="008F111F"/>
    <w:p w:rsidRDefault="00AE3FAE" w:rsidP="00AE3FAE" w:rsidR="00AE3FAE">
      <w:pPr>
        <w:jc w:val="center"/>
      </w:pPr>
      <w:r w:rsidRPr="008F111F">
        <w:t>Obrazloženje</w:t>
      </w:r>
    </w:p>
    <w:p w:rsidRDefault="00527214" w:rsidP="009C096A" w:rsidR="00527214" w:rsidRPr="008F111F"/>
    <w:p w:rsidRDefault="00972220" w:rsidP="009C096A" w:rsidR="00972220" w:rsidRPr="008F111F"/>
    <w:p w:rsidRDefault="009C096A" w:rsidP="006D25C0" w:rsidR="006D25C0">
      <w:pPr>
        <w:jc w:val="both"/>
      </w:pPr>
      <w:r w:rsidRPr="008F111F">
        <w:tab/>
      </w:r>
      <w:r w:rsidR="006D25C0">
        <w:t>Financijska age</w:t>
      </w:r>
      <w:r w:rsidR="003D1193">
        <w:t xml:space="preserve">ncija, Regionalni centar Zagreb, Podružnica Varaždin </w:t>
      </w:r>
      <w:r w:rsidR="006D25C0">
        <w:t xml:space="preserve">je podnijela </w:t>
      </w:r>
      <w:r w:rsidR="003D1193">
        <w:t>29. listopada 2015</w:t>
      </w:r>
      <w:r w:rsidR="006D25C0">
        <w:t>. prijedlog za pokretanje</w:t>
      </w:r>
      <w:r w:rsidR="003D1193">
        <w:t xml:space="preserve"> skraćenog </w:t>
      </w:r>
      <w:r w:rsidR="006D25C0">
        <w:t xml:space="preserve">stečajnog postupka nad dužnikom </w:t>
      </w:r>
      <w:r w:rsidR="003D1193">
        <w:t>POLJOPRIVREDNA ZADRUGA SESVEČANKA u likvidaciji, OIB: 20802631269, Podravske Sesvete, Ivana Mažuranića 11.</w:t>
      </w:r>
    </w:p>
    <w:p w:rsidRDefault="009C096A" w:rsidP="009C096A" w:rsidR="009C096A" w:rsidRPr="008F111F">
      <w:pPr>
        <w:jc w:val="both"/>
      </w:pPr>
    </w:p>
    <w:p w:rsidRDefault="009C096A" w:rsidP="003D1193" w:rsidR="006D25C0">
      <w:pPr>
        <w:ind w:firstLine="720"/>
        <w:jc w:val="both"/>
      </w:pPr>
      <w:r w:rsidRPr="008F111F">
        <w:tab/>
        <w:t xml:space="preserve">Uvidom u sudski registar ovoga suda utvrđeno je da je rješenjem ovoga suda od </w:t>
      </w:r>
      <w:r w:rsidR="00D9211C" w:rsidRPr="008F111F">
        <w:t>dana</w:t>
      </w:r>
      <w:r w:rsidR="009E638A">
        <w:t xml:space="preserve"> </w:t>
      </w:r>
      <w:r w:rsidR="003D1193">
        <w:t>8. siječnja 2016. g., broj Tt-15/4452-3</w:t>
      </w:r>
      <w:r w:rsidR="00A24AB6">
        <w:t>,</w:t>
      </w:r>
      <w:r w:rsidR="00037EAC" w:rsidRPr="008F111F">
        <w:t xml:space="preserve"> </w:t>
      </w:r>
      <w:r w:rsidR="008F111F" w:rsidRPr="008F111F">
        <w:t xml:space="preserve">dužnik brisan iz sudskog registra ovoga suda, pa kako se stečajni postupak ne može provoditi nad trgovačkim društvom koje je prestalo postojati brisanjem iz sudskog registra ovoga suda, te stoga niti ne može biti stranka u sudskom postupku, valjalo je primjenom čl. </w:t>
      </w:r>
      <w:smartTag w:element="metricconverter" w:uri="urn:schemas-microsoft-com:office:smarttags">
        <w:smartTagPr>
          <w:attr w:val="83. st" w:name="ProductID"/>
        </w:smartTagPr>
        <w:r w:rsidR="008F111F" w:rsidRPr="008F111F">
          <w:t>83. st</w:t>
        </w:r>
      </w:smartTag>
      <w:r w:rsidR="008F111F" w:rsidRPr="008F111F">
        <w:t xml:space="preserve">. 5. </w:t>
      </w:r>
      <w:r w:rsidRPr="008F111F">
        <w:t xml:space="preserve">Zakona o parničnom postupku (Narodne novine broj 53/91, 91/92, 112/99, 88/01, 117/03, 88/05, 2/07, 84/08 i 57/11, dalje ZPP), a u svezi čl. 6. Stečajnog zakona </w:t>
      </w:r>
      <w:r w:rsidR="003D1193" w:rsidRPr="00791B5E">
        <w:t>(Narodne novine broj 44/96, 29/99, 129/00, 123/03, 82/06, 116/10, 125/12 i 133/12, dalje SZ)</w:t>
      </w:r>
      <w:r w:rsidR="003D1193">
        <w:t xml:space="preserve"> </w:t>
      </w:r>
      <w:r w:rsidR="008F111F" w:rsidRPr="008F111F">
        <w:t>odlu</w:t>
      </w:r>
      <w:r w:rsidR="006D25C0">
        <w:t>čiti kao u izreci ovog rješenja.</w:t>
      </w:r>
    </w:p>
    <w:p w:rsidRDefault="008F111F" w:rsidP="009C096A" w:rsidR="008F111F" w:rsidRPr="008F111F">
      <w:pPr>
        <w:jc w:val="both"/>
      </w:pPr>
    </w:p>
    <w:p w:rsidRDefault="001A6AF4" w:rsidP="003D1193" w:rsidR="006D25C0">
      <w:pPr>
        <w:ind w:firstLine="708"/>
        <w:jc w:val="center"/>
      </w:pPr>
      <w:r w:rsidRPr="008F111F">
        <w:t xml:space="preserve">U Varaždinu, </w:t>
      </w:r>
      <w:r w:rsidR="003D1193">
        <w:t>10. veljače 2016</w:t>
      </w:r>
      <w:r w:rsidR="00037EAC" w:rsidRPr="008F111F">
        <w:t>. godine.</w:t>
      </w:r>
      <w:r w:rsidR="003D1193">
        <w:tab/>
      </w:r>
    </w:p>
    <w:p w:rsidRDefault="003D1193" w:rsidP="003D1193" w:rsidR="003D1193" w:rsidRPr="006F44C4">
      <w:pPr>
        <w:ind w:left="5664"/>
        <w:jc w:val="both"/>
      </w:pPr>
      <w:r>
        <w:tab/>
      </w:r>
      <w:r>
        <w:tab/>
      </w:r>
      <w:r w:rsidR="006D25C0">
        <w:tab/>
      </w:r>
      <w:r w:rsidR="001A6AF4" w:rsidRPr="008F111F">
        <w:tab/>
      </w:r>
      <w:r w:rsidRPr="006F44C4">
        <w:t>SUDAC</w:t>
      </w:r>
    </w:p>
    <w:p w:rsidRDefault="003D1193" w:rsidP="003D1193" w:rsidR="003D1193" w:rsidRPr="006F44C4">
      <w:pPr>
        <w:ind w:firstLine="708" w:left="5664"/>
        <w:jc w:val="both"/>
      </w:pPr>
    </w:p>
    <w:p w:rsidRDefault="003D1193" w:rsidP="003D1193" w:rsidR="003D1193" w:rsidRPr="006F44C4">
      <w:pPr>
        <w:ind w:firstLine="708" w:left="4956"/>
        <w:jc w:val="both"/>
      </w:pPr>
      <w:r w:rsidRPr="006F44C4">
        <w:t>Ksenija Flack-Makitan, v.r.</w:t>
      </w:r>
    </w:p>
    <w:p w:rsidRDefault="003D1193" w:rsidP="003D1193" w:rsidR="003D1193" w:rsidRPr="006F44C4">
      <w:pPr>
        <w:ind w:firstLine="708" w:left="4956"/>
        <w:jc w:val="both"/>
      </w:pPr>
    </w:p>
    <w:p w:rsidRDefault="003D1193" w:rsidP="003D1193" w:rsidR="003D1193" w:rsidRPr="006F44C4">
      <w:pPr>
        <w:ind w:left="4956"/>
        <w:jc w:val="both"/>
      </w:pPr>
      <w:r w:rsidRPr="006F44C4">
        <w:t>Za točnost otpravka – ovlašteni službenik:</w:t>
      </w:r>
    </w:p>
    <w:p w:rsidRDefault="00C732A9" w:rsidP="003D1193" w:rsidR="00C732A9" w:rsidRPr="008F111F">
      <w:pPr>
        <w:jc w:val="both"/>
      </w:pPr>
    </w:p>
    <w:p w:rsidRDefault="00527214" w:rsidP="004028B3" w:rsidR="00527214">
      <w:pPr>
        <w:jc w:val="both"/>
      </w:pPr>
    </w:p>
    <w:p w:rsidRDefault="00A24AB6" w:rsidP="004028B3" w:rsidR="00A24AB6">
      <w:pPr>
        <w:jc w:val="both"/>
      </w:pPr>
    </w:p>
    <w:p w:rsidRDefault="00A24AB6" w:rsidP="004028B3" w:rsidR="00A24AB6" w:rsidRPr="008F111F">
      <w:pPr>
        <w:jc w:val="both"/>
      </w:pPr>
    </w:p>
    <w:p w:rsidRDefault="001A6AF4" w:rsidP="001A6AF4" w:rsidR="001A6AF4" w:rsidRPr="008F111F">
      <w:pPr>
        <w:jc w:val="both"/>
      </w:pPr>
      <w:r w:rsidRPr="008F111F">
        <w:t>POUKA O PRAVNOM LIJEKU:</w:t>
      </w:r>
    </w:p>
    <w:p w:rsidRDefault="001A6AF4" w:rsidP="001A6AF4" w:rsidR="00527214" w:rsidRPr="008F111F">
      <w:pPr>
        <w:jc w:val="both"/>
      </w:pPr>
      <w:r w:rsidRPr="008F111F">
        <w:t xml:space="preserve">Protiv ovog rješenja nezadovoljna stranka može izjaviti žalbu u roku od 8 dana od dana primitka </w:t>
      </w:r>
      <w:r w:rsidR="00D9211C" w:rsidRPr="008F111F">
        <w:t xml:space="preserve">prijepisa ovog </w:t>
      </w:r>
      <w:r w:rsidRPr="008F111F">
        <w:t xml:space="preserve">rješenja, </w:t>
      </w:r>
      <w:r w:rsidR="00D9211C" w:rsidRPr="008F111F">
        <w:t xml:space="preserve">pismeno u tri primjerka. Povodom žalbe odlučuje Visoki trgovački sud RH u Zagrebu. </w:t>
      </w:r>
      <w:r w:rsidRPr="008F111F">
        <w:t>Žalba se</w:t>
      </w:r>
      <w:r w:rsidR="00D9211C" w:rsidRPr="008F111F">
        <w:t xml:space="preserve"> dostavlja preporučeno poštom, ili se predaje neposredno kod ovoga suda.</w:t>
      </w:r>
      <w:r w:rsidRPr="008F111F">
        <w:t xml:space="preserve"> </w:t>
      </w:r>
    </w:p>
    <w:p w:rsidRDefault="00D9211C" w:rsidP="001A6AF4" w:rsidR="00D9211C">
      <w:pPr>
        <w:jc w:val="both"/>
      </w:pPr>
    </w:p>
    <w:p w:rsidRDefault="003D1193" w:rsidP="001A6AF4" w:rsidR="003D1193" w:rsidRPr="008F111F">
      <w:pPr>
        <w:jc w:val="both"/>
      </w:pPr>
    </w:p>
    <w:p w:rsidRDefault="00613BFE" w:rsidP="001A6AF4" w:rsidR="001A6AF4" w:rsidRPr="008F111F">
      <w:pPr>
        <w:jc w:val="both"/>
      </w:pPr>
      <w:r w:rsidRPr="008F111F">
        <w:t>DNA</w:t>
      </w:r>
      <w:r w:rsidR="008056C4" w:rsidRPr="008F111F">
        <w:t>:</w:t>
      </w:r>
    </w:p>
    <w:p w:rsidRDefault="00972220" w:rsidP="001A6AF4" w:rsidR="00972220" w:rsidRPr="008F111F">
      <w:pPr>
        <w:jc w:val="both"/>
      </w:pPr>
    </w:p>
    <w:p w:rsidRDefault="003D1193" w:rsidP="00972220" w:rsidR="003D1193">
      <w:pPr>
        <w:numPr>
          <w:ilvl w:val="0"/>
          <w:numId w:val="3"/>
        </w:numPr>
        <w:jc w:val="both"/>
      </w:pPr>
      <w:r>
        <w:t>Financijska agencija, Regionalni centar Zagreb</w:t>
      </w:r>
      <w:r w:rsidRPr="001A741C">
        <w:t xml:space="preserve">, </w:t>
      </w:r>
      <w:r>
        <w:t>Podružnica Varaždin, A. Cesarca 2,</w:t>
      </w:r>
    </w:p>
    <w:p w:rsidRDefault="003D1193" w:rsidP="00972220" w:rsidR="003D1193">
      <w:pPr>
        <w:numPr>
          <w:ilvl w:val="0"/>
          <w:numId w:val="3"/>
        </w:numPr>
        <w:jc w:val="both"/>
      </w:pPr>
      <w:r>
        <w:t>Dužnik, putem E-oglasne ploče suda,</w:t>
      </w:r>
    </w:p>
    <w:p w:rsidRDefault="00433C2E" w:rsidP="00433C2E" w:rsidR="00433C2E" w:rsidRPr="008F111F">
      <w:pPr>
        <w:jc w:val="both"/>
      </w:pPr>
    </w:p>
    <w:sectPr w:rsidSect="008F111F" w:rsidR="00433C2E" w:rsidRPr="008F111F">
      <w:headerReference w:type="even" r:id="rId10"/>
      <w:headerReference w:type="default" r:id="rId11"/>
      <w:headerReference w:type="firs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11B" w:rsidR="005A211B">
      <w:r>
        <w:separator/>
      </w:r>
    </w:p>
  </w:endnote>
  <w:endnote w:id="0" w:type="continuationSeparator">
    <w:p w:rsidRDefault="005A211B" w:rsidR="005A21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11B" w:rsidR="005A211B">
      <w:r>
        <w:separator/>
      </w:r>
    </w:p>
  </w:footnote>
  <w:footnote w:id="0" w:type="continuationSeparator">
    <w:p w:rsidRDefault="005A211B" w:rsidR="005A21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6C4" w:rsidP="00AE306C" w:rsidR="008056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52C6">
      <w:rPr>
        <w:rStyle w:val="Brojstranice"/>
        <w:noProof/>
      </w:rPr>
      <w:t>2</w:t>
    </w:r>
    <w:r>
      <w:rPr>
        <w:rStyle w:val="Brojstranice"/>
      </w:rPr>
      <w:fldChar w:fldCharType="end"/>
    </w:r>
  </w:p>
  <w:p w:rsidRDefault="008056C4" w:rsidR="008056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6C4" w:rsidP="00AE306C" w:rsidR="008056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042A">
      <w:rPr>
        <w:rStyle w:val="Brojstranice"/>
        <w:noProof/>
      </w:rPr>
      <w:t>2</w:t>
    </w:r>
    <w:r>
      <w:rPr>
        <w:rStyle w:val="Brojstranice"/>
      </w:rPr>
      <w:fldChar w:fldCharType="end"/>
    </w:r>
  </w:p>
  <w:p w:rsidRDefault="00527214" w:rsidR="00527214" w:rsidRPr="009C096A">
    <w:pPr>
      <w:pStyle w:val="Zaglavlje"/>
    </w:pPr>
    <w:r>
      <w:tab/>
    </w:r>
    <w:r>
      <w:tab/>
    </w:r>
    <w:r w:rsidR="009C096A" w:rsidRPr="009C096A">
      <w:t>Poslovni broj: 5 St-</w:t>
    </w:r>
    <w:r w:rsidR="003D1193">
      <w:t>328/15-4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6C4" w:rsidR="008056C4" w:rsidRPr="009C096A">
    <w:pPr>
      <w:pStyle w:val="Zaglavlje"/>
    </w:pPr>
    <w:r>
      <w:tab/>
    </w:r>
    <w:r>
      <w:tab/>
    </w:r>
    <w:r w:rsidRPr="009C096A">
      <w:t xml:space="preserve">Poslovni broj: </w:t>
    </w:r>
    <w:r w:rsidR="009C096A" w:rsidRPr="009C096A">
      <w:t>5 St-</w:t>
    </w:r>
    <w:r w:rsidR="003D1193">
      <w:t>328/15-4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E5808"/>
    <w:multiLevelType w:val="hybridMultilevel"/>
    <w:tmpl w:val="4F200AD8"/>
    <w:lvl w:tplc="5D90EC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C9419BA"/>
    <w:multiLevelType w:val="hybridMultilevel"/>
    <w:tmpl w:val="624094D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A4B37F5"/>
    <w:multiLevelType w:val="hybridMultilevel"/>
    <w:tmpl w:val="55F657A4"/>
    <w:lvl w:tplc="98DCD1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7E3636B1"/>
    <w:multiLevelType w:val="hybridMultilevel"/>
    <w:tmpl w:val="96DE65CE"/>
    <w:lvl w:tplc="E35AA550"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3FAE"/>
    <w:rsid w:val="00000944"/>
    <w:rsid w:val="00004861"/>
    <w:rsid w:val="00012CE0"/>
    <w:rsid w:val="00014DB6"/>
    <w:rsid w:val="00020B3E"/>
    <w:rsid w:val="0002369E"/>
    <w:rsid w:val="00027E52"/>
    <w:rsid w:val="00035D3B"/>
    <w:rsid w:val="00037EAC"/>
    <w:rsid w:val="00043B3C"/>
    <w:rsid w:val="0006152A"/>
    <w:rsid w:val="00072A6D"/>
    <w:rsid w:val="00076343"/>
    <w:rsid w:val="0009247B"/>
    <w:rsid w:val="000A77A8"/>
    <w:rsid w:val="000D7E14"/>
    <w:rsid w:val="000F12D7"/>
    <w:rsid w:val="000F2B77"/>
    <w:rsid w:val="00110816"/>
    <w:rsid w:val="00110A97"/>
    <w:rsid w:val="00121F27"/>
    <w:rsid w:val="0013414E"/>
    <w:rsid w:val="00143095"/>
    <w:rsid w:val="00152787"/>
    <w:rsid w:val="00154049"/>
    <w:rsid w:val="001644CF"/>
    <w:rsid w:val="00164C31"/>
    <w:rsid w:val="0017311D"/>
    <w:rsid w:val="00184A2A"/>
    <w:rsid w:val="00190606"/>
    <w:rsid w:val="00194195"/>
    <w:rsid w:val="00196B88"/>
    <w:rsid w:val="00196CA6"/>
    <w:rsid w:val="001A324D"/>
    <w:rsid w:val="001A6678"/>
    <w:rsid w:val="001A6AF4"/>
    <w:rsid w:val="001C7EE6"/>
    <w:rsid w:val="001D0D4F"/>
    <w:rsid w:val="001E59BF"/>
    <w:rsid w:val="001F37CF"/>
    <w:rsid w:val="00210E83"/>
    <w:rsid w:val="00216141"/>
    <w:rsid w:val="002164D7"/>
    <w:rsid w:val="0022781A"/>
    <w:rsid w:val="002337DD"/>
    <w:rsid w:val="002404C1"/>
    <w:rsid w:val="0024534C"/>
    <w:rsid w:val="00246192"/>
    <w:rsid w:val="00272FA1"/>
    <w:rsid w:val="002910BA"/>
    <w:rsid w:val="002923DE"/>
    <w:rsid w:val="002928E6"/>
    <w:rsid w:val="002A10E4"/>
    <w:rsid w:val="002A54C0"/>
    <w:rsid w:val="002A75C9"/>
    <w:rsid w:val="002C263A"/>
    <w:rsid w:val="002F0323"/>
    <w:rsid w:val="002F2597"/>
    <w:rsid w:val="00306AD5"/>
    <w:rsid w:val="003161AF"/>
    <w:rsid w:val="00324E15"/>
    <w:rsid w:val="00331EDF"/>
    <w:rsid w:val="00331F25"/>
    <w:rsid w:val="003328C9"/>
    <w:rsid w:val="00332FB5"/>
    <w:rsid w:val="00337307"/>
    <w:rsid w:val="003579A6"/>
    <w:rsid w:val="003660FF"/>
    <w:rsid w:val="00375F39"/>
    <w:rsid w:val="00385979"/>
    <w:rsid w:val="00392F12"/>
    <w:rsid w:val="003B2856"/>
    <w:rsid w:val="003D1193"/>
    <w:rsid w:val="003D1F64"/>
    <w:rsid w:val="003D7968"/>
    <w:rsid w:val="003E02FB"/>
    <w:rsid w:val="003E31D2"/>
    <w:rsid w:val="003F036A"/>
    <w:rsid w:val="003F5E63"/>
    <w:rsid w:val="004028B3"/>
    <w:rsid w:val="00403238"/>
    <w:rsid w:val="0040436A"/>
    <w:rsid w:val="00426932"/>
    <w:rsid w:val="004269CC"/>
    <w:rsid w:val="00427186"/>
    <w:rsid w:val="004334A5"/>
    <w:rsid w:val="00433C2E"/>
    <w:rsid w:val="00444925"/>
    <w:rsid w:val="00465572"/>
    <w:rsid w:val="0047264A"/>
    <w:rsid w:val="00476CE7"/>
    <w:rsid w:val="00482ACA"/>
    <w:rsid w:val="004968D3"/>
    <w:rsid w:val="004A2176"/>
    <w:rsid w:val="004A5396"/>
    <w:rsid w:val="004B5EE6"/>
    <w:rsid w:val="004B793A"/>
    <w:rsid w:val="004C16D2"/>
    <w:rsid w:val="004F0796"/>
    <w:rsid w:val="004F52F9"/>
    <w:rsid w:val="0050478C"/>
    <w:rsid w:val="005055A8"/>
    <w:rsid w:val="0051513D"/>
    <w:rsid w:val="00515210"/>
    <w:rsid w:val="00527214"/>
    <w:rsid w:val="00527496"/>
    <w:rsid w:val="00534E72"/>
    <w:rsid w:val="0054656B"/>
    <w:rsid w:val="00551111"/>
    <w:rsid w:val="0056171F"/>
    <w:rsid w:val="00564AF9"/>
    <w:rsid w:val="0056602F"/>
    <w:rsid w:val="00585987"/>
    <w:rsid w:val="005866EF"/>
    <w:rsid w:val="00587BFF"/>
    <w:rsid w:val="00594522"/>
    <w:rsid w:val="005A211B"/>
    <w:rsid w:val="005A2AF0"/>
    <w:rsid w:val="005A7D7D"/>
    <w:rsid w:val="005B5725"/>
    <w:rsid w:val="005C18BF"/>
    <w:rsid w:val="005D2B73"/>
    <w:rsid w:val="005D7922"/>
    <w:rsid w:val="005E28F5"/>
    <w:rsid w:val="005F0B00"/>
    <w:rsid w:val="005F342D"/>
    <w:rsid w:val="006022E2"/>
    <w:rsid w:val="00602EFB"/>
    <w:rsid w:val="00613BFE"/>
    <w:rsid w:val="006272DA"/>
    <w:rsid w:val="006451C1"/>
    <w:rsid w:val="0064675E"/>
    <w:rsid w:val="00650965"/>
    <w:rsid w:val="00670C92"/>
    <w:rsid w:val="00675E8B"/>
    <w:rsid w:val="00680632"/>
    <w:rsid w:val="006829D5"/>
    <w:rsid w:val="00691A0C"/>
    <w:rsid w:val="0069660F"/>
    <w:rsid w:val="006A718D"/>
    <w:rsid w:val="006C07D6"/>
    <w:rsid w:val="006D25C0"/>
    <w:rsid w:val="006D3BE2"/>
    <w:rsid w:val="006D6ABD"/>
    <w:rsid w:val="00700FDA"/>
    <w:rsid w:val="00701CF8"/>
    <w:rsid w:val="007055C4"/>
    <w:rsid w:val="007109FA"/>
    <w:rsid w:val="00711538"/>
    <w:rsid w:val="00713A1C"/>
    <w:rsid w:val="00724566"/>
    <w:rsid w:val="00731C6C"/>
    <w:rsid w:val="00733598"/>
    <w:rsid w:val="00733F7B"/>
    <w:rsid w:val="0074508E"/>
    <w:rsid w:val="007502E8"/>
    <w:rsid w:val="007643CC"/>
    <w:rsid w:val="0078012C"/>
    <w:rsid w:val="0079548C"/>
    <w:rsid w:val="007A56A8"/>
    <w:rsid w:val="007C1B40"/>
    <w:rsid w:val="00800BE1"/>
    <w:rsid w:val="008056C4"/>
    <w:rsid w:val="008066FB"/>
    <w:rsid w:val="0081315F"/>
    <w:rsid w:val="00820C3D"/>
    <w:rsid w:val="00826CD2"/>
    <w:rsid w:val="00835ABF"/>
    <w:rsid w:val="00855DAF"/>
    <w:rsid w:val="008659F9"/>
    <w:rsid w:val="00870F58"/>
    <w:rsid w:val="008855C2"/>
    <w:rsid w:val="00894470"/>
    <w:rsid w:val="008B5823"/>
    <w:rsid w:val="008B6177"/>
    <w:rsid w:val="008C74F1"/>
    <w:rsid w:val="008D2458"/>
    <w:rsid w:val="008F111F"/>
    <w:rsid w:val="008F50E2"/>
    <w:rsid w:val="008F5DF1"/>
    <w:rsid w:val="00902784"/>
    <w:rsid w:val="00910765"/>
    <w:rsid w:val="00911E66"/>
    <w:rsid w:val="00916E5C"/>
    <w:rsid w:val="00916EE0"/>
    <w:rsid w:val="009203CC"/>
    <w:rsid w:val="00921865"/>
    <w:rsid w:val="00933AC9"/>
    <w:rsid w:val="00972220"/>
    <w:rsid w:val="00972AEF"/>
    <w:rsid w:val="00975C59"/>
    <w:rsid w:val="009812C5"/>
    <w:rsid w:val="00984B06"/>
    <w:rsid w:val="0099024A"/>
    <w:rsid w:val="00990B31"/>
    <w:rsid w:val="00995898"/>
    <w:rsid w:val="009C096A"/>
    <w:rsid w:val="009C3891"/>
    <w:rsid w:val="009C3FC9"/>
    <w:rsid w:val="009C4010"/>
    <w:rsid w:val="009C6DD5"/>
    <w:rsid w:val="009E1E5E"/>
    <w:rsid w:val="009E1E95"/>
    <w:rsid w:val="009E2CE5"/>
    <w:rsid w:val="009E638A"/>
    <w:rsid w:val="009E6717"/>
    <w:rsid w:val="009E74A7"/>
    <w:rsid w:val="009F6379"/>
    <w:rsid w:val="00A03188"/>
    <w:rsid w:val="00A224C0"/>
    <w:rsid w:val="00A24AB6"/>
    <w:rsid w:val="00A305BF"/>
    <w:rsid w:val="00A33F63"/>
    <w:rsid w:val="00A4262B"/>
    <w:rsid w:val="00A5012C"/>
    <w:rsid w:val="00A503FD"/>
    <w:rsid w:val="00A90DCF"/>
    <w:rsid w:val="00AA796A"/>
    <w:rsid w:val="00AB498D"/>
    <w:rsid w:val="00AE306C"/>
    <w:rsid w:val="00AE3FAE"/>
    <w:rsid w:val="00AE59BE"/>
    <w:rsid w:val="00AF073A"/>
    <w:rsid w:val="00AF1D7F"/>
    <w:rsid w:val="00AF2B81"/>
    <w:rsid w:val="00AF53FE"/>
    <w:rsid w:val="00AF6FF6"/>
    <w:rsid w:val="00B12472"/>
    <w:rsid w:val="00B304E4"/>
    <w:rsid w:val="00B3104C"/>
    <w:rsid w:val="00B47146"/>
    <w:rsid w:val="00B5727D"/>
    <w:rsid w:val="00B6340B"/>
    <w:rsid w:val="00B81BA9"/>
    <w:rsid w:val="00B91111"/>
    <w:rsid w:val="00B9291A"/>
    <w:rsid w:val="00BB5AA7"/>
    <w:rsid w:val="00BC5FB3"/>
    <w:rsid w:val="00BC765F"/>
    <w:rsid w:val="00BC7B2F"/>
    <w:rsid w:val="00BD5064"/>
    <w:rsid w:val="00BE0A8E"/>
    <w:rsid w:val="00C0145A"/>
    <w:rsid w:val="00C022E8"/>
    <w:rsid w:val="00C166E6"/>
    <w:rsid w:val="00C1765D"/>
    <w:rsid w:val="00C27ED3"/>
    <w:rsid w:val="00C45A41"/>
    <w:rsid w:val="00C47869"/>
    <w:rsid w:val="00C602AA"/>
    <w:rsid w:val="00C732A9"/>
    <w:rsid w:val="00C80257"/>
    <w:rsid w:val="00C8371C"/>
    <w:rsid w:val="00C84987"/>
    <w:rsid w:val="00C9369F"/>
    <w:rsid w:val="00C94D7D"/>
    <w:rsid w:val="00C95A49"/>
    <w:rsid w:val="00C95CF5"/>
    <w:rsid w:val="00CA3961"/>
    <w:rsid w:val="00CB1AC7"/>
    <w:rsid w:val="00CC0568"/>
    <w:rsid w:val="00CC3FCE"/>
    <w:rsid w:val="00CD358A"/>
    <w:rsid w:val="00CD5774"/>
    <w:rsid w:val="00CD60ED"/>
    <w:rsid w:val="00CE02B0"/>
    <w:rsid w:val="00CF23DA"/>
    <w:rsid w:val="00D02108"/>
    <w:rsid w:val="00D03BA3"/>
    <w:rsid w:val="00D05BDA"/>
    <w:rsid w:val="00D1072E"/>
    <w:rsid w:val="00D25A98"/>
    <w:rsid w:val="00D41E90"/>
    <w:rsid w:val="00D46560"/>
    <w:rsid w:val="00D51E69"/>
    <w:rsid w:val="00D56D07"/>
    <w:rsid w:val="00D576B2"/>
    <w:rsid w:val="00D657CD"/>
    <w:rsid w:val="00D7033C"/>
    <w:rsid w:val="00D85565"/>
    <w:rsid w:val="00D90BF4"/>
    <w:rsid w:val="00D90F5F"/>
    <w:rsid w:val="00D9211C"/>
    <w:rsid w:val="00DB09A7"/>
    <w:rsid w:val="00DC15AD"/>
    <w:rsid w:val="00DD2956"/>
    <w:rsid w:val="00DF6FC2"/>
    <w:rsid w:val="00E03DD3"/>
    <w:rsid w:val="00E04789"/>
    <w:rsid w:val="00E2054C"/>
    <w:rsid w:val="00E23B09"/>
    <w:rsid w:val="00E259A2"/>
    <w:rsid w:val="00E25F0D"/>
    <w:rsid w:val="00E2773A"/>
    <w:rsid w:val="00E40B32"/>
    <w:rsid w:val="00E5195E"/>
    <w:rsid w:val="00E63416"/>
    <w:rsid w:val="00E70613"/>
    <w:rsid w:val="00E76AD0"/>
    <w:rsid w:val="00E955E7"/>
    <w:rsid w:val="00EA7972"/>
    <w:rsid w:val="00EB7B1C"/>
    <w:rsid w:val="00EC267D"/>
    <w:rsid w:val="00EC4A16"/>
    <w:rsid w:val="00EC4DF1"/>
    <w:rsid w:val="00EC52C6"/>
    <w:rsid w:val="00ED535B"/>
    <w:rsid w:val="00ED5B20"/>
    <w:rsid w:val="00ED6794"/>
    <w:rsid w:val="00ED6E2C"/>
    <w:rsid w:val="00EF3087"/>
    <w:rsid w:val="00F01168"/>
    <w:rsid w:val="00F05B05"/>
    <w:rsid w:val="00F34D09"/>
    <w:rsid w:val="00F40EEE"/>
    <w:rsid w:val="00F55631"/>
    <w:rsid w:val="00F812A2"/>
    <w:rsid w:val="00FB3414"/>
    <w:rsid w:val="00FC69BE"/>
    <w:rsid w:val="00FC7744"/>
    <w:rsid w:val="00FD6052"/>
    <w:rsid w:val="00FE042A"/>
    <w:rsid w:val="00FE091C"/>
    <w:rsid w:val="00FE2415"/>
    <w:rsid w:val="00FF12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27214"/>
    <w:pPr>
      <w:tabs>
        <w:tab w:pos="4536" w:val="center"/>
        <w:tab w:pos="9072" w:val="right"/>
      </w:tabs>
    </w:pPr>
  </w:style>
  <w:style w:styleId="Podnoje" w:type="paragraph">
    <w:name w:val="footer"/>
    <w:basedOn w:val="Normal"/>
    <w:rsid w:val="00527214"/>
    <w:pPr>
      <w:tabs>
        <w:tab w:pos="4536" w:val="center"/>
        <w:tab w:pos="9072" w:val="right"/>
      </w:tabs>
    </w:pPr>
  </w:style>
  <w:style w:styleId="Brojstranice" w:type="character">
    <w:name w:val="page number"/>
    <w:basedOn w:val="Zadanifontodlomka"/>
    <w:rsid w:val="008056C4"/>
  </w:style>
  <w:style w:styleId="Tekstbalonia" w:type="paragraph">
    <w:name w:val="Balloon Text"/>
    <w:basedOn w:val="Normal"/>
    <w:semiHidden/>
    <w:rsid w:val="00972220"/>
    <w:rPr>
      <w:rFonts w:cs="Tahoma" w:hAnsi="Tahoma" w:ascii="Tahoma"/>
      <w:sz w:val="16"/>
      <w:szCs w:val="16"/>
    </w:rPr>
  </w:style>
  <w:style w:styleId="Tekstrezerviranogmjesta" w:type="character">
    <w:name w:val="Placeholder Text"/>
    <w:basedOn w:val="Zadanifontodlomka"/>
    <w:uiPriority w:val="99"/>
    <w:semiHidden/>
    <w:rsid w:val="00FE042A"/>
    <w:rPr>
      <w:color w:val="808080"/>
      <w:bdr w:space="0" w:sz="0" w:color="auto" w:val="none"/>
      <w:shd w:fill="auto" w:color="auto" w:val="clear"/>
    </w:rPr>
  </w:style>
  <w:style w:customStyle="true" w:styleId="eSPISCCParagraphDefaultFont" w:type="character">
    <w:name w:val="eSPIS_CC_Paragraph Default Font"/>
    <w:basedOn w:val="Zadanifontodlomka"/>
    <w:rsid w:val="00FE042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E042A"/>
    <w:rPr>
      <w:noProof/>
      <w:bdr w:space="0" w:sz="0" w:color="auto" w:val="none"/>
      <w:shd w:fill="FFFFCC" w:color="auto" w:val="clear"/>
      <w:lang w:val="hr-HR"/>
    </w:rPr>
  </w:style>
  <w:style w:customStyle="true" w:styleId="PozadinaSvijetloCrvena" w:type="character">
    <w:name w:val="Pozadina_SvijetloCrvena"/>
    <w:basedOn w:val="eSPISCCParagraphDefaultFont"/>
    <w:rsid w:val="00FE042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E042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27214"/>
    <w:pPr>
      <w:tabs>
        <w:tab w:pos="4536" w:val="center"/>
        <w:tab w:pos="9072" w:val="right"/>
      </w:tabs>
    </w:pPr>
  </w:style>
  <w:style w:styleId="Podnoje" w:type="paragraph">
    <w:name w:val="footer"/>
    <w:basedOn w:val="Normal"/>
    <w:rsid w:val="00527214"/>
    <w:pPr>
      <w:tabs>
        <w:tab w:pos="4536" w:val="center"/>
        <w:tab w:pos="9072" w:val="right"/>
      </w:tabs>
    </w:pPr>
  </w:style>
  <w:style w:styleId="Brojstranice" w:type="character">
    <w:name w:val="page number"/>
    <w:basedOn w:val="Zadanifontodlomka"/>
    <w:rsid w:val="008056C4"/>
  </w:style>
  <w:style w:styleId="Tekstbalonia" w:type="paragraph">
    <w:name w:val="Balloon Text"/>
    <w:basedOn w:val="Normal"/>
    <w:semiHidden/>
    <w:rsid w:val="00972220"/>
    <w:rPr>
      <w:rFonts w:ascii="Tahoma" w:cs="Tahoma" w:hAnsi="Tahoma"/>
      <w:sz w:val="16"/>
      <w:szCs w:val="16"/>
    </w:rPr>
  </w:style>
  <w:style w:styleId="Tekstrezerviranogmjesta" w:type="character">
    <w:name w:val="Placeholder Text"/>
    <w:basedOn w:val="Zadanifontodlomka"/>
    <w:uiPriority w:val="99"/>
    <w:semiHidden/>
    <w:rsid w:val="00FE042A"/>
    <w:rPr>
      <w:color w:val="808080"/>
      <w:bdr w:color="auto" w:space="0" w:sz="0" w:val="none"/>
      <w:shd w:color="auto" w:fill="auto" w:val="clear"/>
    </w:rPr>
  </w:style>
  <w:style w:customStyle="1" w:styleId="eSPISCCParagraphDefaultFont" w:type="character">
    <w:name w:val="eSPIS_CC_Paragraph Default Font"/>
    <w:basedOn w:val="Zadanifontodlomka"/>
    <w:rsid w:val="00FE042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E042A"/>
    <w:rPr>
      <w:noProof/>
      <w:bdr w:color="auto" w:space="0" w:sz="0" w:val="none"/>
      <w:shd w:color="auto" w:fill="FFFFCC" w:val="clear"/>
      <w:lang w:val="hr-HR"/>
    </w:rPr>
  </w:style>
  <w:style w:customStyle="1" w:styleId="PozadinaSvijetloCrvena" w:type="character">
    <w:name w:val="Pozadina_SvijetloCrvena"/>
    <w:basedOn w:val="eSPISCCParagraphDefaultFont"/>
    <w:rsid w:val="00FE042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E042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9898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pokretanjem skraćenog st. postupka</izvorni_sadrzaj>
    <derivirana_varijabla naziv="DomainObject.Predmet.Opis_1">Zahtjev za pokretanjem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St-328/2015</izvorni_sadrzaj>
    <derivirana_varijabla naziv="DomainObject.Predmet.OznakaBroj_1">St-328/2015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SESVEČANKA "u likvidaciji"</izvorni_sadrzaj>
    <derivirana_varijabla naziv="DomainObject.Predmet.ProtustrankaFormated_1">  POLJOPRIVREDNA ZADRUGA SESVEČANKA "u likvidaciji"</derivirana_varijabla>
  </DomainObject.Predmet.ProtustrankaFormated>
  <DomainObject.Predmet.ProtustrankaFormatedOIB>
    <izvorni_sadrzaj>  POLJOPRIVREDNA ZADRUGA SESVEČANKA "u likvidaciji", OIB 20802631269</izvorni_sadrzaj>
    <derivirana_varijabla naziv="DomainObject.Predmet.ProtustrankaFormatedOIB_1">  POLJOPRIVREDNA ZADRUGA SESVEČANKA "u likvidaciji", OIB 20802631269</derivirana_varijabla>
  </DomainObject.Predmet.ProtustrankaFormatedOIB>
  <DomainObject.Predmet.ProtustrankaFormatedWithAdress>
    <izvorni_sadrzaj> POLJOPRIVREDNA ZADRUGA SESVEČANKA "u likvidaciji", Ivana Mažuranića 11, 48350 Podravske Sesvete</izvorni_sadrzaj>
    <derivirana_varijabla naziv="DomainObject.Predmet.ProtustrankaFormatedWithAdress_1"> POLJOPRIVREDNA ZADRUGA SESVEČANKA "u likvidaciji", Ivana Mažuranića 11, 48350 Podravske Sesvete</derivirana_varijabla>
  </DomainObject.Predmet.ProtustrankaFormatedWithAdress>
  <DomainObject.Predmet.ProtustrankaFormatedWithAdressOIB>
    <izvorni_sadrzaj> POLJOPRIVREDNA ZADRUGA SESVEČANKA "u likvidaciji", OIB 20802631269, Ivana Mažuranića 11, 48350 Podravske Sesvete</izvorni_sadrzaj>
    <derivirana_varijabla naziv="DomainObject.Predmet.ProtustrankaFormatedWithAdressOIB_1"> POLJOPRIVREDNA ZADRUGA SESVEČANKA "u likvidaciji", OIB 20802631269, Ivana Mažuranića 11, 48350 Podravske Sesvete</derivirana_varijabla>
  </DomainObject.Predmet.ProtustrankaFormatedWithAdressOIB>
  <DomainObject.Predmet.ProtustrankaWithAdress>
    <izvorni_sadrzaj>POLJOPRIVREDNA ZADRUGA SESVEČANKA "u likvidaciji" Ivana Mažuranića 11, 48350 Podravske Sesvete</izvorni_sadrzaj>
    <derivirana_varijabla naziv="DomainObject.Predmet.ProtustrankaWithAdress_1">POLJOPRIVREDNA ZADRUGA SESVEČANKA "u likvidaciji" Ivana Mažuranića 11, 48350 Podravske Sesvete</derivirana_varijabla>
  </DomainObject.Predmet.ProtustrankaWithAdress>
  <DomainObject.Predmet.ProtustrankaWithAdressOIB>
    <izvorni_sadrzaj>POLJOPRIVREDNA ZADRUGA SESVEČANKA "u likvidaciji", OIB 20802631269, Ivana Mažuranića 11, 48350 Podravske Sesvete</izvorni_sadrzaj>
    <derivirana_varijabla naziv="DomainObject.Predmet.ProtustrankaWithAdressOIB_1">POLJOPRIVREDNA ZADRUGA SESVEČANKA "u likvidaciji", OIB 20802631269, Ivana Mažuranića 11, 48350 Podravske Sesvete</derivirana_varijabla>
  </DomainObject.Predmet.ProtustrankaWithAdressOIB>
  <DomainObject.Predmet.ProtustrankaNazivFormated>
    <izvorni_sadrzaj>POLJOPRIVREDNA ZADRUGA SESVEČANKA "u likvidaciji"</izvorni_sadrzaj>
    <derivirana_varijabla naziv="DomainObject.Predmet.ProtustrankaNazivFormated_1">POLJOPRIVREDNA ZADRUGA SESVEČANKA "u likvidaciji"</derivirana_varijabla>
  </DomainObject.Predmet.ProtustrankaNazivFormated>
  <DomainObject.Predmet.ProtustrankaNazivFormatedOIB>
    <izvorni_sadrzaj>POLJOPRIVREDNA ZADRUGA SESVEČANKA "u likvidaciji", OIB 20802631269</izvorni_sadrzaj>
    <derivirana_varijabla naziv="DomainObject.Predmet.ProtustrankaNazivFormatedOIB_1">POLJOPRIVREDNA ZADRUGA SESVEČANKA "u likvidaciji", OIB 20802631269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Varaždin</izvorni_sadrzaj>
    <derivirana_varijabla naziv="DomainObject.Predmet.StrankaFormated_1">  Fina RC Zagreb Podružnica Varaždin</derivirana_varijabla>
  </DomainObject.Predmet.StrankaFormated>
  <DomainObject.Predmet.StrankaFormatedOIB>
    <izvorni_sadrzaj>  Fina RC Zagreb Podružnica Varaždin, OIB 85821130368</izvorni_sadrzaj>
    <derivirana_varijabla naziv="DomainObject.Predmet.StrankaFormatedOIB_1">  Fina RC Zagreb Podružnica Varaždin, OIB 85821130368</derivirana_varijabla>
  </DomainObject.Predmet.StrankaFormatedOIB>
  <DomainObject.Predmet.StrankaFormatedWithAdress>
    <izvorni_sadrzaj> Fina RC Zagreb Podružnica Varaždin, A.Cesarca 2, 42000 Varaždin</izvorni_sadrzaj>
    <derivirana_varijabla naziv="DomainObject.Predmet.StrankaFormatedWithAdress_1"> Fina RC Zagreb Podružnica Varaždin, A.Cesarca 2, 42000 Varaždin</derivirana_varijabla>
  </DomainObject.Predmet.StrankaFormatedWithAdress>
  <DomainObject.Predmet.StrankaFormatedWithAdressOIB>
    <izvorni_sadrzaj> Fina RC Zagreb Podružnica Varaždin, OIB 85821130368, A.Cesarca 2, 42000 Varaždin</izvorni_sadrzaj>
    <derivirana_varijabla naziv="DomainObject.Predmet.StrankaFormatedWithAdressOIB_1"> Fina RC Zagreb Podružnica Varaždin, OIB 85821130368, A.Cesarca 2, 42000 Varaždin</derivirana_varijabla>
  </DomainObject.Predmet.StrankaFormatedWithAdressOIB>
  <DomainObject.Predmet.StrankaWithAdress>
    <izvorni_sadrzaj>Fina RC Zagreb Podružnica Varaždin A.Cesarca 2,42000 Varaždin</izvorni_sadrzaj>
    <derivirana_varijabla naziv="DomainObject.Predmet.StrankaWithAdress_1">Fina RC Zagreb Podružnica Varaždin A.Cesarca 2,42000 Varaždin</derivirana_varijabla>
  </DomainObject.Predmet.StrankaWithAdress>
  <DomainObject.Predmet.StrankaWithAdressOIB>
    <izvorni_sadrzaj>Fina RC Zagreb Podružnica Varaždin, OIB 85821130368, A.Cesarca 2,42000 Varaždin</izvorni_sadrzaj>
    <derivirana_varijabla naziv="DomainObject.Predmet.StrankaWithAdressOIB_1">Fina RC Zagreb Podružnica Varaždin, OIB 85821130368, A.Cesarca 2,42000 Varaždin</derivirana_varijabla>
  </DomainObject.Predmet.StrankaWithAdressOIB>
  <DomainObject.Predmet.StrankaNazivFormated>
    <izvorni_sadrzaj>Fina RC Zagreb Podružnica Varaždin</izvorni_sadrzaj>
    <derivirana_varijabla naziv="DomainObject.Predmet.StrankaNazivFormated_1">Fina RC Zagreb Podružnica Varaždin</derivirana_varijabla>
  </DomainObject.Predmet.StrankaNazivFormated>
  <DomainObject.Predmet.StrankaNazivFormatedOIB>
    <izvorni_sadrzaj>Fina RC Zagreb Podružnica Varaždin, OIB 85821130368</izvorni_sadrzaj>
    <derivirana_varijabla naziv="DomainObject.Predmet.StrankaNazivFormatedOIB_1">Fina RC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9302.85</izvorni_sadrzaj>
    <derivirana_varijabla naziv="DomainObject.Predmet.TrenutnaVrijednost_1">9302.85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 RC Zagreb Podružnica Varaždin</item>
    </izvorni_sadrzaj>
    <derivirana_varijabla naziv="DomainObject.Predmet.StrankaListFormated_1">
      <item>Fina RC Zagreb Podružnica Varaždin</item>
    </derivirana_varijabla>
  </DomainObject.Predmet.StrankaListFormated>
  <DomainObject.Predmet.StrankaListFormatedOIB>
    <izvorni_sadrzaj>
      <item>Fina RC Zagreb Podružnica Varaždin, OIB 85821130368</item>
    </izvorni_sadrzaj>
    <derivirana_varijabla naziv="DomainObject.Predmet.StrankaListFormatedOIB_1">
      <item>Fina RC Zagreb Podružnica Varaždin, OIB 85821130368</item>
    </derivirana_varijabla>
  </DomainObject.Predmet.StrankaListFormatedOIB>
  <DomainObject.Predmet.StrankaListFormatedWithAdress>
    <izvorni_sadrzaj>
      <item>Fina RC Zagreb Podružnica Varaždin, A.Cesarca 2, 42000 Varaždin</item>
    </izvorni_sadrzaj>
    <derivirana_varijabla naziv="DomainObject.Predmet.StrankaListFormatedWithAdress_1">
      <item>Fina RC Zagreb Podružnica Varaždin, A.Cesarca 2, 42000 Varaždin</item>
    </derivirana_varijabla>
  </DomainObject.Predmet.StrankaListFormatedWithAdress>
  <DomainObject.Predmet.StrankaListFormatedWithAdressOIB>
    <izvorni_sadrzaj>
      <item>Fina RC Zagreb Podružnica Varaždin, OIB 85821130368, A.Cesarca 2, 42000 Varaždin</item>
    </izvorni_sadrzaj>
    <derivirana_varijabla naziv="DomainObject.Predmet.StrankaListFormatedWithAdressOIB_1">
      <item>Fina RC Zagreb Podružnica Varaždin, OIB 85821130368, A.Cesarca 2, 42000 Varaždin</item>
    </derivirana_varijabla>
  </DomainObject.Predmet.StrankaListFormatedWithAdressOIB>
  <DomainObject.Predmet.StrankaListNazivFormated>
    <izvorni_sadrzaj>
      <item>Fina RC Zagreb Podružnica Varaždin</item>
    </izvorni_sadrzaj>
    <derivirana_varijabla naziv="DomainObject.Predmet.StrankaListNazivFormated_1">
      <item>Fina RC Zagreb Podružnica Varaždin</item>
    </derivirana_varijabla>
  </DomainObject.Predmet.StrankaListNazivFormated>
  <DomainObject.Predmet.StrankaListNazivFormatedOIB>
    <izvorni_sadrzaj>
      <item>Fina RC Zagreb Podružnica Varaždin, OIB 85821130368</item>
    </izvorni_sadrzaj>
    <derivirana_varijabla naziv="DomainObject.Predmet.StrankaListNazivFormatedOIB_1">
      <item>Fina RC Zagreb Podružnica Varaždin, OIB 85821130368</item>
    </derivirana_varijabla>
  </DomainObject.Predmet.StrankaListNazivFormatedOIB>
  <DomainObject.Predmet.ProtuStrankaListFormated>
    <izvorni_sadrzaj>
      <item>POLJOPRIVREDNA ZADRUGA SESVEČANKA "u likvidaciji"</item>
    </izvorni_sadrzaj>
    <derivirana_varijabla naziv="DomainObject.Predmet.ProtuStrankaListFormated_1">
      <item>POLJOPRIVREDNA ZADRUGA SESVEČANKA "u likvidaciji"</item>
    </derivirana_varijabla>
  </DomainObject.Predmet.ProtuStrankaListFormated>
  <DomainObject.Predmet.ProtuStrankaListFormatedOIB>
    <izvorni_sadrzaj>
      <item>POLJOPRIVREDNA ZADRUGA SESVEČANKA "u likvidaciji", OIB 20802631269</item>
    </izvorni_sadrzaj>
    <derivirana_varijabla naziv="DomainObject.Predmet.ProtuStrankaListFormatedOIB_1">
      <item>POLJOPRIVREDNA ZADRUGA SESVEČANKA "u likvidaciji", OIB 20802631269</item>
    </derivirana_varijabla>
  </DomainObject.Predmet.ProtuStrankaListFormatedOIB>
  <DomainObject.Predmet.ProtuStrankaListFormatedWithAdress>
    <izvorni_sadrzaj>
      <item>POLJOPRIVREDNA ZADRUGA SESVEČANKA "u likvidaciji", Ivana Mažuranića 11, 48350 Podravske Sesvete</item>
    </izvorni_sadrzaj>
    <derivirana_varijabla naziv="DomainObject.Predmet.ProtuStrankaListFormatedWithAdress_1">
      <item>POLJOPRIVREDNA ZADRUGA SESVEČANKA "u likvidaciji", Ivana Mažuranića 11, 48350 Podravske Sesvete</item>
    </derivirana_varijabla>
  </DomainObject.Predmet.ProtuStrankaListFormatedWithAdress>
  <DomainObject.Predmet.ProtuStrankaListFormatedWithAdressOIB>
    <izvorni_sadrzaj>
      <item>POLJOPRIVREDNA ZADRUGA SESVEČANKA "u likvidaciji", OIB 20802631269, Ivana Mažuranića 11, 48350 Podravske Sesvete</item>
    </izvorni_sadrzaj>
    <derivirana_varijabla naziv="DomainObject.Predmet.ProtuStrankaListFormatedWithAdressOIB_1">
      <item>POLJOPRIVREDNA ZADRUGA SESVEČANKA "u likvidaciji", OIB 20802631269, Ivana Mažuranića 11, 48350 Podravske Sesvete</item>
    </derivirana_varijabla>
  </DomainObject.Predmet.ProtuStrankaListFormatedWithAdressOIB>
  <DomainObject.Predmet.ProtuStrankaListNazivFormated>
    <izvorni_sadrzaj>
      <item>POLJOPRIVREDNA ZADRUGA SESVEČANKA "u likvidaciji"</item>
    </izvorni_sadrzaj>
    <derivirana_varijabla naziv="DomainObject.Predmet.ProtuStrankaListNazivFormated_1">
      <item>POLJOPRIVREDNA ZADRUGA SESVEČANKA "u likvidaciji"</item>
    </derivirana_varijabla>
  </DomainObject.Predmet.ProtuStrankaListNazivFormated>
  <DomainObject.Predmet.ProtuStrankaListNazivFormatedOIB>
    <izvorni_sadrzaj>
      <item>POLJOPRIVREDNA ZADRUGA SESVEČANKA "u likvidaciji", OIB 20802631269</item>
    </izvorni_sadrzaj>
    <derivirana_varijabla naziv="DomainObject.Predmet.ProtuStrankaListNazivFormatedOIB_1">
      <item>POLJOPRIVREDNA ZADRUGA SESVEČANKA "u likvidaciji", OIB 20802631269</item>
    </derivirana_varijabla>
  </DomainObject.Predmet.ProtuStrankaListNazivFormatedOIB>
  <DomainObject.Predmet.OstaliListFormated>
    <izvorni_sadrzaj>
      <item>Sudski registar</item>
      <item>e-Oglasna</item>
    </izvorni_sadrzaj>
    <derivirana_varijabla naziv="DomainObject.Predmet.OstaliListFormated_1">
      <item>Sudski registar</item>
      <item>e-Oglasna</item>
    </derivirana_varijabla>
  </DomainObject.Predmet.OstaliListFormated>
  <DomainObject.Predmet.OstaliListFormatedOIB>
    <izvorni_sadrzaj>
      <item>Sudski registar</item>
      <item>e-Oglasna</item>
    </izvorni_sadrzaj>
    <derivirana_varijabla naziv="DomainObject.Predmet.OstaliListFormatedOIB_1">
      <item>Sudski registar</item>
      <item>e-Oglasna</item>
    </derivirana_varijabla>
  </DomainObject.Predmet.OstaliListFormatedOIB>
  <DomainObject.Predmet.OstaliListFormatedWithAdress>
    <izvorni_sadrzaj>
      <item>Sudski registar</item>
      <item>e-Oglasna</item>
    </izvorni_sadrzaj>
    <derivirana_varijabla naziv="DomainObject.Predmet.OstaliListFormatedWithAdress_1">
      <item>Sudski registar</item>
      <item>e-Oglasna</item>
    </derivirana_varijabla>
  </DomainObject.Predmet.OstaliListFormatedWithAdress>
  <DomainObject.Predmet.OstaliListFormatedWithAdressOIB>
    <izvorni_sadrzaj>
      <item>Sudski registar</item>
      <item>e-Oglasna</item>
    </izvorni_sadrzaj>
    <derivirana_varijabla naziv="DomainObject.Predmet.OstaliListFormatedWithAdressOIB_1">
      <item>Sudski registar</item>
      <item>e-Oglasna</item>
    </derivirana_varijabla>
  </DomainObject.Predmet.OstaliListFormatedWithAdressOIB>
  <DomainObject.Predmet.OstaliListNazivFormated>
    <izvorni_sadrzaj>
      <item>Sudski registar</item>
      <item>e-Oglasna</item>
    </izvorni_sadrzaj>
    <derivirana_varijabla naziv="DomainObject.Predmet.OstaliListNazivFormated_1">
      <item>Sudski registar</item>
      <item>e-Oglasna</item>
    </derivirana_varijabla>
  </DomainObject.Predmet.OstaliListNazivFormated>
  <DomainObject.Predmet.OstaliListNazivFormatedOIB>
    <izvorni_sadrzaj>
      <item>Sudski registar</item>
      <item>e-Oglasna</item>
    </izvorni_sadrzaj>
    <derivirana_varijabla naziv="DomainObject.Predmet.OstaliListNazivFormatedOIB_1">
      <item>Sudski registar</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RC Zagreb Podružnica Varaždin</izvorni_sadrzaj>
    <derivirana_varijabla naziv="DomainObject.Predmet.StrankaIDrugi_1">Fina RC Zagreb Podružnica Varaždin</derivirana_varijabla>
  </DomainObject.Predmet.StrankaIDrugi>
  <DomainObject.Predmet.ProtustrankaIDrugi>
    <izvorni_sadrzaj>POLJOPRIVREDNA ZADRUGA SESVEČANKA "u likvidaciji"</izvorni_sadrzaj>
    <derivirana_varijabla naziv="DomainObject.Predmet.ProtustrankaIDrugi_1">POLJOPRIVREDNA ZADRUGA SESVEČANKA "u likvidaciji"</derivirana_varijabla>
  </DomainObject.Predmet.ProtustrankaIDrugi>
  <DomainObject.Predmet.StrankaIDrugiAdressOIB>
    <izvorni_sadrzaj>Fina RC Zagreb Podružnica Varaždin, OIB 85821130368, A.Cesarca 2, 42000 Varaždin</izvorni_sadrzaj>
    <derivirana_varijabla naziv="DomainObject.Predmet.StrankaIDrugiAdressOIB_1">Fina RC Zagreb Podružnica Varaždin, OIB 85821130368, A.Cesarca 2, 42000 Varaždin</derivirana_varijabla>
  </DomainObject.Predmet.StrankaIDrugiAdressOIB>
  <DomainObject.Predmet.ProtustrankaIDrugiAdressOIB>
    <izvorni_sadrzaj>POLJOPRIVREDNA ZADRUGA SESVEČANKA "u likvidaciji", OIB 20802631269, Ivana Mažuranića 11, 48350 Podravske Sesvete</izvorni_sadrzaj>
    <derivirana_varijabla naziv="DomainObject.Predmet.ProtustrankaIDrugiAdressOIB_1">POLJOPRIVREDNA ZADRUGA SESVEČANKA "u likvidaciji", OIB 20802631269, Ivana Mažuranića 11,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Varaždin</item>
      <item>POLJOPRIVREDNA ZADRUGA SESVEČANKA "u likvidaciji"</item>
      <item>Sudski registar</item>
      <item>e-Oglasna</item>
    </izvorni_sadrzaj>
    <derivirana_varijabla naziv="DomainObject.Predmet.SudioniciListNaziv_1">
      <item>Fina RC Zagreb Podružnica Varaždin</item>
      <item>POLJOPRIVREDNA ZADRUGA SESVEČANKA "u likvidaciji"</item>
      <item>Sudski registar</item>
      <item>e-Oglasna</item>
    </derivirana_varijabla>
  </DomainObject.Predmet.SudioniciListNaziv>
  <DomainObject.Predmet.SudioniciListAdressOIB>
    <izvorni_sadrzaj>
      <item>Fina RC Zagreb Podružnica Varaždin, OIB 85821130368, A.Cesarca 2,42000 Varaždin</item>
      <item>POLJOPRIVREDNA ZADRUGA SESVEČANKA "u likvidaciji", OIB 20802631269, Ivana Mažuranića 11,48350 Podravske Sesvete</item>
      <item>Sudski registar</item>
      <item>e-Oglasna</item>
    </izvorni_sadrzaj>
    <derivirana_varijabla naziv="DomainObject.Predmet.SudioniciListAdressOIB_1">
      <item>Fina RC Zagreb Podružnica Varaždin, OIB 85821130368, A.Cesarca 2,42000 Varaždin</item>
      <item>POLJOPRIVREDNA ZADRUGA SESVEČANKA "u likvidaciji", OIB 20802631269, Ivana Mažuranića 11,48350 Podravske Sesvete</item>
      <item>Sudski registar</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20802631269</item>
      <item>, OIB null</item>
      <item>, OIB null</item>
    </izvorni_sadrzaj>
    <derivirana_varijabla naziv="DomainObject.Predmet.SudioniciListNazivOIB_1">
      <item>, OIB 85821130368</item>
      <item>, OIB 20802631269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366</properties:Words>
  <properties:Characters>2042</properties:Characters>
  <properties:Lines>64</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Ovr-36/05-9</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2016-02-10T13:55:00Z</dcterms:created>
  <dc:creator>Korisnik</dc:creator>
  <cp:lastModifiedBy>Lea Rogina</cp:lastModifiedBy>
  <cp:lastPrinted>2016-02-10T12:47:00Z</cp:lastPrinted>
  <dcterms:modified xmlns:xsi="http://www.w3.org/2001/XMLSchema-instance" xsi:type="dcterms:W3CDTF">2016-02-10T13:55:00Z</dcterms:modified>
  <cp:revision>3</cp:revision>
  <dc:title>Broj VIII Ovr-36/05-9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