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eb10" w14:paraId="927eb10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7C6AF0">
        <w:t>317</w:t>
      </w:r>
      <w:r w:rsidRPr="003A45A8">
        <w:t>/</w:t>
      </w:r>
      <w:r>
        <w:t>20</w:t>
      </w:r>
      <w:r w:rsidR="007C6AF0">
        <w:t>16</w:t>
      </w:r>
      <w:r w:rsidRPr="003A45A8">
        <w:t>-</w:t>
      </w:r>
      <w:r w:rsidR="00805D8F">
        <w:t>124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="00805D8F">
        <w:t>rgovački sud u Zadru</w:t>
      </w:r>
      <w:r w:rsidRPr="001C5505">
        <w:t xml:space="preserve"> po sucu tog suda Ardeni Bajlo u stečajnom postupku nad stečajnim dužnikom</w:t>
      </w:r>
      <w:r w:rsidR="0093594A">
        <w:t xml:space="preserve"> </w:t>
      </w:r>
      <w:r w:rsidR="007C6AF0">
        <w:t>TISKARA MALENICA</w:t>
      </w:r>
      <w:r w:rsidR="007C6AF0" w:rsidRPr="00065C86">
        <w:t xml:space="preserve"> d.o.o. u stečaju</w:t>
      </w:r>
      <w:r w:rsidR="007C6AF0">
        <w:t>, Šibenik, 113. brigade HV-a br. 193</w:t>
      </w:r>
      <w:r w:rsidR="007C6AF0" w:rsidRPr="00065C86">
        <w:t xml:space="preserve">, OIB: </w:t>
      </w:r>
      <w:r w:rsidR="007C6AF0">
        <w:t>21268596817</w:t>
      </w:r>
      <w:r w:rsidR="009A60C6" w:rsidRPr="007F1802">
        <w:t>,</w:t>
      </w:r>
      <w:r w:rsidR="009A60C6">
        <w:t xml:space="preserve"> </w:t>
      </w:r>
      <w:r w:rsidR="00805D8F">
        <w:t>2</w:t>
      </w:r>
      <w:r w:rsidR="007C6AF0">
        <w:t>1</w:t>
      </w:r>
      <w:r w:rsidR="007126DA">
        <w:t>.</w:t>
      </w:r>
      <w:r w:rsidR="00604321">
        <w:t xml:space="preserve"> </w:t>
      </w:r>
      <w:r w:rsidR="00805D8F">
        <w:t>rujna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>
      <w:pPr>
        <w:jc w:val="both"/>
        <w:rPr>
          <w:b/>
        </w:rPr>
      </w:pPr>
    </w:p>
    <w:p w:rsidRDefault="00805D8F" w:rsidP="00C64EB0" w:rsidR="00805D8F">
      <w:pPr>
        <w:jc w:val="both"/>
      </w:pPr>
      <w:r>
        <w:tab/>
        <w:t>Dopunjuje se rješenje ovog suda poslovni broj 1 St-317/2016-99 od 11. travnja 2018. i 1 St-317/2016-104 od 11. svibnja 2018. na način da se dodaje u točci I. iza riječi kuna dodaje: "bruto".</w:t>
      </w:r>
    </w:p>
    <w:p w:rsidRDefault="00805D8F" w:rsidP="00C64EB0" w:rsidR="00805D8F" w:rsidRPr="00805D8F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805D8F" w:rsidP="00805D8F" w:rsidR="00805D8F" w:rsidRPr="00FA2B1B">
      <w:pPr>
        <w:ind w:firstLine="705"/>
        <w:jc w:val="both"/>
      </w:pPr>
      <w:r w:rsidRPr="00FA2B1B">
        <w:t>U rješenju ovog suda</w:t>
      </w:r>
      <w:r>
        <w:t xml:space="preserve"> izostavljena je riječ "bruto".</w:t>
      </w:r>
      <w:r w:rsidRPr="00FA2B1B">
        <w:t xml:space="preserve"> </w:t>
      </w:r>
      <w:r>
        <w:t xml:space="preserve">Obzirom da je stečajni upravitelj 24. travnja 2018. predložio ispravak rješenja iz navedenih razloga, to je </w:t>
      </w:r>
      <w:r w:rsidRPr="00FA2B1B">
        <w:t>sud temeljem članka 10. Stečajnog zakona (Narodne novine br. 71/15 i 104/17), a primjenjujući odredbe članka 342. stavka 1 i 2. Zakona o parničnom postupku (Narodne novine broj 53/91, 91/92, 112/99, 117/03, 88/</w:t>
      </w:r>
      <w:r>
        <w:t>05, 2/07, 84/08, 123/08, 57/11,</w:t>
      </w:r>
      <w:r w:rsidRPr="00FA2B1B">
        <w:t xml:space="preserve"> 25/13</w:t>
      </w:r>
      <w:r>
        <w:t xml:space="preserve"> i </w:t>
      </w:r>
      <w:r w:rsidRPr="00F758D7">
        <w:t>89/14</w:t>
      </w:r>
      <w:r w:rsidRPr="00FA2B1B">
        <w:t>) donio ovo rješenje.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805D8F">
        <w:t>20</w:t>
      </w:r>
      <w:r w:rsidR="007126DA">
        <w:t>.</w:t>
      </w:r>
      <w:r w:rsidR="00604321">
        <w:t xml:space="preserve"> </w:t>
      </w:r>
      <w:r w:rsidR="00805D8F">
        <w:t>rujna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FC12EB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FC12EB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414E"/>
    <w:rsid w:val="00025561"/>
    <w:rsid w:val="00041688"/>
    <w:rsid w:val="000527C6"/>
    <w:rsid w:val="00090759"/>
    <w:rsid w:val="0009493F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A1203"/>
    <w:rsid w:val="007B17CB"/>
    <w:rsid w:val="007B1E6A"/>
    <w:rsid w:val="007B57FF"/>
    <w:rsid w:val="007C6AF0"/>
    <w:rsid w:val="007C6BF1"/>
    <w:rsid w:val="007D22D4"/>
    <w:rsid w:val="007E15DF"/>
    <w:rsid w:val="007E428F"/>
    <w:rsid w:val="00805D8F"/>
    <w:rsid w:val="00817F69"/>
    <w:rsid w:val="00833D9A"/>
    <w:rsid w:val="00886894"/>
    <w:rsid w:val="0089009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12EB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28.6.2018.</izvorni_sadrzaj>
    <derivirana_varijabla naziv="DomainObject.Predmet.Opis_1">Brisan 28.6.2018.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u ref</izvorni_sadrzaj>
    <derivirana_varijabla naziv="DomainObject.Predmet.PrimjedbaSuca_1">original u ref</derivirana_varijabla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Željko Vrkić</izvorni_sadrzaj>
    <derivirana_varijabla naziv="DomainObject.Predmet.StrankaFormated_1">  FINA - Podružnica Šibenik; Željko Vrkić</derivirana_varijabla>
  </DomainObject.Predmet.StrankaFormated>
  <DomainObject.Predmet.StrankaFormatedOIB>
    <izvorni_sadrzaj>  FINA - Podružnica Šibenik, OIB 85821130368; Željko Vrkić, OIB 11055072755</izvorni_sadrzaj>
    <derivirana_varijabla naziv="DomainObject.Predmet.StrankaFormatedOIB_1">  FINA - Podružnica Šibenik, OIB 85821130368; Željko Vrkić, OIB 11055072755</derivirana_varijabla>
  </DomainObject.Predmet.StrankaFormatedOIB>
  <DomainObject.Predmet.StrankaFormatedWithAdress>
    <izvorni_sadrzaj> FINA - Podružnica Šibenik, Perivoj L. Marune 1, 22000 Šibenik; Željko Vrkić, Ulica Ante Starčevića 25a, 23000 Zadar</izvorni_sadrzaj>
    <derivirana_varijabla naziv="DomainObject.Predmet.StrankaFormatedWithAdress_1"> FINA - Podružnica Šibenik, Perivoj L. Marune 1, 22000 Šibenik; Željko Vrkić, Ulica Ante Starčevića 25a, 23000 Zadar</derivirana_varijabla>
  </DomainObject.Predmet.StrankaFormatedWithAdress>
  <DomainObject.Predmet.StrankaFormatedWithAdressOIB>
    <izvorni_sadrzaj> FINA - Podružnica Šibenik, OIB 85821130368, Perivoj L. Marune 1, 22000 Šibenik; Željko Vrkić, OIB 11055072755, Ulica Ante Starčevića 25a, 23000 Zadar</izvorni_sadrzaj>
    <derivirana_varijabla naziv="DomainObject.Predmet.StrankaFormatedWithAdressOIB_1"> FINA - Podružnica Šibenik, OIB 85821130368, Perivoj L. Marune 1, 22000 Šibenik; Željko Vrkić, OIB 11055072755, Ulica Ante Starčevića 25a, 23000 Zadar</derivirana_varijabla>
  </DomainObject.Predmet.StrankaFormatedWithAdressOIB>
  <DomainObject.Predmet.StrankaWithAdress>
    <izvorni_sadrzaj>FINA - Podružnica Šibenik Perivoj L. Marune 1,22000 Šibenik,Željko Vrkić Ulica Ante Starčevića 25a,23000 Zadar</izvorni_sadrzaj>
    <derivirana_varijabla naziv="DomainObject.Predmet.StrankaWithAdress_1">FINA - Podružnica Šibenik Perivoj L. Marune 1,22000 Šibenik,Željko Vrkić Ulica Ante Starčevića 25a,23000 Zadar</derivirana_varijabla>
  </DomainObject.Predmet.StrankaWithAdress>
  <DomainObject.Predmet.StrankaWithAdressOIB>
    <izvorni_sadrzaj>FINA - Podružnica Šibenik, OIB 85821130368, Perivoj L. Marune 1,22000 Šibenik,Željko Vrkić, OIB 11055072755, Ulica Ante Starčevića 25a,23000 Zadar</izvorni_sadrzaj>
    <derivirana_varijabla naziv="DomainObject.Predmet.StrankaWithAdressOIB_1">FINA - Podružnica Šibenik, OIB 85821130368, Perivoj L. Marune 1,22000 Šibenik,Željko Vrkić, OIB 11055072755, Ulica Ante Starčevića 25a,23000 Zadar</derivirana_varijabla>
  </DomainObject.Predmet.StrankaWithAdressOIB>
  <DomainObject.Predmet.StrankaNazivFormated>
    <izvorni_sadrzaj>FINA - Podružnica Šibenik,Željko Vrkić</izvorni_sadrzaj>
    <derivirana_varijabla naziv="DomainObject.Predmet.StrankaNazivFormated_1">FINA - Podružnica Šibenik,Željko Vrkić</derivirana_varijabla>
  </DomainObject.Predmet.StrankaNazivFormated>
  <DomainObject.Predmet.StrankaNazivFormatedOIB>
    <izvorni_sadrzaj>FINA - Podružnica Šibenik, OIB 85821130368,Željko Vrkić, OIB 11055072755</izvorni_sadrzaj>
    <derivirana_varijabla naziv="DomainObject.Predmet.StrankaNazivFormatedOIB_1">FINA - Podružnica Šibenik, OIB 85821130368,Željko Vrkić, OIB 11055072755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Željko Vrkić</item>
    </izvorni_sadrzaj>
    <derivirana_varijabla naziv="DomainObject.Predmet.StrankaListFormated_1">
      <item>FINA - Podružnica Šibenik</item>
      <item>Željko Vrkić</item>
    </derivirana_varijabla>
  </DomainObject.Predmet.StrankaListFormated>
  <DomainObject.Predmet.StrankaListFormatedOIB>
    <izvorni_sadrzaj>
      <item>FINA - Podružnica Šibenik, OIB 85821130368</item>
      <item>Željko Vrkić, OIB 11055072755</item>
    </izvorni_sadrzaj>
    <derivirana_varijabla naziv="DomainObject.Predmet.StrankaListFormatedOIB_1">
      <item>FINA - Podružnica Šibenik, OIB 85821130368</item>
      <item>Željko Vrkić, OIB 11055072755</item>
    </derivirana_varijabla>
  </DomainObject.Predmet.StrankaListFormatedOIB>
  <DomainObject.Predmet.StrankaListFormatedWithAdress>
    <izvorni_sadrzaj>
      <item>FINA - Podružnica Šibenik, Perivoj L. Marune 1, 22000 Šibenik</item>
      <item>Željko Vrkić, Ulica Ante Starčevića 25a, 23000 Zadar</item>
    </izvorni_sadrzaj>
    <derivirana_varijabla naziv="DomainObject.Predmet.StrankaListFormatedWithAdress_1">
      <item>FINA - Podružnica Šibenik, Perivoj L. Marune 1, 22000 Šibenik</item>
      <item>Željko Vrkić, Ulica Ante Starčevića 25a, 23000 Zadar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Željko Vrkić, OIB 11055072755, Ulica Ante Starčevića 25a, 23000 Zadar</item>
    </izvorni_sadrzaj>
    <derivirana_varijabla naziv="DomainObject.Predmet.StrankaListFormatedWithAdressOIB_1">
      <item>FINA - Podružnica Šibenik, OIB 85821130368, Perivoj L. Marune 1, 22000 Šibenik</item>
      <item>Željko Vrkić, OIB 11055072755, Ulica Ante Starčevića 25a, 23000 Zadar</item>
    </derivirana_varijabla>
  </DomainObject.Predmet.StrankaListFormatedWithAdressOIB>
  <DomainObject.Predmet.StrankaListNazivFormated>
    <izvorni_sadrzaj>
      <item>FINA - Podružnica Šibenik</item>
      <item>Željko Vrkić</item>
    </izvorni_sadrzaj>
    <derivirana_varijabla naziv="DomainObject.Predmet.StrankaListNazivFormated_1">
      <item>FINA - Podružnica Šibenik</item>
      <item>Željko Vrkić</item>
    </derivirana_varijabla>
  </DomainObject.Predmet.StrankaListNazivFormated>
  <DomainObject.Predmet.StrankaListNazivFormatedOIB>
    <izvorni_sadrzaj>
      <item>FINA - Podružnica Šibenik, OIB 85821130368</item>
      <item>Željko Vrkić, OIB 11055072755</item>
    </izvorni_sadrzaj>
    <derivirana_varijabla naziv="DomainObject.Predmet.StrankaListNazivFormatedOIB_1">
      <item>FINA - Podružnica Šibenik, OIB 85821130368</item>
      <item>Željko Vrkić, OIB 11055072755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  <item>Željko Vrkić</item>
    </izvorni_sadrzaj>
    <derivirana_varijabla naziv="DomainObject.Predmet.SudioniciListNaziv_1">
      <item>FINA - Podružnica Šibenik</item>
      <item>TISKARA MALENICA d.o.o.</item>
      <item>Branimir Malenica</item>
      <item>Željko Vrkić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  <item>Željko Vrkić, OIB 11055072755, Ulica Ante Starčevića 25a,23000 Zadar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  <item>Željko Vrkić, OIB 11055072755, Ulica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  <item>, OIB 11055072755</item>
    </izvorni_sadrzaj>
    <derivirana_varijabla naziv="DomainObject.Predmet.SudioniciListNazivOIB_1">
      <item>, OIB 85821130368</item>
      <item>, OIB 21268596817</item>
      <item>, OIB null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234</properties:Words>
  <properties:Characters>1089</properties:Characters>
  <properties:Lines>46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2018-09-21T07:58:00Z</dcterms:created>
  <dc:creator>abajlo</dc:creator>
  <cp:lastModifiedBy>Ante Rubelj</cp:lastModifiedBy>
  <cp:lastPrinted>2018-03-30T08:49:00Z</cp:lastPrinted>
  <dcterms:modified xmlns:xsi="http://www.w3.org/2001/XMLSchema-instance" xsi:type="dcterms:W3CDTF">2018-09-25T10:57:00Z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(1ST-317-16- dopuna rješenja o Nagradi.docx)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