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9e19" w14:paraId="e209e1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FA0D75">
        <w:rPr>
          <w:sz w:val="24"/>
        </w:rPr>
        <w:t>1394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5E7DAA" w:rsidR="005E7DAA">
      <w:pPr>
        <w:ind w:firstLine="720"/>
        <w:jc w:val="both"/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FA0D75" w:rsidRPr="00FA0D75">
        <w:rPr>
          <w:sz w:val="24"/>
          <w:szCs w:val="24"/>
        </w:rPr>
        <w:t>PROJEKT-SIRUS d.o.o. za graditeljstvo i usluge u likvidaciji, OIB: 22059993</w:t>
      </w:r>
      <w:r w:rsidR="00FA0D75">
        <w:rPr>
          <w:sz w:val="24"/>
          <w:szCs w:val="24"/>
        </w:rPr>
        <w:t>412, Šćitarjevo 128, Šćitarjevo, dana 2</w:t>
      </w:r>
      <w:r w:rsidR="005E01A9">
        <w:rPr>
          <w:sz w:val="24"/>
          <w:szCs w:val="24"/>
        </w:rPr>
        <w:t>4</w:t>
      </w:r>
      <w:r w:rsidRPr="00D9143D">
        <w:rPr>
          <w:sz w:val="24"/>
          <w:szCs w:val="24"/>
        </w:rPr>
        <w:t>. lipnja 2019</w:t>
      </w:r>
      <w:r>
        <w:t>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FA0D75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 xml:space="preserve">vlaštenoj za </w:t>
      </w:r>
      <w:r w:rsidR="00FA0D75" w:rsidRPr="00FA0D75">
        <w:rPr>
          <w:sz w:val="24"/>
        </w:rPr>
        <w:t>dužnika Romana Rupnik Zidanić, OIB: 40191649585, Šćitarjevo 128, Šćitarjevo,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501AC9">
        <w:rPr>
          <w:sz w:val="24"/>
          <w:szCs w:val="24"/>
        </w:rPr>
        <w:t>1394</w:t>
      </w:r>
      <w:r w:rsidR="00CA5F5A">
        <w:rPr>
          <w:sz w:val="24"/>
          <w:szCs w:val="24"/>
        </w:rPr>
        <w:t>-19</w:t>
      </w:r>
      <w:r w:rsidR="006D2E8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5E7DAA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FA0D75" w:rsidRPr="00FA0D75">
        <w:rPr>
          <w:sz w:val="24"/>
          <w:szCs w:val="24"/>
        </w:rPr>
        <w:t>PROJEKT-SIRUS d.o.o. za graditeljstvo i usluge u likvidaciji, OIB: 22059993412, Šćitarjevo 128, Šćitarjevo</w:t>
      </w:r>
      <w:r w:rsidR="005E7DAA" w:rsidRPr="00517E4F">
        <w:rPr>
          <w:sz w:val="24"/>
          <w:szCs w:val="24"/>
        </w:rPr>
        <w:t xml:space="preserve"> </w:t>
      </w:r>
      <w:r w:rsidR="005E7DAA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501AC9">
        <w:rPr>
          <w:sz w:val="24"/>
          <w:szCs w:val="24"/>
        </w:rPr>
        <w:t>13</w:t>
      </w:r>
      <w:r w:rsidR="005E7DAA">
        <w:rPr>
          <w:sz w:val="24"/>
          <w:szCs w:val="24"/>
        </w:rPr>
        <w:t>.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9C7B3B">
        <w:rPr>
          <w:sz w:val="24"/>
        </w:rPr>
        <w:t>2</w:t>
      </w:r>
      <w:r w:rsidR="005E01A9">
        <w:rPr>
          <w:sz w:val="24"/>
        </w:rPr>
        <w:t>4</w:t>
      </w:r>
      <w:r w:rsidR="006D2E8F">
        <w:rPr>
          <w:sz w:val="24"/>
        </w:rPr>
        <w:t>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  <w:r w:rsidR="004A3DCC">
        <w:rPr>
          <w:sz w:val="24"/>
        </w:rPr>
        <w:t>, v.r.</w:t>
      </w:r>
    </w:p>
    <w:p w:rsidRDefault="004D5C6D" w:rsidP="004D5C6D" w:rsidR="004D5C6D">
      <w:pPr>
        <w:ind w:firstLine="708" w:left="4248"/>
        <w:rPr>
          <w:sz w:val="24"/>
        </w:rPr>
      </w:pPr>
    </w:p>
    <w:p w:rsidRDefault="004A3DCC" w:rsidP="004D5C6D" w:rsidR="004A3DCC">
      <w:pPr>
        <w:ind w:firstLine="708" w:left="4248"/>
        <w:rPr>
          <w:sz w:val="24"/>
        </w:rPr>
      </w:pPr>
    </w:p>
    <w:p w:rsidRDefault="004A3DCC" w:rsidP="004D5C6D" w:rsidR="004A3DCC">
      <w:pPr>
        <w:ind w:firstLine="708" w:left="4248"/>
        <w:rPr>
          <w:sz w:val="24"/>
        </w:rPr>
      </w:pPr>
    </w:p>
    <w:p w:rsidRDefault="004A3DCC" w:rsidP="004A3DCC" w:rsidR="004A3DCC">
      <w:pPr>
        <w:ind w:firstLine="708" w:left="4248"/>
        <w:jc w:val="right"/>
        <w:rPr>
          <w:sz w:val="24"/>
        </w:rPr>
      </w:pPr>
    </w:p>
    <w:p w:rsidRDefault="004A3DCC" w:rsidP="004A3DCC" w:rsidR="004A3DCC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4A3DCC" w:rsidP="004A3DCC" w:rsidR="004A3DCC">
      <w:pPr>
        <w:rPr>
          <w:sz w:val="24"/>
        </w:rPr>
      </w:pPr>
      <w:r>
        <w:rPr>
          <w:sz w:val="24"/>
        </w:rPr>
        <w:t>Blotnej Ana</w:t>
      </w:r>
    </w:p>
    <w:p w:rsidRDefault="004A3DCC" w:rsidP="004A3DCC" w:rsidR="004A3DCC">
      <w:pPr>
        <w:rPr>
          <w:sz w:val="24"/>
        </w:rPr>
      </w:pPr>
    </w:p>
    <w:p w:rsidRDefault="004A3DCC" w:rsidP="004A3DCC" w:rsidR="004A3DCC" w:rsidRPr="00517E4F">
      <w:pPr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3563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247BE3">
      <w:rPr>
        <w:sz w:val="24"/>
        <w:szCs w:val="24"/>
      </w:rPr>
      <w:t>1394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47BE3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3DCC"/>
    <w:rsid w:val="004B05E8"/>
    <w:rsid w:val="004B13ED"/>
    <w:rsid w:val="004D1605"/>
    <w:rsid w:val="004D5C6D"/>
    <w:rsid w:val="004E1140"/>
    <w:rsid w:val="004E1F91"/>
    <w:rsid w:val="004F1C11"/>
    <w:rsid w:val="00500D56"/>
    <w:rsid w:val="00501AC9"/>
    <w:rsid w:val="00510B72"/>
    <w:rsid w:val="00517E4F"/>
    <w:rsid w:val="00525878"/>
    <w:rsid w:val="005372D7"/>
    <w:rsid w:val="0056060C"/>
    <w:rsid w:val="00570C57"/>
    <w:rsid w:val="00586A73"/>
    <w:rsid w:val="005A4711"/>
    <w:rsid w:val="005E01A9"/>
    <w:rsid w:val="005E3E61"/>
    <w:rsid w:val="005E7C19"/>
    <w:rsid w:val="005E7DAA"/>
    <w:rsid w:val="00611026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3563C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C7B3B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A0D75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1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1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1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1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1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1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1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1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2019.</izvorni_sadrzaj>
    <derivirana_varijabla naziv="DomainObject.DatumDonosenjaOdluke_1">24.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St-1394/2019</izvorni_sadrzaj>
    <derivirana_varijabla naziv="DomainObject.Predmet.OznakaBroj_1">St-1394/2019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PROJEKT-SIRUS d.o.o. u likvidaciji</izvorni_sadrzaj>
    <derivirana_varijabla naziv="DomainObject.Predmet.ProtustrankaFormated_1">  PROJEKT-SIRUS d.o.o. u likvidaciji</derivirana_varijabla>
  </DomainObject.Predmet.ProtustrankaFormated>
  <DomainObject.Predmet.ProtustrankaFormatedOIB>
    <izvorni_sadrzaj>  PROJEKT-SIRUS d.o.o. u likvidaciji, OIB 22059993412</izvorni_sadrzaj>
    <derivirana_varijabla naziv="DomainObject.Predmet.ProtustrankaFormatedOIB_1">  PROJEKT-SIRUS d.o.o. u likvidaciji, OIB 22059993412</derivirana_varijabla>
  </DomainObject.Predmet.ProtustrankaFormatedOIB>
  <DomainObject.Predmet.ProtustrankaFormatedWithAdress>
    <izvorni_sadrzaj> PROJEKT-SIRUS d.o.o. u likvidaciji, Šćitarjevo 128, 10410 Šćitarjevo</izvorni_sadrzaj>
    <derivirana_varijabla naziv="DomainObject.Predmet.ProtustrankaFormatedWithAdress_1"> PROJEKT-SIRUS d.o.o. u likvidaciji, Šćitarjevo 128, 10410 Šćitarjevo</derivirana_varijabla>
  </DomainObject.Predmet.ProtustrankaFormatedWithAdress>
  <DomainObject.Predmet.ProtustrankaFormatedWithAdressOIB>
    <izvorni_sadrzaj> PROJEKT-SIRUS d.o.o. u likvidaciji, OIB 22059993412, Šćitarjevo 128, 10410 Šćitarjevo</izvorni_sadrzaj>
    <derivirana_varijabla naziv="DomainObject.Predmet.ProtustrankaFormatedWithAdressOIB_1"> PROJEKT-SIRUS d.o.o. u likvidaciji, OIB 22059993412, Šćitarjevo 128, 10410 Šćitarjevo</derivirana_varijabla>
  </DomainObject.Predmet.ProtustrankaFormatedWithAdressOIB>
  <DomainObject.Predmet.ProtustrankaWithAdress>
    <izvorni_sadrzaj>PROJEKT-SIRUS d.o.o. u likvidaciji Šćitarjevo 128, 10410 Šćitarjevo</izvorni_sadrzaj>
    <derivirana_varijabla naziv="DomainObject.Predmet.ProtustrankaWithAdress_1">PROJEKT-SIRUS d.o.o. u likvidaciji Šćitarjevo 128, 10410 Šćitarjevo</derivirana_varijabla>
  </DomainObject.Predmet.ProtustrankaWithAdress>
  <DomainObject.Predmet.ProtustrankaWithAdressOIB>
    <izvorni_sadrzaj>PROJEKT-SIRUS d.o.o. u likvidaciji, OIB 22059993412, Šćitarjevo 128, 10410 Šćitarjevo</izvorni_sadrzaj>
    <derivirana_varijabla naziv="DomainObject.Predmet.ProtustrankaWithAdressOIB_1">PROJEKT-SIRUS d.o.o. u likvidaciji, OIB 22059993412, Šćitarjevo 128, 10410 Šćitarjevo</derivirana_varijabla>
  </DomainObject.Predmet.ProtustrankaWithAdressOIB>
  <DomainObject.Predmet.ProtustrankaNazivFormated>
    <izvorni_sadrzaj>PROJEKT-SIRUS d.o.o. u likvidaciji</izvorni_sadrzaj>
    <derivirana_varijabla naziv="DomainObject.Predmet.ProtustrankaNazivFormated_1">PROJEKT-SIRUS d.o.o. u likvidaciji</derivirana_varijabla>
  </DomainObject.Predmet.ProtustrankaNazivFormated>
  <DomainObject.Predmet.ProtustrankaNazivFormatedOIB>
    <izvorni_sadrzaj>PROJEKT-SIRUS d.o.o. u likvidaciji, OIB 22059993412</izvorni_sadrzaj>
    <derivirana_varijabla naziv="DomainObject.Predmet.ProtustrankaNazivFormatedOIB_1">PROJEKT-SIRUS d.o.o. u likvidaciji, OIB 22059993412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PROJEKT-SIRUS d.o.o. u likvidaciji</item>
    </izvorni_sadrzaj>
    <derivirana_varijabla naziv="DomainObject.Predmet.ProtuStrankaListFormated_1">
      <item>PROJEKT-SIRUS d.o.o. u likvidaciji</item>
    </derivirana_varijabla>
  </DomainObject.Predmet.ProtuStrankaListFormated>
  <DomainObject.Predmet.ProtuStrankaListFormatedOIB>
    <izvorni_sadrzaj>
      <item>PROJEKT-SIRUS d.o.o. u likvidaciji, OIB 22059993412</item>
    </izvorni_sadrzaj>
    <derivirana_varijabla naziv="DomainObject.Predmet.ProtuStrankaListFormatedOIB_1">
      <item>PROJEKT-SIRUS d.o.o. u likvidaciji, OIB 22059993412</item>
    </derivirana_varijabla>
  </DomainObject.Predmet.ProtuStrankaListFormatedOIB>
  <DomainObject.Predmet.ProtuStrankaListFormatedWithAdress>
    <izvorni_sadrzaj>
      <item>PROJEKT-SIRUS d.o.o. u likvidaciji, Šćitarjevo 128, 10410 Šćitarjevo</item>
    </izvorni_sadrzaj>
    <derivirana_varijabla naziv="DomainObject.Predmet.ProtuStrankaListFormatedWithAdress_1">
      <item>PROJEKT-SIRUS d.o.o. u likvidaciji, Šćitarjevo 128, 10410 Šćitarjevo</item>
    </derivirana_varijabla>
  </DomainObject.Predmet.ProtuStrankaListFormatedWithAdress>
  <DomainObject.Predmet.ProtuStrankaListFormatedWithAdressOIB>
    <izvorni_sadrzaj>
      <item>PROJEKT-SIRUS d.o.o. u likvidaciji, OIB 22059993412, Šćitarjevo 128, 10410 Šćitarjevo</item>
    </izvorni_sadrzaj>
    <derivirana_varijabla naziv="DomainObject.Predmet.ProtuStrankaListFormatedWithAdressOIB_1">
      <item>PROJEKT-SIRUS d.o.o. u likvidaciji, OIB 22059993412, Šćitarjevo 128, 10410 Šćitarjevo</item>
    </derivirana_varijabla>
  </DomainObject.Predmet.ProtuStrankaListFormatedWithAdressOIB>
  <DomainObject.Predmet.ProtuStrankaListNazivFormated>
    <izvorni_sadrzaj>
      <item>PROJEKT-SIRUS d.o.o. u likvidaciji</item>
    </izvorni_sadrzaj>
    <derivirana_varijabla naziv="DomainObject.Predmet.ProtuStrankaListNazivFormated_1">
      <item>PROJEKT-SIRUS d.o.o. u likvidaciji</item>
    </derivirana_varijabla>
  </DomainObject.Predmet.ProtuStrankaListNazivFormated>
  <DomainObject.Predmet.ProtuStrankaListNazivFormatedOIB>
    <izvorni_sadrzaj>
      <item>PROJEKT-SIRUS d.o.o. u likvidaciji, OIB 22059993412</item>
    </izvorni_sadrzaj>
    <derivirana_varijabla naziv="DomainObject.Predmet.ProtuStrankaListNazivFormatedOIB_1">
      <item>PROJEKT-SIRUS d.o.o. u likvidaciji, OIB 22059993412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2019.</izvorni_sadrzaj>
    <derivirana_varijabla naziv="DomainObject.Datum_1">24.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PROJEKT-SIRUS d.o.o. u likvidaciji</izvorni_sadrzaj>
    <derivirana_varijabla naziv="DomainObject.Predmet.ProtustrankaIDrugi_1">PROJEKT-SIRUS d.o.o. u likvidaciji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PROJEKT-SIRUS d.o.o. u likvidaciji, OIB 22059993412, Šćitarjevo 128, 10410 Šćitarjevo</izvorni_sadrzaj>
    <derivirana_varijabla naziv="DomainObject.Predmet.ProtustrankaIDrugiAdressOIB_1">PROJEKT-SIRUS d.o.o. u likvidaciji, OIB 22059993412, Šćitarjevo 128, 10410 Šćitarjevo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PROJEKT-SIRUS d.o.o. u likvidaciji</item>
      <item>FINANCIJSKA AGENCIJA, RC Zagreb</item>
    </izvorni_sadrzaj>
    <derivirana_varijabla naziv="DomainObject.Predmet.SudioniciListNaziv_1">
      <item>PROJEKT-SIRUS d.o.o. u likvidaciji</item>
      <item>FINANCIJSKA AGENCIJA, RC Zagreb</item>
    </derivirana_varijabla>
  </DomainObject.Predmet.SudioniciListNaziv>
  <DomainObject.Predmet.SudioniciListAdressOIB>
    <izvorni_sadrzaj>
      <item>PROJEKT-SIRUS d.o.o. u likvidaciji, OIB 22059993412, Šćitarjevo 128,10410 Šćitarjevo</item>
      <item>FINANCIJSKA AGENCIJA, RC Zagreb, OIB 85821130368, Trg svibanjskih žrtava 1995. 1,10000 Zagreb</item>
    </izvorni_sadrzaj>
    <derivirana_varijabla naziv="DomainObject.Predmet.SudioniciListAdressOIB_1">
      <item>PROJEKT-SIRUS d.o.o. u likvidaciji, OIB 22059993412, Šćitarjevo 128,10410 Šćitarjevo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22059993412</item>
      <item>, OIB 85821130368</item>
    </izvorni_sadrzaj>
    <derivirana_varijabla naziv="DomainObject.Predmet.SudioniciListNazivOIB_1">
      <item>, OIB 22059993412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lipnja 2019.</izvorni_sadrzaj>
    <derivirana_varijabla naziv="DomainObject.PredzadnjaOdlukaIzPredmeta.DatumDonosenjaOdluke_1">24. lipnja 2019.</derivirana_varijabla>
  </DomainObject.PredzadnjaOdlukaIzPredmeta.DatumDonosenjaOdluke>
  <DomainObject.PredzadnjaOdlukaIzPredmeta.Oznaka>
    <izvorni_sadrzaj>St-1394/2019-4</izvorni_sadrzaj>
    <derivirana_varijabla naziv="DomainObject.PredzadnjaOdlukaIzPredmeta.Oznaka_1">St-1394/2019-4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2722</properties:Characters>
  <properties:Lines>86</properties:Lines>
  <properties:Paragraphs>25</properties:Paragraphs>
  <properties:TotalTime>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2019-06-24T07:29:00Z</cp:lastPrinted>
  <dcterms:modified xmlns:xsi="http://www.w3.org/2001/XMLSchema-instance" xsi:type="dcterms:W3CDTF">2019-06-24T07:30:00Z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