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eba8" w14:paraId="795eba8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6653BA">
        <w:rPr>
          <w:rFonts w:hAnsi="Times New Roman" w:ascii="Times New Roman"/>
          <w:sz w:val="24"/>
        </w:rPr>
        <w:t>1</w:t>
      </w:r>
      <w:r w:rsidR="00961134">
        <w:rPr>
          <w:rFonts w:hAnsi="Times New Roman" w:ascii="Times New Roman"/>
          <w:sz w:val="24"/>
        </w:rPr>
        <w:t>384</w:t>
      </w:r>
      <w:r w:rsidR="001C59B4">
        <w:rPr>
          <w:rFonts w:hAnsi="Times New Roman" w:ascii="Times New Roman"/>
          <w:sz w:val="24"/>
        </w:rPr>
        <w:t>/16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>
        <w:rPr>
          <w:rFonts w:hAnsi="Times New Roman" w:ascii="Times New Roman"/>
          <w:sz w:val="24"/>
        </w:rPr>
        <w:t xml:space="preserve">OIB </w:t>
      </w:r>
      <w:r w:rsidR="005939CC" w:rsidRPr="005939CC">
        <w:rPr>
          <w:rFonts w:hAnsi="Times New Roman" w:ascii="Times New Roman"/>
          <w:sz w:val="24"/>
        </w:rPr>
        <w:t>85821130368</w:t>
      </w:r>
      <w:r w:rsidR="005939CC">
        <w:rPr>
          <w:rFonts w:hAnsi="Times New Roman" w:ascii="Times New Roman"/>
          <w:sz w:val="24"/>
        </w:rPr>
        <w:t xml:space="preserve">, </w:t>
      </w:r>
      <w:r w:rsidR="009756E4" w:rsidRPr="00587951">
        <w:rPr>
          <w:rFonts w:hAnsi="Times New Roman" w:ascii="Times New Roman"/>
          <w:sz w:val="24"/>
        </w:rPr>
        <w:t xml:space="preserve">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9C5682">
        <w:rPr>
          <w:rFonts w:hAnsi="Times New Roman" w:ascii="Times New Roman"/>
          <w:sz w:val="24"/>
        </w:rPr>
        <w:t>BIBERE VINUM</w:t>
      </w:r>
      <w:r w:rsidR="006653BA">
        <w:rPr>
          <w:rFonts w:hAnsi="Times New Roman" w:ascii="Times New Roman"/>
          <w:sz w:val="24"/>
        </w:rPr>
        <w:t xml:space="preserve"> j. d. o. o., </w:t>
      </w:r>
      <w:r w:rsidR="009C5682">
        <w:rPr>
          <w:rFonts w:hAnsi="Times New Roman" w:ascii="Times New Roman"/>
          <w:sz w:val="24"/>
        </w:rPr>
        <w:t>Zagreb, Zagrebačka cesta 111</w:t>
      </w:r>
      <w:r w:rsidR="00AF55DB">
        <w:rPr>
          <w:rFonts w:hAnsi="Times New Roman" w:ascii="Times New Roman"/>
          <w:sz w:val="24"/>
        </w:rPr>
        <w:t xml:space="preserve">, OIB </w:t>
      </w:r>
      <w:r w:rsidR="009C5682">
        <w:rPr>
          <w:rFonts w:hAnsi="Times New Roman" w:ascii="Times New Roman"/>
          <w:sz w:val="24"/>
        </w:rPr>
        <w:t>01319386257</w:t>
      </w:r>
      <w:r w:rsidR="005939CC">
        <w:rPr>
          <w:rFonts w:hAnsi="Times New Roman" w:ascii="Times New Roman"/>
          <w:sz w:val="24"/>
        </w:rPr>
        <w:t>, 17.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642C42" w:rsidR="00333654" w:rsidRPr="006653BA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9C5682">
        <w:rPr>
          <w:rFonts w:hAnsi="Times New Roman" w:ascii="Times New Roman"/>
          <w:sz w:val="24"/>
        </w:rPr>
        <w:t>BIBERE VINUM j. d. o. o., Zagreb, Zagrebačka cesta 111, OIB 01319386257</w:t>
      </w:r>
      <w:r w:rsidR="00910EF1">
        <w:rPr>
          <w:rFonts w:hAnsi="Times New Roman" w:ascii="Times New Roman"/>
          <w:sz w:val="24"/>
        </w:rPr>
        <w:t xml:space="preserve">, od </w:t>
      </w:r>
      <w:r w:rsidR="009C5682">
        <w:rPr>
          <w:rFonts w:hAnsi="Times New Roman" w:ascii="Times New Roman"/>
          <w:sz w:val="24"/>
        </w:rPr>
        <w:t>11</w:t>
      </w:r>
      <w:r w:rsidR="006653BA">
        <w:rPr>
          <w:rFonts w:hAnsi="Times New Roman" w:ascii="Times New Roman"/>
          <w:sz w:val="24"/>
        </w:rPr>
        <w:t>. veljače</w:t>
      </w:r>
      <w:r w:rsidR="00642C42">
        <w:rPr>
          <w:rFonts w:hAnsi="Times New Roman" w:ascii="Times New Roman"/>
          <w:sz w:val="24"/>
        </w:rPr>
        <w:t xml:space="preserve"> 2016.</w:t>
      </w:r>
    </w:p>
    <w:p w:rsidRDefault="00333654" w:rsidP="005939CC" w:rsidR="00333654">
      <w:pPr>
        <w:ind w:right="-2"/>
        <w:jc w:val="both"/>
        <w:rPr>
          <w:rFonts w:hAnsi="Times New Roman" w:ascii="Times New Roman"/>
          <w:sz w:val="24"/>
        </w:rPr>
      </w:pPr>
    </w:p>
    <w:p w:rsidRDefault="005939CC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9C5682">
        <w:rPr>
          <w:rFonts w:hAnsi="Times New Roman" w:ascii="Times New Roman"/>
          <w:sz w:val="24"/>
        </w:rPr>
        <w:t>11</w:t>
      </w:r>
      <w:r w:rsidR="006653BA">
        <w:rPr>
          <w:rFonts w:hAnsi="Times New Roman" w:ascii="Times New Roman"/>
          <w:sz w:val="24"/>
        </w:rPr>
        <w:t>. veljače</w:t>
      </w:r>
      <w:r w:rsidR="00642C42">
        <w:rPr>
          <w:rFonts w:hAnsi="Times New Roman" w:ascii="Times New Roman"/>
          <w:sz w:val="24"/>
        </w:rPr>
        <w:t xml:space="preserve"> 2016</w:t>
      </w:r>
      <w:r w:rsidR="00587951" w:rsidRPr="00587951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također navodi da dužnik ima jednog zaposlenika.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podnijetog prijedloga proizlazi da dužnik ima 120 dana neprekidne blokade, jednog zaposlenika, a prijedlog je podnijet </w:t>
      </w:r>
      <w:r w:rsidR="009C5682">
        <w:rPr>
          <w:rFonts w:hAnsi="Times New Roman" w:ascii="Times New Roman"/>
          <w:sz w:val="24"/>
        </w:rPr>
        <w:t>11</w:t>
      </w:r>
      <w:r w:rsidR="006653BA">
        <w:rPr>
          <w:rFonts w:hAnsi="Times New Roman" w:ascii="Times New Roman"/>
          <w:sz w:val="24"/>
        </w:rPr>
        <w:t>. veljače</w:t>
      </w:r>
      <w:r w:rsidR="00BF6E5C">
        <w:rPr>
          <w:rFonts w:hAnsi="Times New Roman" w:ascii="Times New Roman"/>
          <w:sz w:val="24"/>
        </w:rPr>
        <w:t xml:space="preserve"> 2016.</w:t>
      </w:r>
      <w:r>
        <w:rPr>
          <w:rFonts w:hAnsi="Times New Roman" w:ascii="Times New Roman"/>
          <w:sz w:val="24"/>
        </w:rPr>
        <w:t xml:space="preserve"> Dakle, prijedlog je podnijet prije roka navedenog u čl. 444 st. 2 Stečajnog zakona, obzirom da je predmetnom odredbom propisan rok od najkasnije osam, ali ne ranije od šest mjeseci od stupanja na snagu ovog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Ovo stoga, što je Zakon stupio na snagu 1. rujna 2015., te rok za podnošenje prijedloga teče od 1. ožujka 2016. do 1. svibnja 2016.</w:t>
      </w:r>
    </w:p>
    <w:p w:rsidRDefault="00040B15" w:rsidP="00BF6E5C" w:rsidR="00BF6E5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BF6E5C" w:rsidP="00BF6E5C" w:rsidR="0033365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 odlučeno je kao u izreci rješenja.</w:t>
      </w:r>
      <w:r w:rsidR="00333654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5939CC">
        <w:rPr>
          <w:rFonts w:hAnsi="Times New Roman" w:ascii="Times New Roman"/>
          <w:sz w:val="24"/>
        </w:rPr>
        <w:t>17.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>Vesna Malenica</w:t>
      </w:r>
      <w:r w:rsidR="00503B2C">
        <w:rPr>
          <w:rFonts w:hAnsi="Times New Roman" w:ascii="Times New Roman"/>
          <w:sz w:val="24"/>
          <w:lang w:val="pl-PL"/>
        </w:rPr>
        <w:t xml:space="preserve"> v. r. </w:t>
      </w:r>
      <w:r w:rsidRPr="00587951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503B2C" w:rsidP="00AB7A2F" w:rsidR="00503B2C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503B2C" w:rsidP="00995CE9" w:rsidR="00503B2C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B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067CAD">
      <w:t>1</w:t>
    </w:r>
    <w:r w:rsidR="00961134">
      <w:t>384</w:t>
    </w:r>
    <w:r w:rsidR="001C59B4">
      <w:t>/16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067CAD"/>
    <w:rsid w:val="000A28FB"/>
    <w:rsid w:val="0010590D"/>
    <w:rsid w:val="00124FFE"/>
    <w:rsid w:val="0016426C"/>
    <w:rsid w:val="001C59B4"/>
    <w:rsid w:val="0030431E"/>
    <w:rsid w:val="00333654"/>
    <w:rsid w:val="003604DE"/>
    <w:rsid w:val="00390914"/>
    <w:rsid w:val="003B539A"/>
    <w:rsid w:val="003D5BF1"/>
    <w:rsid w:val="00400EEF"/>
    <w:rsid w:val="00457BC2"/>
    <w:rsid w:val="004822B4"/>
    <w:rsid w:val="00503B2C"/>
    <w:rsid w:val="00515E5C"/>
    <w:rsid w:val="0051634A"/>
    <w:rsid w:val="00543ED3"/>
    <w:rsid w:val="00587951"/>
    <w:rsid w:val="005939CC"/>
    <w:rsid w:val="005C3072"/>
    <w:rsid w:val="005D04AC"/>
    <w:rsid w:val="006341D0"/>
    <w:rsid w:val="00642C42"/>
    <w:rsid w:val="006518CD"/>
    <w:rsid w:val="006653BA"/>
    <w:rsid w:val="006949AE"/>
    <w:rsid w:val="0077445F"/>
    <w:rsid w:val="007C6375"/>
    <w:rsid w:val="008539D3"/>
    <w:rsid w:val="00883389"/>
    <w:rsid w:val="00887DCF"/>
    <w:rsid w:val="008D14CD"/>
    <w:rsid w:val="00910EF1"/>
    <w:rsid w:val="00922684"/>
    <w:rsid w:val="0094490E"/>
    <w:rsid w:val="00961134"/>
    <w:rsid w:val="00966A94"/>
    <w:rsid w:val="009756E4"/>
    <w:rsid w:val="009C5682"/>
    <w:rsid w:val="00AC3274"/>
    <w:rsid w:val="00AE6C23"/>
    <w:rsid w:val="00AF1E61"/>
    <w:rsid w:val="00AF55DB"/>
    <w:rsid w:val="00B26523"/>
    <w:rsid w:val="00BC5661"/>
    <w:rsid w:val="00BF1546"/>
    <w:rsid w:val="00BF6E5C"/>
    <w:rsid w:val="00C01819"/>
    <w:rsid w:val="00C94946"/>
    <w:rsid w:val="00D037C6"/>
    <w:rsid w:val="00D33763"/>
    <w:rsid w:val="00D52FFC"/>
    <w:rsid w:val="00D53E6C"/>
    <w:rsid w:val="00D70B59"/>
    <w:rsid w:val="00DB3CA9"/>
    <w:rsid w:val="00DF07E5"/>
    <w:rsid w:val="00EB5A5F"/>
    <w:rsid w:val="00ED4CDF"/>
    <w:rsid w:val="00EE48B2"/>
    <w:rsid w:val="00F01F9F"/>
    <w:rsid w:val="00F90D0C"/>
    <w:rsid w:val="00FB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B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B2C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B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B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B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B2C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B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B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1384</izvorni_sadrzaj>
    <derivirana_varijabla naziv="DomainObject.Predmet.Broj_1">1384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St-1384/2016</izvorni_sadrzaj>
    <derivirana_varijabla naziv="DomainObject.Predmet.OznakaBroj_1">St-1384/2016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BIBERE VINUM jednostavno društvo s ograničenom odgovornošću za ugostiteljstvo, trgovinu i usluge</izvorni_sadrzaj>
    <derivirana_varijabla naziv="DomainObject.Predmet.ProtustrankaFormated_1">  BIBERE VINUM jednostavno društvo s ograničenom odgovornošću za ugostiteljstvo, trgovinu i usluge</derivirana_varijabla>
  </DomainObject.Predmet.ProtustrankaFormated>
  <DomainObject.Predmet.ProtustrankaFormatedOIB>
    <izvorni_sadrzaj>  BIBERE VINUM jednostavno društvo s ograničenom odgovornošću za ugostiteljstvo, trgovinu i usluge, OIB 01319386257</izvorni_sadrzaj>
    <derivirana_varijabla naziv="DomainObject.Predmet.ProtustrankaFormatedOIB_1">  BIBERE VINUM jednostavno društvo s ograničenom odgovornošću za ugostiteljstvo, trgovinu i usluge, OIB 01319386257</derivirana_varijabla>
  </DomainObject.Predmet.ProtustrankaFormatedOIB>
  <DomainObject.Predmet.ProtustrankaFormatedWithAdress>
    <izvorni_sadrzaj> BIBERE VINUM jednostavno društvo s ograničenom odgovornošću za ugostiteljstvo, trgovinu i usluge, Zagrebačka cesta 111, 10000 Zagreb</izvorni_sadrzaj>
    <derivirana_varijabla naziv="DomainObject.Predmet.ProtustrankaFormatedWithAdress_1"> BIBERE VINUM jednostavno društvo s ograničenom odgovornošću za ugostiteljstvo, trgovinu i usluge, Zagrebačka cesta 111, 10000 Zagreb</derivirana_varijabla>
  </DomainObject.Predmet.ProtustrankaFormatedWithAdress>
  <DomainObject.Predmet.ProtustrankaFormatedWithAdressOIB>
    <izvorni_sadrzaj> BIBERE VINUM jednostavno društvo s ograničenom odgovornošću za ugostiteljstvo, trgovinu i usluge, OIB 01319386257, Zagrebačka cesta 111, 10000 Zagreb</izvorni_sadrzaj>
    <derivirana_varijabla naziv="DomainObject.Predmet.ProtustrankaFormatedWithAdressOIB_1"> BIBERE VINUM jednostavno društvo s ograničenom odgovornošću za ugostiteljstvo, trgovinu i usluge, OIB 01319386257, Zagrebačka cesta 111, 10000 Zagreb</derivirana_varijabla>
  </DomainObject.Predmet.ProtustrankaFormatedWithAdressOIB>
  <DomainObject.Predmet.ProtustrankaWithAdress>
    <izvorni_sadrzaj>BIBERE VINUM jednostavno društvo s ograničenom odgovornošću za ugostiteljstvo, trgovinu i usluge Zagrebačka cesta 111, 10000 Zagreb</izvorni_sadrzaj>
    <derivirana_varijabla naziv="DomainObject.Predmet.ProtustrankaWithAdress_1">BIBERE VINUM jednostavno društvo s ograničenom odgovornošću za ugostiteljstvo, trgovinu i usluge Zagrebačka cesta 111, 10000 Zagreb</derivirana_varijabla>
  </DomainObject.Predmet.ProtustrankaWithAdress>
  <DomainObject.Predmet.ProtustrankaWithAdressOIB>
    <izvorni_sadrzaj>BIBERE VINUM jednostavno društvo s ograničenom odgovornošću za ugostiteljstvo, trgovinu i usluge, OIB 01319386257, Zagrebačka cesta 111, 10000 Zagreb</izvorni_sadrzaj>
    <derivirana_varijabla naziv="DomainObject.Predmet.ProtustrankaWithAdressOIB_1">BIBERE VINUM jednostavno društvo s ograničenom odgovornošću za ugostiteljstvo, trgovinu i usluge, OIB 01319386257, Zagrebačka cesta 111, 10000 Zagreb</derivirana_varijabla>
  </DomainObject.Predmet.ProtustrankaWithAdressOIB>
  <DomainObject.Predmet.ProtustrankaNazivFormated>
    <izvorni_sadrzaj>BIBERE VINUM jednostavno društvo s ograničenom odgovornošću za ugostiteljstvo, trgovinu i usluge</izvorni_sadrzaj>
    <derivirana_varijabla naziv="DomainObject.Predmet.ProtustrankaNazivFormated_1">BIBERE VINUM jednostavno društvo s ograničenom odgovornošću za ugostiteljstvo, trgovinu i usluge</derivirana_varijabla>
  </DomainObject.Predmet.ProtustrankaNazivFormated>
  <DomainObject.Predmet.ProtustrankaNazivFormatedOIB>
    <izvorni_sadrzaj>BIBERE VINUM jednostavno društvo s ograničenom odgovornošću za ugostiteljstvo, trgovinu i usluge, OIB 01319386257</izvorni_sadrzaj>
    <derivirana_varijabla naziv="DomainObject.Predmet.ProtustrankaNazivFormatedOIB_1">BIBERE VINUM jednostavno društvo s ograničenom odgovornošću za ugostiteljstvo, trgovinu i usluge, OIB 01319386257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BIBERE VINUM jednostavno društvo s ograničenom odgovornošću za ugostiteljstvo, trgovinu i usluge</item>
    </izvorni_sadrzaj>
    <derivirana_varijabla naziv="DomainObject.Predmet.ProtuStrankaListFormated_1">
      <item>BIBERE VINUM jednostavno društvo s ograničenom odgovornošću za ugostiteljstvo, trgovinu i usluge</item>
    </derivirana_varijabla>
  </DomainObject.Predmet.ProtuStrankaListFormated>
  <DomainObject.Predmet.ProtuStrankaListFormatedOIB>
    <izvorni_sadrzaj>
      <item>BIBERE VINUM jednostavno društvo s ograničenom odgovornošću za ugostiteljstvo, trgovinu i usluge, OIB 01319386257</item>
    </izvorni_sadrzaj>
    <derivirana_varijabla naziv="DomainObject.Predmet.ProtuStrankaListFormatedOIB_1">
      <item>BIBERE VINUM jednostavno društvo s ograničenom odgovornošću za ugostiteljstvo, trgovinu i usluge, OIB 01319386257</item>
    </derivirana_varijabla>
  </DomainObject.Predmet.ProtuStrankaListFormatedOIB>
  <DomainObject.Predmet.ProtuStrankaListFormatedWithAdress>
    <izvorni_sadrzaj>
      <item>BIBERE VINUM jednostavno društvo s ograničenom odgovornošću za ugostiteljstvo, trgovinu i usluge, Zagrebačka cesta 111, 10000 Zagreb</item>
    </izvorni_sadrzaj>
    <derivirana_varijabla naziv="DomainObject.Predmet.ProtuStrankaListFormatedWithAdress_1">
      <item>BIBERE VINUM jednostavno društvo s ograničenom odgovornošću za ugostiteljstvo, trgovinu i usluge, Zagrebačka cesta 111, 10000 Zagreb</item>
    </derivirana_varijabla>
  </DomainObject.Predmet.ProtuStrankaListFormatedWithAdress>
  <DomainObject.Predmet.ProtuStrankaListFormatedWithAdressOIB>
    <izvorni_sadrzaj>
      <item>BIBERE VINUM jednostavno društvo s ograničenom odgovornošću za ugostiteljstvo, trgovinu i usluge, OIB 01319386257, Zagrebačka cesta 111, 10000 Zagreb</item>
    </izvorni_sadrzaj>
    <derivirana_varijabla naziv="DomainObject.Predmet.ProtuStrankaListFormatedWithAdressOIB_1">
      <item>BIBERE VINUM jednostavno društvo s ograničenom odgovornošću za ugostiteljstvo, trgovinu i usluge, OIB 01319386257, Zagrebačka cesta 111, 10000 Zagreb</item>
    </derivirana_varijabla>
  </DomainObject.Predmet.ProtuStrankaListFormatedWithAdressOIB>
  <DomainObject.Predmet.ProtuStrankaListNazivFormated>
    <izvorni_sadrzaj>
      <item>BIBERE VINUM jednostavno društvo s ograničenom odgovornošću za ugostiteljstvo, trgovinu i usluge</item>
    </izvorni_sadrzaj>
    <derivirana_varijabla naziv="DomainObject.Predmet.ProtuStrankaListNazivFormated_1">
      <item>BIBERE VINUM jednostavno društvo s ograničenom odgovornošću za ugostiteljstvo, trgovinu i usluge</item>
    </derivirana_varijabla>
  </DomainObject.Predmet.ProtuStrankaListNazivFormated>
  <DomainObject.Predmet.ProtuStrankaListNazivFormatedOIB>
    <izvorni_sadrzaj>
      <item>BIBERE VINUM jednostavno društvo s ograničenom odgovornošću za ugostiteljstvo, trgovinu i usluge, OIB 01319386257</item>
    </izvorni_sadrzaj>
    <derivirana_varijabla naziv="DomainObject.Predmet.ProtuStrankaListNazivFormatedOIB_1">
      <item>BIBERE VINUM jednostavno društvo s ograničenom odgovornošću za ugostiteljstvo, trgovinu i usluge, OIB 01319386257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BIBERE VINUM jednostavno društvo s ograničenom odgovornošću za ugostiteljstvo, trgovinu i usluge</izvorni_sadrzaj>
    <derivirana_varijabla naziv="DomainObject.Predmet.ProtustrankaIDrugi_1">BIBERE VINUM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BIBERE VINUM jednostavno društvo s ograničenom odgovornošću za ugostiteljstvo, trgovinu i usluge, OIB 01319386257, Zagrebačka cesta 111, 10000 Zagreb</izvorni_sadrzaj>
    <derivirana_varijabla naziv="DomainObject.Predmet.ProtustrankaIDrugiAdressOIB_1">BIBERE VINUM jednostavno društvo s ograničenom odgovornošću za ugostiteljstvo, trgovinu i usluge, OIB 01319386257, Zagrebačka cesta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BIBERE VINUM jednostavno društvo s ograničenom odgovornošću za ugostiteljstvo, trgovinu i usluge</item>
    </izvorni_sadrzaj>
    <derivirana_varijabla naziv="DomainObject.Predmet.SudioniciListNaziv_1">
      <item>FINA Regionalni centar Zagreb</item>
      <item>BIBERE VINUM jednostavno društvo s ograničenom odgovornošću za ugostiteljstvo,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BIBERE VINUM jednostavno društvo s ograničenom odgovornošću za ugostiteljstvo, trgovinu i usluge, OIB 01319386257, Zagrebačka cesta 111,10000 Zagreb</item>
    </izvorni_sadrzaj>
    <derivirana_varijabla naziv="DomainObject.Predmet.SudioniciListAdressOIB_1">
      <item>FINA Regionalni centar Zagreb, OIB 85821130368, Trg svibanjskih žrtava 1995. br. 1,10000 Zagreb</item>
      <item>BIBERE VINUM jednostavno društvo s ograničenom odgovornošću za ugostiteljstvo, trgovinu i usluge, OIB 01319386257, Zagrebačka cesta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01319386257</item>
    </izvorni_sadrzaj>
    <derivirana_varijabla naziv="DomainObject.Predmet.SudioniciListNazivOIB_1">
      <item>, OIB 85821130368</item>
      <item>, OIB 01319386257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0E1E7-1A52-4EB8-A208-BA65EBBAE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2811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2016-02-17T13:37:00Z</dcterms:created>
  <dc:creator>ksvajger</dc:creator>
  <cp:lastModifiedBy>Kristina Švajger</cp:lastModifiedBy>
  <cp:lastPrinted>2016-02-17T13:39:00Z</cp:lastPrinted>
  <dcterms:modified xmlns:xsi="http://www.w3.org/2001/XMLSchema-instance" xsi:type="dcterms:W3CDTF">2016-02-17T13:39:00Z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