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6d7d" w14:paraId="5486d7d" w:rsidRDefault="006917E3" w:rsidP="006917E3" w:rsidR="006917E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                                                   Broj: 3/St-1761/2016-10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6917E3" w:rsidP="006917E3" w:rsidR="006917E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6917E3" w:rsidP="006917E3" w:rsidR="006917E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ĆORLUKA j.d.o.o., Donji </w:t>
      </w:r>
      <w:proofErr w:type="spellStart"/>
      <w:r>
        <w:rPr>
          <w:color w:val="222222"/>
        </w:rPr>
        <w:t>Andrijevci</w:t>
      </w:r>
      <w:proofErr w:type="spellEnd"/>
      <w:r>
        <w:rPr>
          <w:color w:val="222222"/>
        </w:rPr>
        <w:t xml:space="preserve">, Domovinskog rata 13, OIB: 71014303727, </w:t>
      </w:r>
      <w:r w:rsidRPr="006917E3">
        <w:t>11. kolovoza</w:t>
      </w:r>
      <w:r>
        <w:rPr>
          <w:color w:val="222222"/>
        </w:rPr>
        <w:t xml:space="preserve"> 2016.</w:t>
      </w:r>
    </w:p>
    <w:p w:rsidRDefault="006917E3" w:rsidP="006917E3" w:rsidR="006917E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6917E3" w:rsidP="006917E3" w:rsidR="006917E3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2. rujna 2016. u 12,30 sati, soba 73, III kat, Stalna služba u Slavonskom Brodu, Trg pobjede 13, Slavonski Brod.</w:t>
      </w:r>
    </w:p>
    <w:p w:rsidRDefault="006917E3" w:rsidP="006917E3" w:rsidR="006917E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predlagatelj, direktor </w:t>
      </w:r>
      <w:r>
        <w:rPr>
          <w:b/>
          <w:color w:val="222222"/>
        </w:rPr>
        <w:t xml:space="preserve">Ankica Čorluka, Donji </w:t>
      </w:r>
      <w:proofErr w:type="spellStart"/>
      <w:r>
        <w:rPr>
          <w:b/>
          <w:color w:val="222222"/>
        </w:rPr>
        <w:t>Andrijevci</w:t>
      </w:r>
      <w:proofErr w:type="spellEnd"/>
      <w:r>
        <w:rPr>
          <w:b/>
          <w:color w:val="222222"/>
        </w:rPr>
        <w:t>, Domovinskog rata 13</w:t>
      </w:r>
      <w:r>
        <w:rPr>
          <w:color w:val="222222"/>
        </w:rPr>
        <w:t xml:space="preserve"> </w:t>
      </w:r>
      <w:r w:rsidRPr="006917E3">
        <w:rPr>
          <w:b/>
          <w:color w:val="222222"/>
        </w:rPr>
        <w:t xml:space="preserve">i Tomislav </w:t>
      </w:r>
      <w:proofErr w:type="spellStart"/>
      <w:r w:rsidRPr="006917E3">
        <w:rPr>
          <w:b/>
          <w:color w:val="222222"/>
        </w:rPr>
        <w:t>Ćorluka</w:t>
      </w:r>
      <w:proofErr w:type="spellEnd"/>
      <w:r w:rsidRPr="006917E3">
        <w:rPr>
          <w:b/>
          <w:color w:val="222222"/>
        </w:rPr>
        <w:t xml:space="preserve">, </w:t>
      </w:r>
      <w:r>
        <w:rPr>
          <w:b/>
          <w:color w:val="222222"/>
        </w:rPr>
        <w:t xml:space="preserve">Donji </w:t>
      </w:r>
      <w:proofErr w:type="spellStart"/>
      <w:r>
        <w:rPr>
          <w:b/>
          <w:color w:val="222222"/>
        </w:rPr>
        <w:t>Andrijevci</w:t>
      </w:r>
      <w:proofErr w:type="spellEnd"/>
      <w:r>
        <w:rPr>
          <w:b/>
          <w:color w:val="222222"/>
        </w:rPr>
        <w:t>, Domovinskog rata 13, kao svjedok</w:t>
      </w:r>
      <w:r>
        <w:rPr>
          <w:color w:val="222222"/>
        </w:rPr>
        <w:t xml:space="preserve">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917E3" w:rsidP="006917E3" w:rsidR="006917E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6917E3" w:rsidP="006917E3" w:rsidR="006917E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6917E3" w:rsidP="006917E3" w:rsidR="006917E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6917E3" w:rsidP="006917E3" w:rsidR="006917E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11. kolovoza 2016.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917E3" w:rsidP="006917E3" w:rsidR="006917E3">
      <w:pPr>
        <w:spacing w:beforeAutospacing="true" w:before="100"/>
        <w:rPr>
          <w:color w:val="222222"/>
        </w:rPr>
      </w:pP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Tomislavu </w:t>
      </w:r>
      <w:proofErr w:type="spellStart"/>
      <w:r>
        <w:rPr>
          <w:color w:val="222222"/>
        </w:rPr>
        <w:t>Ćorluki</w:t>
      </w:r>
      <w:proofErr w:type="spellEnd"/>
    </w:p>
    <w:p w:rsidRDefault="006917E3" w:rsidP="006917E3" w:rsidR="006917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6917E3" w:rsidP="006917E3" w:rsidR="006917E3">
      <w:pPr>
        <w:spacing w:beforeAutospacing="true" w:before="100"/>
        <w:rPr>
          <w:color w:val="222222"/>
        </w:rPr>
      </w:pPr>
    </w:p>
    <w:p w:rsidRDefault="006917E3" w:rsidP="006917E3" w:rsidR="006917E3">
      <w:pPr>
        <w:spacing w:beforeAutospacing="true" w:before="100"/>
        <w:rPr>
          <w:color w:val="222222"/>
        </w:rPr>
      </w:pPr>
    </w:p>
    <w:p w:rsidRDefault="006917E3" w:rsidP="006917E3" w:rsidR="006917E3">
      <w:pPr>
        <w:spacing w:beforeAutospacing="true" w:before="100"/>
        <w:rPr>
          <w:color w:val="222222"/>
        </w:rPr>
      </w:pPr>
    </w:p>
    <w:p w:rsidRDefault="006917E3" w:rsidP="006917E3" w:rsidR="006917E3">
      <w:pPr>
        <w:spacing w:beforeAutospacing="true" w:before="100"/>
        <w:rPr>
          <w:color w:val="222222"/>
        </w:rPr>
      </w:pPr>
    </w:p>
    <w:p w:rsidRDefault="006917E3" w:rsidP="006917E3" w:rsidR="006917E3">
      <w:pPr>
        <w:spacing w:beforeAutospacing="true" w:before="100"/>
        <w:rPr>
          <w:color w:val="222222"/>
        </w:rPr>
      </w:pPr>
    </w:p>
    <w:p w:rsidRDefault="006917E3" w:rsidP="006917E3" w:rsidR="006917E3">
      <w:pPr>
        <w:spacing w:beforeAutospacing="true" w:before="100"/>
      </w:pPr>
    </w:p>
    <w:p w:rsidRDefault="00DD4C22" w:rsidP="006917E3" w:rsidR="00DD4C22" w:rsidRPr="006917E3"/>
    <w:sectPr w:rsidR="00DD4C22" w:rsidRPr="006917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E48EE"/>
    <w:multiLevelType w:val="hybridMultilevel"/>
    <w:tmpl w:val="0C547168"/>
    <w:lvl w:tplc="67C2F9D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B735B6D"/>
    <w:multiLevelType w:val="hybridMultilevel"/>
    <w:tmpl w:val="0254B300"/>
    <w:lvl w:tplc="809200C6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623C7"/>
    <w:rsid w:val="001A6868"/>
    <w:rsid w:val="00274EB9"/>
    <w:rsid w:val="002A579D"/>
    <w:rsid w:val="002A6B70"/>
    <w:rsid w:val="00323158"/>
    <w:rsid w:val="003560A3"/>
    <w:rsid w:val="004C73D8"/>
    <w:rsid w:val="004D4B86"/>
    <w:rsid w:val="004E5ABB"/>
    <w:rsid w:val="0050100B"/>
    <w:rsid w:val="00521138"/>
    <w:rsid w:val="005718D0"/>
    <w:rsid w:val="00591105"/>
    <w:rsid w:val="005D3F91"/>
    <w:rsid w:val="005F63A4"/>
    <w:rsid w:val="006917E3"/>
    <w:rsid w:val="006E0534"/>
    <w:rsid w:val="00700E97"/>
    <w:rsid w:val="00782A6E"/>
    <w:rsid w:val="00810F60"/>
    <w:rsid w:val="008E0E44"/>
    <w:rsid w:val="008E4617"/>
    <w:rsid w:val="009130E7"/>
    <w:rsid w:val="009B7DF3"/>
    <w:rsid w:val="00AA3E1D"/>
    <w:rsid w:val="00AF1515"/>
    <w:rsid w:val="00B15262"/>
    <w:rsid w:val="00BC2C77"/>
    <w:rsid w:val="00BD3536"/>
    <w:rsid w:val="00BD378B"/>
    <w:rsid w:val="00BD5A14"/>
    <w:rsid w:val="00C851A5"/>
    <w:rsid w:val="00CF2FBF"/>
    <w:rsid w:val="00D52A2F"/>
    <w:rsid w:val="00DD4C22"/>
    <w:rsid w:val="00DF2F9A"/>
    <w:rsid w:val="00E36718"/>
    <w:rsid w:val="00E3731A"/>
    <w:rsid w:val="00EF5837"/>
    <w:rsid w:val="00FA2A55"/>
    <w:rsid w:val="00FA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36718"/>
  </w:style>
  <w:style w:styleId="Tekstrezerviranogmjesta" w:type="character">
    <w:name w:val="Placeholder Text"/>
    <w:basedOn w:val="Zadanifontodlomka"/>
    <w:uiPriority w:val="99"/>
    <w:semiHidden/>
    <w:rsid w:val="004D4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36718"/>
  </w:style>
  <w:style w:styleId="Tekstrezerviranogmjesta" w:type="character">
    <w:name w:val="Placeholder Text"/>
    <w:basedOn w:val="Zadanifontodlomka"/>
    <w:uiPriority w:val="99"/>
    <w:semiHidden/>
    <w:rsid w:val="004D4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27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9299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1" w:sz="12" w:color="auto" w:val="single"/>
            <w:right w:space="0" w:sz="0" w:color="auto" w:val="none"/>
          </w:divBdr>
        </w:div>
      </w:divsChild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St-1761/2016</izvorni_sadrzaj>
    <derivirana_varijabla naziv="DomainObject.Predmet.OznakaBroj_1">St-1761/2016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ĆORLUKA j.d.o.o. za proizvodnju, trgovinu i usluge</izvorni_sadrzaj>
    <derivirana_varijabla naziv="DomainObject.Predmet.ProtustrankaFormated_1">  ĆORLUKA j.d.o.o. za proizvodnju, trgovinu i usluge</derivirana_varijabla>
  </DomainObject.Predmet.ProtustrankaFormated>
  <DomainObject.Predmet.ProtustrankaFormatedOIB>
    <izvorni_sadrzaj>  ĆORLUKA j.d.o.o. za proizvodnju, trgovinu i usluge, OIB 71014303727</izvorni_sadrzaj>
    <derivirana_varijabla naziv="DomainObject.Predmet.ProtustrankaFormatedOIB_1">  ĆORLUKA j.d.o.o. za proizvodnju, trgovinu i usluge, OIB 71014303727</derivirana_varijabla>
  </DomainObject.Predmet.ProtustrankaFormatedOIB>
  <DomainObject.Predmet.ProtustrankaFormatedWithAdress>
    <izvorni_sadrzaj> ĆORLUKA j.d.o.o. za proizvodnju, trgovinu i usluge, Domovinskog rata 13, 35214 Donji Andrijevci</izvorni_sadrzaj>
    <derivirana_varijabla naziv="DomainObject.Predmet.ProtustrankaFormatedWithAdress_1"> ĆORLUKA j.d.o.o. za proizvodnju, trgovinu i usluge, Domovinskog rata 13, 35214 Donji Andrijevci</derivirana_varijabla>
  </DomainObject.Predmet.ProtustrankaFormatedWithAdress>
  <DomainObject.Predmet.ProtustrankaFormatedWithAdressOIB>
    <izvorni_sadrzaj> ĆORLUKA j.d.o.o. za proizvodnju, trgovinu i usluge, OIB 71014303727, Domovinskog rata 13, 35214 Donji Andrijevci</izvorni_sadrzaj>
    <derivirana_varijabla naziv="DomainObject.Predmet.ProtustrankaFormatedWithAdressOIB_1"> ĆORLUKA j.d.o.o. za proizvodnju, trgovinu i usluge, OIB 71014303727, Domovinskog rata 13, 35214 Donji Andrijevci</derivirana_varijabla>
  </DomainObject.Predmet.ProtustrankaFormatedWithAdressOIB>
  <DomainObject.Predmet.ProtustrankaWithAdress>
    <izvorni_sadrzaj>ĆORLUKA j.d.o.o. za proizvodnju, trgovinu i usluge Domovinskog rata 13, 35214 Donji Andrijevci</izvorni_sadrzaj>
    <derivirana_varijabla naziv="DomainObject.Predmet.ProtustrankaWithAdress_1">ĆORLUKA j.d.o.o. za proizvodnju, trgovinu i usluge Domovinskog rata 13, 35214 Donji Andrijevci</derivirana_varijabla>
  </DomainObject.Predmet.ProtustrankaWithAdress>
  <DomainObject.Predmet.ProtustrankaWithAdressOIB>
    <izvorni_sadrzaj>ĆORLUKA j.d.o.o. za proizvodnju, trgovinu i usluge, OIB 71014303727, Domovinskog rata 13, 35214 Donji Andrijevci</izvorni_sadrzaj>
    <derivirana_varijabla naziv="DomainObject.Predmet.ProtustrankaWithAdressOIB_1">ĆORLUKA j.d.o.o. za proizvodnju, trgovinu i usluge, OIB 71014303727, Domovinskog rata 13, 35214 Donji Andrijevci</derivirana_varijabla>
  </DomainObject.Predmet.ProtustrankaWithAdressOIB>
  <DomainObject.Predmet.ProtustrankaNazivFormated>
    <izvorni_sadrzaj>ĆORLUKA j.d.o.o. za proizvodnju, trgovinu i usluge</izvorni_sadrzaj>
    <derivirana_varijabla naziv="DomainObject.Predmet.ProtustrankaNazivFormated_1">ĆORLUKA j.d.o.o. za proizvodnju, trgovinu i usluge</derivirana_varijabla>
  </DomainObject.Predmet.ProtustrankaNazivFormated>
  <DomainObject.Predmet.ProtustrankaNazivFormatedOIB>
    <izvorni_sadrzaj>ĆORLUKA j.d.o.o. za proizvodnju, trgovinu i usluge, OIB 71014303727</izvorni_sadrzaj>
    <derivirana_varijabla naziv="DomainObject.Predmet.ProtustrankaNazivFormatedOIB_1">ĆORLUKA j.d.o.o. za proizvodnju, trgovinu i usluge, OIB 71014303727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7861.28</izvorni_sadrzaj>
    <derivirana_varijabla naziv="DomainObject.Predmet.TrenutnaVrijednost_1">7861.28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ĆORLUKA j.d.o.o. za proizvodnju, trgovinu i usluge</item>
    </izvorni_sadrzaj>
    <derivirana_varijabla naziv="DomainObject.Predmet.ProtuStrankaListFormated_1">
      <item>ĆORLUKA j.d.o.o. za proizvodnju, trgovinu i usluge</item>
    </derivirana_varijabla>
  </DomainObject.Predmet.ProtuStrankaListFormated>
  <DomainObject.Predmet.ProtuStrankaListFormatedOIB>
    <izvorni_sadrzaj>
      <item>ĆORLUKA j.d.o.o. za proizvodnju, trgovinu i usluge, OIB 71014303727</item>
    </izvorni_sadrzaj>
    <derivirana_varijabla naziv="DomainObject.Predmet.ProtuStrankaListFormatedOIB_1">
      <item>ĆORLUKA j.d.o.o. za proizvodnju, trgovinu i usluge, OIB 71014303727</item>
    </derivirana_varijabla>
  </DomainObject.Predmet.ProtuStrankaListFormatedOIB>
  <DomainObject.Predmet.ProtuStrankaListFormatedWithAdress>
    <izvorni_sadrzaj>
      <item>ĆORLUKA j.d.o.o. za proizvodnju, trgovinu i usluge, Domovinskog rata 13, 35214 Donji Andrijevci</item>
    </izvorni_sadrzaj>
    <derivirana_varijabla naziv="DomainObject.Predmet.ProtuStrankaListFormatedWithAdress_1">
      <item>ĆORLUKA j.d.o.o. za proizvodnju, trgovinu i usluge, Domovinskog rata 13, 35214 Donji Andrijevci</item>
    </derivirana_varijabla>
  </DomainObject.Predmet.ProtuStrankaListFormatedWithAdress>
  <DomainObject.Predmet.ProtuStrankaListFormatedWithAdressOIB>
    <izvorni_sadrzaj>
      <item>ĆORLUKA j.d.o.o. za proizvodnju, trgovinu i usluge, OIB 71014303727, Domovinskog rata 13, 35214 Donji Andrijevci</item>
    </izvorni_sadrzaj>
    <derivirana_varijabla naziv="DomainObject.Predmet.ProtuStrankaListFormatedWithAdressOIB_1">
      <item>ĆORLUKA j.d.o.o. za proizvodnju, trgovinu i usluge, OIB 71014303727, Domovinskog rata 13, 35214 Donji Andrijevci</item>
    </derivirana_varijabla>
  </DomainObject.Predmet.ProtuStrankaListFormatedWithAdressOIB>
  <DomainObject.Predmet.ProtuStrankaListNazivFormated>
    <izvorni_sadrzaj>
      <item>ĆORLUKA j.d.o.o. za proizvodnju, trgovinu i usluge</item>
    </izvorni_sadrzaj>
    <derivirana_varijabla naziv="DomainObject.Predmet.ProtuStrankaListNazivFormated_1">
      <item>ĆORLUKA j.d.o.o. za proizvodnju, trgovinu i usluge</item>
    </derivirana_varijabla>
  </DomainObject.Predmet.ProtuStrankaListNazivFormated>
  <DomainObject.Predmet.ProtuStrankaListNazivFormatedOIB>
    <izvorni_sadrzaj>
      <item>ĆORLUKA j.d.o.o. za proizvodnju, trgovinu i usluge, OIB 71014303727</item>
    </izvorni_sadrzaj>
    <derivirana_varijabla naziv="DomainObject.Predmet.ProtuStrankaListNazivFormatedOIB_1">
      <item>ĆORLUKA j.d.o.o. za proizvodnju, trgovinu i usluge, OIB 71014303727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ĆORLUKA j.d.o.o. za proizvodnju, trgovinu i usluge</izvorni_sadrzaj>
    <derivirana_varijabla naziv="DomainObject.Predmet.ProtustrankaIDrugi_1">ĆORLUKA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ĆORLUKA j.d.o.o. za proizvodnju, trgovinu i usluge, OIB 71014303727, Domovinskog rata 13, 35214 Donji Andrijevci</izvorni_sadrzaj>
    <derivirana_varijabla naziv="DomainObject.Predmet.ProtustrankaIDrugiAdressOIB_1">ĆORLUKA j.d.o.o. za proizvodnju, trgovinu i usluge, OIB 71014303727, Domovinskog rata 13,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ĆORLUKA j.d.o.o. za proizvodnju, trgovinu i usluge</item>
    </izvorni_sadrzaj>
    <derivirana_varijabla naziv="DomainObject.Predmet.SudioniciListNaziv_1">
      <item>Financijska agencija</item>
      <item>ĆORLUKA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ĆORLUKA j.d.o.o. za proizvodnju, trgovinu i usluge, OIB 71014303727, Domovinskog rata 13,35214 Donji Andrijevci</item>
    </izvorni_sadrzaj>
    <derivirana_varijabla naziv="DomainObject.Predmet.SudioniciListAdressOIB_1">
      <item>Financijska agencija, OIB 85821130368, Ulica grada Vukovara 70,10000 Zagreb</item>
      <item>ĆORLUKA j.d.o.o. za proizvodnju, trgovinu i usluge, OIB 71014303727, Domovinskog rata 13,35214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71014303727</item>
    </izvorni_sadrzaj>
    <derivirana_varijabla naziv="DomainObject.Predmet.SudioniciListNazivOIB_1">
      <item>, OIB 85821130368</item>
      <item>, OIB 71014303727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227</properties:Words>
  <properties:Characters>1273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2016-08-11T09:53:00Z</dcterms:created>
  <dc:creator>mjankovic3</dc:creator>
  <cp:lastModifiedBy>wsadmin</cp:lastModifiedBy>
  <cp:lastPrinted>2016-08-11T09:52:00Z</cp:lastPrinted>
  <dcterms:modified xmlns:xsi="http://www.w3.org/2001/XMLSchema-instance" xsi:type="dcterms:W3CDTF">2016-08-11T09:54:00Z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