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1e478" w14:paraId="b21e478" w:rsidRDefault="00DF7967" w:rsidP="00DF7967" w:rsidR="00DF7967">
      <w:pPr>
        <w15:collapsed w:val="false"/>
      </w:pPr>
      <w:bookmarkStart w:name="_GoBack" w:id="0"/>
      <w:bookmarkEnd w:id="0"/>
      <w:r w:rsidRPr="00F47CFD">
        <w:t xml:space="preserve">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DF7967" w:rsidP="00DF7967" w:rsidR="00DF7967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C701B8" w:rsidP="00DF7B8F" w:rsidR="00C701B8" w:rsidRPr="005347E1">
      <w:r w:rsidRPr="005347E1">
        <w:tab/>
      </w:r>
      <w:r w:rsidRPr="005347E1">
        <w:tab/>
      </w:r>
      <w:r w:rsidRPr="005347E1">
        <w:tab/>
      </w:r>
      <w:r w:rsidRPr="005347E1">
        <w:tab/>
        <w:t xml:space="preserve">       </w:t>
      </w: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C701B8" w:rsidP="00C701B8" w:rsidR="00741DAF">
      <w:pPr>
        <w:jc w:val="both"/>
      </w:pPr>
      <w:r w:rsidRPr="005347E1">
        <w:tab/>
      </w:r>
      <w:r w:rsidR="00B76DAA" w:rsidRPr="005347E1">
        <w:t xml:space="preserve">Trgovački sud u Pazinu, po </w:t>
      </w:r>
      <w:r w:rsidR="00AE7233" w:rsidRPr="005347E1">
        <w:t>stečajnoj sutkinji Tijani Licul</w:t>
      </w:r>
      <w:r w:rsidR="00B76DAA" w:rsidRPr="005347E1">
        <w:t xml:space="preserve">, po prijedlogu predlagatelja </w:t>
      </w:r>
      <w:r w:rsidR="00AE7233" w:rsidRPr="005347E1">
        <w:t>FINANCIJSKE AGENCIJE</w:t>
      </w:r>
      <w:r w:rsidR="00B76DAA" w:rsidRPr="005347E1">
        <w:t>, OIB: 85821130368, R</w:t>
      </w:r>
      <w:r w:rsidR="00AE7233" w:rsidRPr="005347E1">
        <w:t xml:space="preserve">egionalni centar </w:t>
      </w:r>
      <w:r w:rsidR="00B76DAA" w:rsidRPr="005347E1">
        <w:t xml:space="preserve">Rijeka, Podružnica Pula, Giardini 5, radi otvaranja stečajnog postupka nad dužnikom </w:t>
      </w:r>
      <w:r w:rsidR="00CA641E">
        <w:t>SAETA j.d.o.o. Rovinj, Trg na križu 11, OIB: 53561138724</w:t>
      </w:r>
      <w:r w:rsidR="00490A0A">
        <w:t>,</w:t>
      </w:r>
      <w:r w:rsidR="00265535">
        <w:t xml:space="preserve"> </w:t>
      </w:r>
    </w:p>
    <w:p w:rsidRDefault="005A2CA0" w:rsidP="00C701B8" w:rsidR="005A2CA0" w:rsidRPr="005347E1">
      <w:pPr>
        <w:jc w:val="both"/>
      </w:pPr>
    </w:p>
    <w:p w:rsidRDefault="00CC5545" w:rsidP="00350D95" w:rsidR="00350D95" w:rsidRPr="005347E1">
      <w:pPr>
        <w:jc w:val="center"/>
      </w:pPr>
      <w:r w:rsidRPr="005347E1">
        <w:t>r i j e š i o    j e</w:t>
      </w:r>
    </w:p>
    <w:p w:rsidRDefault="00350D95" w:rsidP="00350D95" w:rsidR="00350D95" w:rsidRPr="005347E1">
      <w:pPr>
        <w:jc w:val="both"/>
      </w:pPr>
    </w:p>
    <w:p w:rsidRDefault="000906A4" w:rsidP="00B65DAA" w:rsidR="00020463">
      <w:pPr>
        <w:ind w:firstLine="720"/>
        <w:jc w:val="both"/>
      </w:pPr>
      <w:r w:rsidRPr="005347E1">
        <w:t xml:space="preserve">I. </w:t>
      </w:r>
      <w:r w:rsidR="00020463" w:rsidRPr="005347E1">
        <w:t xml:space="preserve">Otvara se stečajni postupak nad dužnikom </w:t>
      </w:r>
      <w:r w:rsidR="00CA641E">
        <w:t>SAETA j.d.o.o. Rovinj, Trg na križu 11, OIB: 53561138724</w:t>
      </w:r>
      <w:r w:rsidR="00B65DAA">
        <w:t>.</w:t>
      </w:r>
    </w:p>
    <w:p w:rsidRDefault="00B65DAA" w:rsidP="00B65DAA" w:rsidR="00B65DAA" w:rsidRPr="005347E1">
      <w:pPr>
        <w:ind w:firstLine="720"/>
        <w:jc w:val="both"/>
      </w:pPr>
    </w:p>
    <w:p w:rsidRDefault="000906A4" w:rsidP="005A2CA0" w:rsidR="005A2CA0" w:rsidRPr="005347E1">
      <w:pPr>
        <w:ind w:firstLine="720"/>
        <w:jc w:val="both"/>
      </w:pPr>
      <w:r w:rsidRPr="005347E1">
        <w:t xml:space="preserve">II. </w:t>
      </w:r>
      <w:r w:rsidR="00C26734">
        <w:t xml:space="preserve">Za stečajnog upravitelja imenuje se </w:t>
      </w:r>
      <w:r w:rsidR="00EC3125">
        <w:t>Sanjin Dinko Dorčić iz Rijeke, Mosorska 9, OIB: 71306347942</w:t>
      </w:r>
      <w:r w:rsidR="00EC3125" w:rsidRPr="005347E1">
        <w:t>.</w:t>
      </w:r>
      <w:r w:rsidR="005A2CA0" w:rsidRPr="005347E1">
        <w:t xml:space="preserve"> </w:t>
      </w:r>
    </w:p>
    <w:p w:rsidRDefault="002321CA" w:rsidP="00A910B6" w:rsidR="002321CA" w:rsidRPr="005347E1">
      <w:pPr>
        <w:ind w:firstLine="720"/>
        <w:jc w:val="both"/>
      </w:pPr>
    </w:p>
    <w:p w:rsidRDefault="000906A4" w:rsidP="00B65DAA" w:rsidR="00B65DAA">
      <w:pPr>
        <w:ind w:firstLine="720"/>
        <w:jc w:val="both"/>
      </w:pPr>
      <w:r w:rsidRPr="005347E1">
        <w:t>I</w:t>
      </w:r>
      <w:r w:rsidR="00252F6D" w:rsidRPr="005347E1">
        <w:t>II.</w:t>
      </w:r>
      <w:r w:rsidRPr="005347E1">
        <w:t xml:space="preserve"> </w:t>
      </w:r>
      <w:r w:rsidR="00020463" w:rsidRPr="005347E1">
        <w:t xml:space="preserve">Zaključuje se stečajni postupak nad dužnikom </w:t>
      </w:r>
      <w:r w:rsidR="00CA641E">
        <w:t>SAETA j.d.o.o. Rovinj, Trg na križu 11, OIB: 53561138724</w:t>
      </w:r>
      <w:r w:rsidR="00EC3125">
        <w:t>.</w:t>
      </w:r>
    </w:p>
    <w:p w:rsidRDefault="002F7598" w:rsidP="000906A4" w:rsidR="002F7598" w:rsidRPr="005347E1">
      <w:pPr>
        <w:ind w:firstLine="720"/>
        <w:jc w:val="both"/>
      </w:pPr>
    </w:p>
    <w:p w:rsidRDefault="00252F6D" w:rsidP="00252F6D" w:rsidR="00252F6D" w:rsidRPr="005347E1">
      <w:pPr>
        <w:ind w:firstLine="720"/>
        <w:jc w:val="both"/>
        <w:rPr>
          <w:bCs/>
        </w:rPr>
      </w:pPr>
      <w:r w:rsidRPr="005347E1">
        <w:t>IV.</w:t>
      </w:r>
      <w:r w:rsidR="00552DE0" w:rsidRPr="005347E1">
        <w:t xml:space="preserve"> </w:t>
      </w:r>
      <w:r w:rsidRPr="005347E1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>
      <w:pPr>
        <w:autoSpaceDE w:val="false"/>
        <w:autoSpaceDN w:val="false"/>
        <w:adjustRightInd w:val="false"/>
        <w:ind w:firstLine="720"/>
        <w:jc w:val="both"/>
      </w:pPr>
      <w:r w:rsidRPr="005347E1">
        <w:t>V.</w:t>
      </w:r>
      <w:r w:rsidR="00552DE0" w:rsidRPr="005347E1">
        <w:t xml:space="preserve"> </w:t>
      </w:r>
      <w:r w:rsidRPr="005347E1">
        <w:t>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65535" w:rsidP="00252F6D" w:rsidR="00265535">
      <w:pPr>
        <w:autoSpaceDE w:val="false"/>
        <w:autoSpaceDN w:val="false"/>
        <w:adjustRightInd w:val="false"/>
        <w:ind w:firstLine="720"/>
        <w:jc w:val="both"/>
      </w:pP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B950D6" w:rsidP="00B76DAA" w:rsidR="002321CA" w:rsidRPr="005347E1">
      <w:pPr>
        <w:ind w:firstLine="708"/>
        <w:jc w:val="both"/>
      </w:pPr>
      <w:r w:rsidRPr="005347E1">
        <w:t xml:space="preserve">Rješenjem </w:t>
      </w:r>
      <w:r w:rsidR="00350D95" w:rsidRPr="005347E1">
        <w:t xml:space="preserve">ovog suda </w:t>
      </w:r>
      <w:r w:rsidRPr="005347E1">
        <w:t>posl.</w:t>
      </w:r>
      <w:r w:rsidR="00AE38BC" w:rsidRPr="005347E1">
        <w:t xml:space="preserve"> </w:t>
      </w:r>
      <w:r w:rsidRPr="005347E1">
        <w:t>br</w:t>
      </w:r>
      <w:r w:rsidR="00AE38BC" w:rsidRPr="005347E1">
        <w:t>oj: St-</w:t>
      </w:r>
      <w:r w:rsidR="00EC3125">
        <w:t>3</w:t>
      </w:r>
      <w:r w:rsidR="00CA641E">
        <w:t>39</w:t>
      </w:r>
      <w:r w:rsidR="00CE7D1F">
        <w:t>/2018-4</w:t>
      </w:r>
      <w:r w:rsidR="00661220">
        <w:t xml:space="preserve"> od </w:t>
      </w:r>
      <w:r w:rsidR="00EC3125">
        <w:t>17. rujna</w:t>
      </w:r>
      <w:r w:rsidR="00661220">
        <w:t xml:space="preserve"> 201</w:t>
      </w:r>
      <w:r w:rsidR="00CE7D1F">
        <w:t>8</w:t>
      </w:r>
      <w:r w:rsidR="00661220">
        <w:t xml:space="preserve">. godine </w:t>
      </w:r>
      <w:r w:rsidR="00EC3125">
        <w:t>pokrenut</w:t>
      </w:r>
      <w:r w:rsidR="002321CA" w:rsidRPr="005347E1">
        <w:t xml:space="preserve">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5347E1">
      <w:pPr>
        <w:ind w:firstLine="708"/>
        <w:jc w:val="both"/>
      </w:pPr>
    </w:p>
    <w:p w:rsidRDefault="00BA0C72" w:rsidP="00BA0C72" w:rsidR="00BA0C72" w:rsidRPr="005347E1">
      <w:pPr>
        <w:ind w:firstLine="708"/>
        <w:jc w:val="both"/>
      </w:pPr>
      <w:r w:rsidRPr="005347E1">
        <w:t xml:space="preserve">Navedeno rješenje objavljeno je na mrežnoj stranici e-oglasna ploča sudova </w:t>
      </w:r>
      <w:r w:rsidR="00EC3125">
        <w:t>18. rujna</w:t>
      </w:r>
      <w:r w:rsidR="00661220">
        <w:t xml:space="preserve"> 201</w:t>
      </w:r>
      <w:r w:rsidR="00CE7D1F">
        <w:t>8</w:t>
      </w:r>
      <w:r w:rsidRPr="005347E1">
        <w:t xml:space="preserve">., te se dostava smatra obavljenom istekom osmog dana od dana objave, sukladno čl. 12. st. 1. Stečajnog zakona (Narodne novine broj 71/15, dalje: SZ). </w:t>
      </w:r>
    </w:p>
    <w:p w:rsidRDefault="00BA0C72" w:rsidP="00B76DAA" w:rsidR="00BA0C72" w:rsidRPr="005347E1">
      <w:pPr>
        <w:ind w:firstLine="708"/>
        <w:jc w:val="both"/>
      </w:pPr>
    </w:p>
    <w:p w:rsidRDefault="0058376B" w:rsidP="00552DE0" w:rsidR="00CC2D7E">
      <w:pPr>
        <w:ind w:firstLine="708"/>
        <w:jc w:val="both"/>
      </w:pPr>
      <w:r>
        <w:t>Na ročišt</w:t>
      </w:r>
      <w:r w:rsidR="008A7E55">
        <w:t>e</w:t>
      </w:r>
      <w:r>
        <w:t xml:space="preserve"> održano </w:t>
      </w:r>
      <w:r w:rsidR="00EC3125">
        <w:t>12. listopada</w:t>
      </w:r>
      <w:r>
        <w:t xml:space="preserve"> 2018. godine </w:t>
      </w:r>
      <w:r w:rsidR="00EC3125">
        <w:t xml:space="preserve">nije pristupio nitko. </w:t>
      </w:r>
    </w:p>
    <w:p w:rsidRDefault="00EC3125" w:rsidP="00552DE0" w:rsidR="00EC3125">
      <w:pPr>
        <w:ind w:firstLine="708"/>
        <w:jc w:val="both"/>
      </w:pPr>
    </w:p>
    <w:p w:rsidRDefault="00EC3125" w:rsidP="00EC3125" w:rsidR="00EC3125" w:rsidRPr="005347E1">
      <w:pPr>
        <w:ind w:firstLine="708"/>
        <w:jc w:val="both"/>
      </w:pPr>
      <w:r w:rsidRPr="005347E1">
        <w:t>Iz podataka kojima sud raspolaže proizlazi da dužnik nema</w:t>
      </w:r>
      <w:r>
        <w:t xml:space="preserve"> </w:t>
      </w:r>
      <w:r w:rsidRPr="005347E1">
        <w:t>imovine (</w:t>
      </w:r>
      <w:r>
        <w:t xml:space="preserve">uvid u Zajednički informacijski sustav zemljišnih knjiga i katastra na listu </w:t>
      </w:r>
      <w:r w:rsidR="00CA641E">
        <w:t>5</w:t>
      </w:r>
      <w:r>
        <w:t xml:space="preserve"> do </w:t>
      </w:r>
      <w:r w:rsidR="00CA641E">
        <w:t>7</w:t>
      </w:r>
      <w:r>
        <w:t xml:space="preserve"> spisa i uvjerenje Stanice</w:t>
      </w:r>
      <w:r w:rsidR="00490A0A">
        <w:t xml:space="preserve"> za tehnički pregled na listu 1</w:t>
      </w:r>
      <w:r w:rsidR="00CA641E">
        <w:t>4</w:t>
      </w:r>
      <w:r>
        <w:t xml:space="preserve"> spisa).</w:t>
      </w:r>
    </w:p>
    <w:p w:rsidRDefault="00EC3125" w:rsidP="00EC3125" w:rsidR="00EC3125" w:rsidRPr="005347E1">
      <w:pPr>
        <w:ind w:firstLine="708"/>
        <w:jc w:val="both"/>
      </w:pPr>
    </w:p>
    <w:p w:rsidRDefault="00EC3125" w:rsidP="00EC3125" w:rsidR="00EC3125" w:rsidRPr="005347E1">
      <w:pPr>
        <w:jc w:val="both"/>
      </w:pPr>
      <w:r w:rsidRPr="005347E1">
        <w:lastRenderedPageBreak/>
        <w:tab/>
        <w:t>Budući da nije utvrđeno da dužnik ima imovinu, temeljem čl. 132. SZ-a, rješenjem posl. broj: St-</w:t>
      </w:r>
      <w:r>
        <w:t>3</w:t>
      </w:r>
      <w:r w:rsidR="00CA641E">
        <w:t>39</w:t>
      </w:r>
      <w:r>
        <w:t>/18-1</w:t>
      </w:r>
      <w:r w:rsidR="00CA641E">
        <w:t>0</w:t>
      </w:r>
      <w:r>
        <w:t xml:space="preserve"> od 12. listopada 2018. </w:t>
      </w:r>
      <w:r w:rsidRPr="005347E1"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EC3125" w:rsidP="00EC3125" w:rsidR="00EC3125" w:rsidRPr="005347E1"/>
    <w:p w:rsidRDefault="00EC3125" w:rsidP="00EC3125" w:rsidR="00EC3125" w:rsidRPr="005347E1">
      <w:pPr>
        <w:jc w:val="both"/>
      </w:pPr>
      <w:r w:rsidRPr="005347E1">
        <w:tab/>
        <w:t xml:space="preserve">Navedeno rješenje objavljeno je na e-oglasnoj ploči suda </w:t>
      </w:r>
      <w:r>
        <w:t>12. listopada</w:t>
      </w:r>
      <w:r w:rsidRPr="005347E1">
        <w:t xml:space="preserve"> 201</w:t>
      </w:r>
      <w:r>
        <w:t>8</w:t>
      </w:r>
      <w:r w:rsidRPr="005347E1">
        <w:t xml:space="preserve">. godine, a skinuto je sa oglasne </w:t>
      </w:r>
      <w:r>
        <w:t>21. listopada 2018</w:t>
      </w:r>
      <w:r w:rsidRPr="005347E1">
        <w:t xml:space="preserve">. godine. U roku od 15 dana, koji rok je istekao </w:t>
      </w:r>
      <w:r>
        <w:t xml:space="preserve">06. studenog </w:t>
      </w:r>
      <w:r w:rsidRPr="00117A89">
        <w:t>2018.</w:t>
      </w:r>
      <w:r w:rsidRPr="005347E1">
        <w:t xml:space="preserve"> godine nitko nije uplatio predujam za namirenje troškova stečajnog postupka, pa je temeljem čl. 132. st. 2. SZ-a sud donio ovo rješenje o otvaranju i zatvaranju stečajnog postupka. </w:t>
      </w:r>
    </w:p>
    <w:p w:rsidRDefault="00EC3125" w:rsidP="00EC3125" w:rsidR="00EC3125" w:rsidRPr="005347E1">
      <w:pPr>
        <w:jc w:val="both"/>
      </w:pPr>
    </w:p>
    <w:p w:rsidRDefault="00EC3125" w:rsidP="00EC3125" w:rsidR="00EC3125" w:rsidRPr="005347E1">
      <w:pPr>
        <w:ind w:firstLine="720"/>
        <w:jc w:val="both"/>
      </w:pPr>
      <w:r w:rsidRPr="005347E1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EC3125" w:rsidP="00EC3125" w:rsidR="00EC3125" w:rsidRPr="005347E1">
      <w:pPr>
        <w:ind w:firstLine="720"/>
        <w:jc w:val="both"/>
      </w:pPr>
    </w:p>
    <w:p w:rsidRDefault="00EC3125" w:rsidP="00EC3125" w:rsidR="00EC3125">
      <w:pPr>
        <w:ind w:firstLine="720"/>
        <w:jc w:val="both"/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Default="004A54B5" w:rsidP="006F517F" w:rsidR="004A54B5">
      <w:pPr>
        <w:ind w:firstLine="720"/>
        <w:jc w:val="both"/>
      </w:pPr>
    </w:p>
    <w:p w:rsidRDefault="0089087E" w:rsidP="0089087E" w:rsidR="0089087E" w:rsidRPr="005347E1">
      <w:pPr>
        <w:ind w:firstLine="720"/>
        <w:jc w:val="both"/>
      </w:pPr>
      <w:r w:rsidRPr="005347E1">
        <w:t>Ovo rješenje dostavljeno je sukladno čl. 132. st. 3. i 4., u vezi s čl. 131. SZ-a.</w:t>
      </w:r>
    </w:p>
    <w:p w:rsidRDefault="005D20E4" w:rsidP="005D20E4" w:rsidR="005D20E4" w:rsidRPr="005347E1">
      <w:pPr>
        <w:jc w:val="both"/>
      </w:pPr>
    </w:p>
    <w:p w:rsidRDefault="00CC5545" w:rsidP="00CC5545" w:rsidR="00CC5545" w:rsidRPr="005347E1">
      <w:pPr>
        <w:jc w:val="center"/>
      </w:pPr>
      <w:r w:rsidRPr="005347E1">
        <w:t>U Pazinu,</w:t>
      </w:r>
      <w:r w:rsidR="001E7912">
        <w:t xml:space="preserve"> </w:t>
      </w:r>
      <w:r w:rsidR="00EC3125">
        <w:t>1</w:t>
      </w:r>
      <w:r w:rsidR="00FB5503">
        <w:t>3</w:t>
      </w:r>
      <w:r w:rsidR="00EC3125">
        <w:t>. prosinca</w:t>
      </w:r>
      <w:r w:rsidR="0020426A">
        <w:t xml:space="preserve"> </w:t>
      </w:r>
      <w:r w:rsidR="009C71BB" w:rsidRPr="005347E1">
        <w:t>201</w:t>
      </w:r>
      <w:r w:rsidR="0020426A">
        <w:t>8</w:t>
      </w:r>
      <w:r w:rsidRPr="005347E1">
        <w:t>.</w:t>
      </w:r>
    </w:p>
    <w:p w:rsidRDefault="00CC5545" w:rsidP="00CC5545" w:rsidR="00CC5545" w:rsidRPr="005347E1">
      <w:pPr>
        <w:ind w:firstLine="720" w:left="2880"/>
        <w:jc w:val="both"/>
      </w:pP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89087E" w:rsidP="0089087E" w:rsidR="0089087E" w:rsidRPr="005347E1">
      <w:pPr>
        <w:ind w:firstLine="720" w:left="5652"/>
        <w:jc w:val="both"/>
      </w:pPr>
      <w:r w:rsidRPr="005347E1">
        <w:tab/>
        <w:t>Tijana Licul</w:t>
      </w:r>
      <w:r w:rsidR="00FB5503">
        <w:t>, v.r.</w:t>
      </w:r>
    </w:p>
    <w:p w:rsidRDefault="002D2F98" w:rsidP="00CC5545" w:rsidR="002D2F98">
      <w:pPr>
        <w:jc w:val="both"/>
      </w:pPr>
    </w:p>
    <w:p w:rsidRDefault="00CC786F" w:rsidP="00CC5545" w:rsidR="00CC786F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t>UPUTA O PRAVNOM LIJEKU:</w:t>
      </w:r>
    </w:p>
    <w:p w:rsidRDefault="00064D94" w:rsidP="00CC5545" w:rsidR="00064D94">
      <w:pPr>
        <w:jc w:val="both"/>
      </w:pPr>
      <w:r>
        <w:tab/>
      </w:r>
      <w:r w:rsidR="00843669" w:rsidRPr="007E4CB5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CC786F" w:rsidP="00CC5545" w:rsidR="00CC786F">
      <w:pPr>
        <w:jc w:val="both"/>
      </w:pPr>
    </w:p>
    <w:p w:rsidRDefault="00095528" w:rsidP="00CC5545" w:rsidR="00095528">
      <w:pPr>
        <w:jc w:val="both"/>
      </w:pPr>
    </w:p>
    <w:p w:rsidRDefault="00CC5545" w:rsidP="00CC5545" w:rsidR="00CC5545" w:rsidRPr="005347E1">
      <w:pPr>
        <w:jc w:val="both"/>
      </w:pPr>
      <w:r w:rsidRPr="005347E1"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EE14E8" w:rsidRPr="005347E1">
      <w:pPr>
        <w:ind w:firstLine="720"/>
        <w:jc w:val="both"/>
      </w:pPr>
      <w:r w:rsidRPr="005347E1">
        <w:t>- p</w:t>
      </w:r>
      <w:r w:rsidR="00EE14E8" w:rsidRPr="005347E1">
        <w:t>redlagatelju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stečajnom upravitelju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ŽDO 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 xml:space="preserve">Porezna uprava, </w:t>
      </w:r>
      <w:r w:rsidR="0020426A">
        <w:t>Područni ured Pazin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sudskom registru</w:t>
      </w:r>
      <w:r w:rsidR="0089087E" w:rsidRPr="005347E1">
        <w:t xml:space="preserve"> </w:t>
      </w:r>
      <w:r w:rsidR="00DF7B8F">
        <w:t>elektronskim putem radi zabilježbe otvaranja stečajnog postupka</w:t>
      </w:r>
      <w:r w:rsidR="0089087E" w:rsidRPr="005347E1">
        <w:t xml:space="preserve"> </w:t>
      </w:r>
    </w:p>
    <w:p w:rsidRDefault="000906A4" w:rsidP="00EE14E8" w:rsidR="000906A4" w:rsidRPr="005347E1">
      <w:pPr>
        <w:jc w:val="both"/>
      </w:pPr>
      <w:r w:rsidRPr="005347E1">
        <w:tab/>
        <w:t>- dužniku</w:t>
      </w:r>
    </w:p>
    <w:p w:rsidRDefault="006F517F" w:rsidP="00EE14E8" w:rsidR="006F517F">
      <w:pPr>
        <w:jc w:val="both"/>
      </w:pPr>
      <w:r w:rsidRPr="005347E1">
        <w:tab/>
        <w:t xml:space="preserve">- zz dužnika </w:t>
      </w:r>
    </w:p>
    <w:p w:rsidRDefault="00843669" w:rsidP="00EE14E8" w:rsidR="00843669">
      <w:pPr>
        <w:jc w:val="both"/>
      </w:pPr>
    </w:p>
    <w:p w:rsidRDefault="00DF7B8F" w:rsidP="00EE14E8" w:rsidR="00DF7B8F">
      <w:pPr>
        <w:jc w:val="both"/>
      </w:pPr>
      <w:r>
        <w:t xml:space="preserve">Po pravomoćnosti: </w:t>
      </w:r>
    </w:p>
    <w:p w:rsidRDefault="00DF7B8F" w:rsidP="00EE14E8" w:rsidR="0089087E" w:rsidRPr="005347E1">
      <w:pPr>
        <w:pStyle w:val="Odlomakpopisa"/>
        <w:numPr>
          <w:ilvl w:val="0"/>
          <w:numId w:val="6"/>
        </w:numPr>
        <w:jc w:val="both"/>
      </w:pPr>
      <w:r>
        <w:t>sudski registar (elektronskim putem i fizički) radi brisanja dužnika iz sudskog registra</w:t>
      </w:r>
    </w:p>
    <w:sectPr w:rsidSect="00CF0121" w:rsidR="0089087E" w:rsidRPr="005347E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4" w:right="1417" w:top="1276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5503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265535">
      <w:rPr>
        <w:sz w:val="23"/>
        <w:szCs w:val="23"/>
      </w:rPr>
      <w:t>Poslovni broj: 4 St-</w:t>
    </w:r>
    <w:r w:rsidR="00490A0A">
      <w:rPr>
        <w:sz w:val="23"/>
        <w:szCs w:val="23"/>
      </w:rPr>
      <w:t>3</w:t>
    </w:r>
    <w:r w:rsidR="00CA641E">
      <w:rPr>
        <w:sz w:val="23"/>
        <w:szCs w:val="23"/>
      </w:rPr>
      <w:t>39</w:t>
    </w:r>
    <w:r w:rsidR="00EC3125">
      <w:rPr>
        <w:sz w:val="23"/>
        <w:szCs w:val="23"/>
      </w:rPr>
      <w:t>/18 -</w:t>
    </w:r>
    <w:r w:rsidR="00FB5503">
      <w:rPr>
        <w:sz w:val="23"/>
        <w:szCs w:val="23"/>
      </w:rPr>
      <w:t>12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490A0A">
      <w:rPr>
        <w:sz w:val="23"/>
        <w:szCs w:val="23"/>
      </w:rPr>
      <w:t>3</w:t>
    </w:r>
    <w:r w:rsidR="00CA641E">
      <w:rPr>
        <w:sz w:val="23"/>
        <w:szCs w:val="23"/>
      </w:rPr>
      <w:t>39</w:t>
    </w:r>
    <w:r w:rsidR="00490A0A">
      <w:rPr>
        <w:sz w:val="23"/>
        <w:szCs w:val="23"/>
      </w:rPr>
      <w:t>/</w:t>
    </w:r>
    <w:r w:rsidR="00EC3125">
      <w:rPr>
        <w:sz w:val="23"/>
        <w:szCs w:val="23"/>
      </w:rPr>
      <w:t>18 -</w:t>
    </w:r>
    <w:r w:rsidR="00FB5503">
      <w:rPr>
        <w:sz w:val="23"/>
        <w:szCs w:val="23"/>
      </w:rPr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24D48"/>
    <w:multiLevelType w:val="hybridMultilevel"/>
    <w:tmpl w:val="CC06B350"/>
    <w:lvl w:tplc="500C5AF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64D94"/>
    <w:rsid w:val="00080A79"/>
    <w:rsid w:val="000906A4"/>
    <w:rsid w:val="00095528"/>
    <w:rsid w:val="000A27FE"/>
    <w:rsid w:val="000A30E1"/>
    <w:rsid w:val="000C3BF7"/>
    <w:rsid w:val="000C427A"/>
    <w:rsid w:val="000C5CA8"/>
    <w:rsid w:val="000F69EC"/>
    <w:rsid w:val="000F6C51"/>
    <w:rsid w:val="00117A89"/>
    <w:rsid w:val="00126BB4"/>
    <w:rsid w:val="001462F8"/>
    <w:rsid w:val="001A0D4C"/>
    <w:rsid w:val="001A6A9D"/>
    <w:rsid w:val="001B1D09"/>
    <w:rsid w:val="001C4E02"/>
    <w:rsid w:val="001D689E"/>
    <w:rsid w:val="001D7758"/>
    <w:rsid w:val="001E32C9"/>
    <w:rsid w:val="001E38C0"/>
    <w:rsid w:val="001E57BF"/>
    <w:rsid w:val="001E7912"/>
    <w:rsid w:val="001F26A6"/>
    <w:rsid w:val="001F76FA"/>
    <w:rsid w:val="002009F9"/>
    <w:rsid w:val="0020426A"/>
    <w:rsid w:val="00206F45"/>
    <w:rsid w:val="002176A2"/>
    <w:rsid w:val="002321CA"/>
    <w:rsid w:val="00241246"/>
    <w:rsid w:val="00252F6D"/>
    <w:rsid w:val="00253A0B"/>
    <w:rsid w:val="00265535"/>
    <w:rsid w:val="002867CC"/>
    <w:rsid w:val="00291807"/>
    <w:rsid w:val="002953C2"/>
    <w:rsid w:val="002B4327"/>
    <w:rsid w:val="002C35F5"/>
    <w:rsid w:val="002D2F98"/>
    <w:rsid w:val="002F7598"/>
    <w:rsid w:val="0033520B"/>
    <w:rsid w:val="003430E2"/>
    <w:rsid w:val="0034707F"/>
    <w:rsid w:val="00350D95"/>
    <w:rsid w:val="00376FC2"/>
    <w:rsid w:val="003843C6"/>
    <w:rsid w:val="0038490C"/>
    <w:rsid w:val="003A1947"/>
    <w:rsid w:val="003F28B7"/>
    <w:rsid w:val="00423AB7"/>
    <w:rsid w:val="004277F1"/>
    <w:rsid w:val="00441CBA"/>
    <w:rsid w:val="004478D5"/>
    <w:rsid w:val="00450E83"/>
    <w:rsid w:val="0045218A"/>
    <w:rsid w:val="00453E5D"/>
    <w:rsid w:val="00457A11"/>
    <w:rsid w:val="00490A0A"/>
    <w:rsid w:val="004A54B5"/>
    <w:rsid w:val="004B7D7C"/>
    <w:rsid w:val="004C17EF"/>
    <w:rsid w:val="004C5944"/>
    <w:rsid w:val="004E6771"/>
    <w:rsid w:val="004F0F84"/>
    <w:rsid w:val="00522C82"/>
    <w:rsid w:val="00522F3F"/>
    <w:rsid w:val="0053192A"/>
    <w:rsid w:val="00533214"/>
    <w:rsid w:val="005347E1"/>
    <w:rsid w:val="00552DE0"/>
    <w:rsid w:val="0056381F"/>
    <w:rsid w:val="0058376B"/>
    <w:rsid w:val="005A2CA0"/>
    <w:rsid w:val="005B57C3"/>
    <w:rsid w:val="005D20E4"/>
    <w:rsid w:val="005E3D31"/>
    <w:rsid w:val="00625D9B"/>
    <w:rsid w:val="0064102F"/>
    <w:rsid w:val="00643A82"/>
    <w:rsid w:val="0064726E"/>
    <w:rsid w:val="00647B00"/>
    <w:rsid w:val="00661220"/>
    <w:rsid w:val="0066730A"/>
    <w:rsid w:val="006A0FA9"/>
    <w:rsid w:val="006A5A22"/>
    <w:rsid w:val="006A6B6C"/>
    <w:rsid w:val="006C3A01"/>
    <w:rsid w:val="006D12EC"/>
    <w:rsid w:val="006F517F"/>
    <w:rsid w:val="00700FDC"/>
    <w:rsid w:val="0070271B"/>
    <w:rsid w:val="0070308E"/>
    <w:rsid w:val="0071671C"/>
    <w:rsid w:val="00732CD7"/>
    <w:rsid w:val="00735CC0"/>
    <w:rsid w:val="00741DAF"/>
    <w:rsid w:val="00780C27"/>
    <w:rsid w:val="007827F4"/>
    <w:rsid w:val="00785665"/>
    <w:rsid w:val="007912DA"/>
    <w:rsid w:val="007A10B6"/>
    <w:rsid w:val="007A1B68"/>
    <w:rsid w:val="007A277A"/>
    <w:rsid w:val="007B554B"/>
    <w:rsid w:val="007B56F5"/>
    <w:rsid w:val="007D234D"/>
    <w:rsid w:val="007E32F9"/>
    <w:rsid w:val="007F25B8"/>
    <w:rsid w:val="007F5D49"/>
    <w:rsid w:val="00816554"/>
    <w:rsid w:val="00823D1F"/>
    <w:rsid w:val="008270E8"/>
    <w:rsid w:val="008300A1"/>
    <w:rsid w:val="00843669"/>
    <w:rsid w:val="008522E2"/>
    <w:rsid w:val="0089087E"/>
    <w:rsid w:val="008A14BE"/>
    <w:rsid w:val="008A2706"/>
    <w:rsid w:val="008A7E55"/>
    <w:rsid w:val="008A7F69"/>
    <w:rsid w:val="008C0DB2"/>
    <w:rsid w:val="008C471C"/>
    <w:rsid w:val="008D00B5"/>
    <w:rsid w:val="008F21EE"/>
    <w:rsid w:val="008F32CD"/>
    <w:rsid w:val="008F5434"/>
    <w:rsid w:val="008F5845"/>
    <w:rsid w:val="008F5913"/>
    <w:rsid w:val="00917651"/>
    <w:rsid w:val="00942263"/>
    <w:rsid w:val="009453C0"/>
    <w:rsid w:val="0096021E"/>
    <w:rsid w:val="0099228E"/>
    <w:rsid w:val="009B4AD6"/>
    <w:rsid w:val="009C6CD7"/>
    <w:rsid w:val="009C71BB"/>
    <w:rsid w:val="009D151E"/>
    <w:rsid w:val="00A06218"/>
    <w:rsid w:val="00A2681B"/>
    <w:rsid w:val="00A36732"/>
    <w:rsid w:val="00A551C4"/>
    <w:rsid w:val="00A568DC"/>
    <w:rsid w:val="00A56D2F"/>
    <w:rsid w:val="00A729EB"/>
    <w:rsid w:val="00A910B6"/>
    <w:rsid w:val="00AA1311"/>
    <w:rsid w:val="00AA3161"/>
    <w:rsid w:val="00AB2162"/>
    <w:rsid w:val="00AB4E57"/>
    <w:rsid w:val="00AC7D23"/>
    <w:rsid w:val="00AE38BC"/>
    <w:rsid w:val="00AE7233"/>
    <w:rsid w:val="00AF3E49"/>
    <w:rsid w:val="00B4018F"/>
    <w:rsid w:val="00B41646"/>
    <w:rsid w:val="00B57468"/>
    <w:rsid w:val="00B640D5"/>
    <w:rsid w:val="00B65DAA"/>
    <w:rsid w:val="00B7360A"/>
    <w:rsid w:val="00B76DAA"/>
    <w:rsid w:val="00B950D6"/>
    <w:rsid w:val="00BA0C72"/>
    <w:rsid w:val="00BA6EAC"/>
    <w:rsid w:val="00BB1590"/>
    <w:rsid w:val="00BC2D8B"/>
    <w:rsid w:val="00BE3666"/>
    <w:rsid w:val="00C0785B"/>
    <w:rsid w:val="00C1222F"/>
    <w:rsid w:val="00C26734"/>
    <w:rsid w:val="00C26825"/>
    <w:rsid w:val="00C31841"/>
    <w:rsid w:val="00C4180B"/>
    <w:rsid w:val="00C66020"/>
    <w:rsid w:val="00C701B8"/>
    <w:rsid w:val="00C96103"/>
    <w:rsid w:val="00CA2342"/>
    <w:rsid w:val="00CA641E"/>
    <w:rsid w:val="00CA7967"/>
    <w:rsid w:val="00CC2D7E"/>
    <w:rsid w:val="00CC5545"/>
    <w:rsid w:val="00CC6254"/>
    <w:rsid w:val="00CC786F"/>
    <w:rsid w:val="00CD6BBB"/>
    <w:rsid w:val="00CE7D1F"/>
    <w:rsid w:val="00CF0121"/>
    <w:rsid w:val="00D06BB1"/>
    <w:rsid w:val="00D07F21"/>
    <w:rsid w:val="00D321A2"/>
    <w:rsid w:val="00D41786"/>
    <w:rsid w:val="00D44E79"/>
    <w:rsid w:val="00D60115"/>
    <w:rsid w:val="00D624E0"/>
    <w:rsid w:val="00DA1732"/>
    <w:rsid w:val="00DB14A7"/>
    <w:rsid w:val="00DC7997"/>
    <w:rsid w:val="00DD1175"/>
    <w:rsid w:val="00DE48E9"/>
    <w:rsid w:val="00DF7967"/>
    <w:rsid w:val="00DF7B8F"/>
    <w:rsid w:val="00E13305"/>
    <w:rsid w:val="00E17C47"/>
    <w:rsid w:val="00E727A8"/>
    <w:rsid w:val="00E82547"/>
    <w:rsid w:val="00E862CC"/>
    <w:rsid w:val="00E97741"/>
    <w:rsid w:val="00EA1FF2"/>
    <w:rsid w:val="00EA3C65"/>
    <w:rsid w:val="00EC3125"/>
    <w:rsid w:val="00EC7FD0"/>
    <w:rsid w:val="00ED33F7"/>
    <w:rsid w:val="00EE14E8"/>
    <w:rsid w:val="00EE5853"/>
    <w:rsid w:val="00EE5CCD"/>
    <w:rsid w:val="00EE6938"/>
    <w:rsid w:val="00EF0A59"/>
    <w:rsid w:val="00EF3ED5"/>
    <w:rsid w:val="00F45730"/>
    <w:rsid w:val="00F63B91"/>
    <w:rsid w:val="00F66D61"/>
    <w:rsid w:val="00F740F0"/>
    <w:rsid w:val="00F76B51"/>
    <w:rsid w:val="00F827D1"/>
    <w:rsid w:val="00FA2E23"/>
    <w:rsid w:val="00FB343B"/>
    <w:rsid w:val="00FB5503"/>
    <w:rsid w:val="00FC6CCD"/>
    <w:rsid w:val="00FC7AAA"/>
    <w:rsid w:val="00FD28C3"/>
    <w:rsid w:val="00FD2ABF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06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55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55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55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55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55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55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55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55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55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55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345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St-339/2018</izvorni_sadrzaj>
    <derivirana_varijabla naziv="DomainObject.Predmet.OznakaBroj_1">St-339/2018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SAETA j.d.o.o. ROVINJ zastupanog po punomoćniku Nataša Matošević</izvorni_sadrzaj>
    <derivirana_varijabla naziv="DomainObject.Predmet.ProtustrankaFormated_1">  SAETA j.d.o.o. ROVINJ zastupanog po punomoćniku Nataša Matošević</derivirana_varijabla>
  </DomainObject.Predmet.ProtustrankaFormated>
  <DomainObject.Predmet.ProtustrankaFormatedOIB>
    <izvorni_sadrzaj>  SAETA j.d.o.o. ROVINJ, OIB 53561138724 zastupanog po punomoćniku Nataša Matošević</izvorni_sadrzaj>
    <derivirana_varijabla naziv="DomainObject.Predmet.ProtustrankaFormatedOIB_1">  SAETA j.d.o.o. ROVINJ, OIB 53561138724 zastupanog po punomoćniku Nataša Matošević</derivirana_varijabla>
  </DomainObject.Predmet.ProtustrankaFormatedOIB>
  <DomainObject.Predmet.ProtustrankaFormatedWithAdress>
    <izvorni_sadrzaj> SAETA j.d.o.o. ROVINJ, Trg na križu 11, 52210 Rovinj zastupanog po punomoćniku Nataša Matošević</izvorni_sadrzaj>
    <derivirana_varijabla naziv="DomainObject.Predmet.ProtustrankaFormatedWithAdress_1"> SAETA j.d.o.o. ROVINJ, Trg na križu 11, 52210 Rovinj zastupanog po punomoćniku Nataša Matošević</derivirana_varijabla>
  </DomainObject.Predmet.ProtustrankaFormatedWithAdress>
  <DomainObject.Predmet.ProtustrankaFormatedWithAdressOIB>
    <izvorni_sadrzaj> SAETA j.d.o.o. ROVINJ, OIB 53561138724, Trg na križu 11, 52210 Rovinj zastupanog po punomoćniku Nataša Matošević</izvorni_sadrzaj>
    <derivirana_varijabla naziv="DomainObject.Predmet.ProtustrankaFormatedWithAdressOIB_1"> SAETA j.d.o.o. ROVINJ, OIB 53561138724, Trg na križu 11, 52210 Rovinj zastupanog po punomoćniku Nataša Matošević</derivirana_varijabla>
  </DomainObject.Predmet.ProtustrankaFormatedWithAdressOIB>
  <DomainObject.Predmet.ProtustrankaWithAdress>
    <izvorni_sadrzaj>SAETA j.d.o.o. ROVINJ Trg na križu 11, 52210 Rovinj</izvorni_sadrzaj>
    <derivirana_varijabla naziv="DomainObject.Predmet.ProtustrankaWithAdress_1">SAETA j.d.o.o. ROVINJ Trg na križu 11, 52210 Rovinj</derivirana_varijabla>
  </DomainObject.Predmet.ProtustrankaWithAdress>
  <DomainObject.Predmet.ProtustrankaWithAdressOIB>
    <izvorni_sadrzaj>SAETA j.d.o.o. ROVINJ, OIB 53561138724, Trg na križu 11, 52210 Rovinj</izvorni_sadrzaj>
    <derivirana_varijabla naziv="DomainObject.Predmet.ProtustrankaWithAdressOIB_1">SAETA j.d.o.o. ROVINJ, OIB 53561138724, Trg na križu 11, 52210 Rovinj</derivirana_varijabla>
  </DomainObject.Predmet.ProtustrankaWithAdressOIB>
  <DomainObject.Predmet.ProtustrankaNazivFormated>
    <izvorni_sadrzaj>SAETA j.d.o.o. ROVINJ</izvorni_sadrzaj>
    <derivirana_varijabla naziv="DomainObject.Predmet.ProtustrankaNazivFormated_1">SAETA j.d.o.o. ROVINJ</derivirana_varijabla>
  </DomainObject.Predmet.ProtustrankaNazivFormated>
  <DomainObject.Predmet.ProtustrankaNazivFormatedOIB>
    <izvorni_sadrzaj>SAETA j.d.o.o. ROVINJ, OIB 53561138724</izvorni_sadrzaj>
    <derivirana_varijabla naziv="DomainObject.Predmet.ProtustrankaNazivFormatedOIB_1">SAETA j.d.o.o. ROVINJ, OIB 53561138724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7420.72</izvorni_sadrzaj>
    <derivirana_varijabla naziv="DomainObject.Predmet.TrenutnaVrijednost_1">7420.72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SAETA j.d.o.o. ROVINJ zastupanog po punomoćniku Nataša Matošević</item>
    </izvorni_sadrzaj>
    <derivirana_varijabla naziv="DomainObject.Predmet.ProtuStrankaListFormated_1">
      <item>SAETA j.d.o.o. ROVINJ zastupanog po punomoćniku Nataša Matošević</item>
    </derivirana_varijabla>
  </DomainObject.Predmet.ProtuStrankaListFormated>
  <DomainObject.Predmet.ProtuStrankaListFormatedOIB>
    <izvorni_sadrzaj>
      <item>SAETA j.d.o.o. ROVINJ, OIB 53561138724 zastupanog po punomoćniku Nataša Matošević</item>
    </izvorni_sadrzaj>
    <derivirana_varijabla naziv="DomainObject.Predmet.ProtuStrankaListFormatedOIB_1">
      <item>SAETA j.d.o.o. ROVINJ, OIB 53561138724 zastupanog po punomoćniku Nataša Matošević</item>
    </derivirana_varijabla>
  </DomainObject.Predmet.ProtuStrankaListFormatedOIB>
  <DomainObject.Predmet.ProtuStrankaListFormatedWithAdress>
    <izvorni_sadrzaj>
      <item>SAETA j.d.o.o. ROVINJ, Trg na križu 11, 52210 Rovinj zastupanog po punomoćniku Nataša Matošević</item>
    </izvorni_sadrzaj>
    <derivirana_varijabla naziv="DomainObject.Predmet.ProtuStrankaListFormatedWithAdress_1">
      <item>SAETA j.d.o.o. ROVINJ, Trg na križu 11, 52210 Rovinj zastupanog po punomoćniku Nataša Matošević</item>
    </derivirana_varijabla>
  </DomainObject.Predmet.ProtuStrankaListFormatedWithAdress>
  <DomainObject.Predmet.ProtuStrankaListFormatedWithAdressOIB>
    <izvorni_sadrzaj>
      <item>SAETA j.d.o.o. ROVINJ, OIB 53561138724, Trg na križu 11, 52210 Rovinj zastupanog po punomoćniku Nataša Matošević</item>
    </izvorni_sadrzaj>
    <derivirana_varijabla naziv="DomainObject.Predmet.ProtuStrankaListFormatedWithAdressOIB_1">
      <item>SAETA j.d.o.o. ROVINJ, OIB 53561138724, Trg na križu 11, 52210 Rovinj zastupanog po punomoćniku Nataša Matošević</item>
    </derivirana_varijabla>
  </DomainObject.Predmet.ProtuStrankaListFormatedWithAdressOIB>
  <DomainObject.Predmet.ProtuStrankaListNazivFormated>
    <izvorni_sadrzaj>
      <item>SAETA j.d.o.o. ROVINJ</item>
    </izvorni_sadrzaj>
    <derivirana_varijabla naziv="DomainObject.Predmet.ProtuStrankaListNazivFormated_1">
      <item>SAETA j.d.o.o. ROVINJ</item>
    </derivirana_varijabla>
  </DomainObject.Predmet.ProtuStrankaListNazivFormated>
  <DomainObject.Predmet.ProtuStrankaListNazivFormatedOIB>
    <izvorni_sadrzaj>
      <item>SAETA j.d.o.o. ROVINJ, OIB 53561138724</item>
    </izvorni_sadrzaj>
    <derivirana_varijabla naziv="DomainObject.Predmet.ProtuStrankaListNazivFormatedOIB_1">
      <item>SAETA j.d.o.o. ROVINJ, OIB 53561138724</item>
    </derivirana_varijabla>
  </DomainObject.Predmet.ProtuStrankaListNazivFormatedOIB>
  <DomainObject.Predmet.OstaliListFormated>
    <izvorni_sadrzaj>
      <item>Nataša Matošević punomoćnica sudionika u postupku SAETA j.d.o.o. ROVINJ</item>
    </izvorni_sadrzaj>
    <derivirana_varijabla naziv="DomainObject.Predmet.OstaliListFormated_1">
      <item>Nataša Matošević punomoćnica sudionika u postupku SAETA j.d.o.o. ROVINJ</item>
    </derivirana_varijabla>
  </DomainObject.Predmet.OstaliListFormated>
  <DomainObject.Predmet.OstaliListFormatedOIB>
    <izvorni_sadrzaj>
      <item>Nataša Matošević, OIB 90596938675 punomoćnica sudionika u postupku SAETA j.d.o.o. ROVINJ</item>
    </izvorni_sadrzaj>
    <derivirana_varijabla naziv="DomainObject.Predmet.OstaliListFormatedOIB_1">
      <item>Nataša Matošević, OIB 90596938675 punomoćnica sudionika u postupku SAETA j.d.o.o. ROVINJ</item>
    </derivirana_varijabla>
  </DomainObject.Predmet.OstaliListFormatedOIB>
  <DomainObject.Predmet.OstaliListFormatedWithAdress>
    <izvorni_sadrzaj>
      <item>Nataša Matošević, Ulica Centener 38, 52210 Rovinj punomoćnica sudionika u postupku SAETA j.d.o.o. ROVINJ</item>
    </izvorni_sadrzaj>
    <derivirana_varijabla naziv="DomainObject.Predmet.OstaliListFormatedWithAdress_1">
      <item>Nataša Matošević, Ulica Centener 38, 52210 Rovinj punomoćnica sudionika u postupku SAETA j.d.o.o. ROVINJ</item>
    </derivirana_varijabla>
  </DomainObject.Predmet.OstaliListFormatedWithAdress>
  <DomainObject.Predmet.OstaliListFormatedWithAdressOIB>
    <izvorni_sadrzaj>
      <item>Nataša Matošević, OIB 90596938675, Ulica Centener 38, 52210 Rovinj punomoćnica sudionika u postupku SAETA j.d.o.o. ROVINJ</item>
    </izvorni_sadrzaj>
    <derivirana_varijabla naziv="DomainObject.Predmet.OstaliListFormatedWithAdressOIB_1">
      <item>Nataša Matošević, OIB 90596938675, Ulica Centener 38, 52210 Rovinj punomoćnica sudionika u postupku SAETA j.d.o.o. ROVINJ</item>
    </derivirana_varijabla>
  </DomainObject.Predmet.OstaliListFormatedWithAdressOIB>
  <DomainObject.Predmet.OstaliListNazivFormated>
    <izvorni_sadrzaj>
      <item>Nataša Matošević</item>
    </izvorni_sadrzaj>
    <derivirana_varijabla naziv="DomainObject.Predmet.OstaliListNazivFormated_1">
      <item>Nataša Matošević</item>
    </derivirana_varijabla>
  </DomainObject.Predmet.OstaliListNazivFormated>
  <DomainObject.Predmet.OstaliListNazivFormatedOIB>
    <izvorni_sadrzaj>
      <item>Nataša Matošević, OIB 90596938675</item>
    </izvorni_sadrzaj>
    <derivirana_varijabla naziv="DomainObject.Predmet.OstaliListNazivFormatedOIB_1">
      <item>Nataša Matošević, OIB 90596938675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SAETA j.d.o.o. ROVINJ</izvorni_sadrzaj>
    <derivirana_varijabla naziv="DomainObject.Predmet.ProtustrankaIDrugi_1">SAETA j.d.o.o.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SAETA j.d.o.o. ROVINJ, OIB 53561138724, Trg na križu 11, 52210 Rovinj</izvorni_sadrzaj>
    <derivirana_varijabla naziv="DomainObject.Predmet.ProtustrankaIDrugiAdressOIB_1">SAETA j.d.o.o. ROVINJ, OIB 53561138724, Trg na križu 11,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SAETA j.d.o.o. ROVINJ</item>
      <item>Nataša Matošević</item>
    </izvorni_sadrzaj>
    <derivirana_varijabla naziv="DomainObject.Predmet.SudioniciListNaziv_1">
      <item>FINANCIJSKA AGENCIJA, RC RIJEKA, PODRUŽNICA PULA, PULA</item>
      <item>SAETA j.d.o.o. ROVINJ</item>
      <item>Nataša Matošević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SAETA j.d.o.o. ROVINJ, OIB 53561138724, Trg na križu 11,52210 Rovinj</item>
      <item>Nataša Matošević, OIB 90596938675, Ulica Centener 38,52210 Rovinj</item>
    </izvorni_sadrzaj>
    <derivirana_varijabla naziv="DomainObject.Predmet.SudioniciListAdressOIB_1">
      <item>FINANCIJSKA AGENCIJA, RC RIJEKA, PODRUŽNICA PULA, PULA, OIB 85821130368, Giardini 5,52100 Pula</item>
      <item>SAETA j.d.o.o. ROVINJ, OIB 53561138724, Trg na križu 11,52210 Rovinj</item>
      <item>Nataša Matošević, OIB 90596938675, Ulica Centener 38,52210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53561138724</item>
      <item>, OIB 90596938675</item>
    </izvorni_sadrzaj>
    <derivirana_varijabla naziv="DomainObject.Predmet.SudioniciListNazivOIB_1">
      <item>, OIB 85821130368</item>
      <item>, OIB 53561138724</item>
      <item>, OIB 90596938675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>17. rujna 2018.</izvorni_sadrzaj>
    <derivirana_varijabla naziv="DomainObject.PredzadnjaOdlukaIzPredmeta.DatumDonosenjaOdluke_1">17. rujna 2018.</derivirana_varijabla>
  </DomainObject.PredzadnjaOdlukaIzPredmeta.DatumDonosenjaOdluke>
  <DomainObject.PredzadnjaOdlukaIzPredmeta.Oznaka>
    <izvorni_sadrzaj>St-339/2018-5</izvorni_sadrzaj>
    <derivirana_varijabla naziv="DomainObject.PredzadnjaOdlukaIzPredmeta.Oznaka_1">St-339/2018-5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57B03C-197A-4ED9-8959-3AFB240699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626</properties:Words>
  <properties:Characters>3344</properties:Characters>
  <properties:Lines>95</properties:Lines>
  <properties:Paragraphs>38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2018-12-12T13:46:00Z</dcterms:created>
  <dc:creator>msimicic</dc:creator>
  <cp:lastModifiedBy>Sanja Prodan</cp:lastModifiedBy>
  <cp:lastPrinted>2018-12-13T07:59:00Z</cp:lastPrinted>
  <dcterms:modified xmlns:xsi="http://www.w3.org/2001/XMLSchema-instance" xsi:type="dcterms:W3CDTF">2018-12-13T08:00:00Z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(st33918, saeta, zz nije pristupio.docx)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