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b96e" w14:paraId="d89b96e" w:rsidRDefault="00145C14" w:rsidP="001940FB" w:rsidR="00145C1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968D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45C14" w:rsidP="00145C14" w:rsidR="00145C1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45C14" w:rsidP="00145C14" w:rsidR="00145C1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45C14" w:rsidP="00145C14" w:rsidR="00145C1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45C1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45C1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62C84">
        <w:rPr>
          <w:rFonts w:cs="Calibri" w:eastAsia="Arial Unicode MS" w:hAnsi="Calibri" w:ascii="Calibri"/>
          <w:kern w:val="1"/>
          <w:lang w:eastAsia="ar-SA" w:val="hr-HR"/>
        </w:rPr>
        <w:t>SILVANA PROSO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145C14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C968D1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162C84">
        <w:rPr>
          <w:rFonts w:cs="Calibri" w:eastAsia="Arial Unicode MS" w:hAnsi="Calibri" w:ascii="Calibri"/>
          <w:kern w:val="1"/>
          <w:lang w:eastAsia="ar-SA" w:val="hr-HR"/>
        </w:rPr>
        <w:t>65.423,12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62C84">
        <w:rPr>
          <w:rFonts w:cs="Calibri" w:eastAsia="Arial Unicode MS" w:hAnsi="Calibri" w:ascii="Calibri"/>
          <w:kern w:val="1"/>
          <w:lang w:eastAsia="ar-SA" w:val="hr-HR"/>
        </w:rPr>
        <w:t>59.723,12</w:t>
      </w:r>
      <w:r w:rsidR="001D182A" w:rsidRPr="001D182A">
        <w:rPr>
          <w:rFonts w:cs="Calibri" w:hAnsi="Calibri" w:ascii="Calibri"/>
        </w:rPr>
        <w:t>6 kn</w:t>
      </w:r>
      <w:r w:rsidR="00145C14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62C84">
        <w:rPr>
          <w:rFonts w:cs="Calibri" w:eastAsia="Arial Unicode MS" w:hAnsi="Calibri" w:ascii="Calibri"/>
          <w:kern w:val="1"/>
          <w:lang w:eastAsia="ar-SA" w:val="hr-HR"/>
        </w:rPr>
        <w:t>5</w:t>
      </w:r>
      <w:r w:rsidR="001D182A" w:rsidRPr="001D182A">
        <w:rPr>
          <w:rFonts w:cs="Calibri" w:hAnsi="Calibri" w:ascii="Calibri"/>
        </w:rPr>
        <w:t>.</w:t>
      </w:r>
      <w:r w:rsidR="00162C84">
        <w:rPr>
          <w:rFonts w:cs="Calibri" w:hAnsi="Calibri" w:ascii="Calibri"/>
        </w:rPr>
        <w:t>7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145C14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45C1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45C14" w:rsidRPr="00145C1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45C1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45C14" w:rsidP="001D182A" w:rsidR="00145C1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45C14" w:rsidP="001D182A" w:rsidR="00145C1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62C84" w:rsidP="00162C84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SILVANA PROSO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Ulica kneza Domagoja 13</w:t>
            </w:r>
            <w:r w:rsidR="000A4152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 xml:space="preserve"> Kaštel Gomilica,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06811747658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62C84" w:rsidP="00162C84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62C84">
              <w:rPr>
                <w:rFonts w:cs="Calibri" w:hAnsi="Calibri" w:ascii="Calibri"/>
              </w:rPr>
              <w:t>Ugovor o štednom depozitu broj 81-70-10039-9,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62C8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65.423,12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62C8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59.723,12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62C84" w:rsidP="00162C84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</w:t>
            </w:r>
            <w:r w:rsidR="001D182A"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7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45C14" w:rsidP="00145C14" w:rsidR="00145C1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23AA2" w:rsidP="00A31F67" w:rsidR="00A31F6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433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433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F67" w:rsidP="00A31F67" w:rsidR="00A31F6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31F67" w:rsidP="00A31F67" w:rsidR="00A31F6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31F67" w:rsidP="00A31F67" w:rsidR="00A31F6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820" w:rsidR="00C56820">
      <w:pPr>
        <w:spacing w:after="0"/>
      </w:pPr>
      <w:r>
        <w:separator/>
      </w:r>
    </w:p>
  </w:endnote>
  <w:endnote w:id="0" w:type="continuationSeparator">
    <w:p w:rsidRDefault="00C56820" w:rsidR="00C568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C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820" w:rsidR="00C56820">
      <w:pPr>
        <w:spacing w:after="0"/>
      </w:pPr>
      <w:r>
        <w:separator/>
      </w:r>
    </w:p>
  </w:footnote>
  <w:footnote w:id="0" w:type="continuationSeparator">
    <w:p w:rsidRDefault="00C56820" w:rsidR="00C5682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CD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EEC8372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8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5C14"/>
    <w:rsid w:val="001460F3"/>
    <w:rsid w:val="00154631"/>
    <w:rsid w:val="0015514C"/>
    <w:rsid w:val="001575E9"/>
    <w:rsid w:val="001605D5"/>
    <w:rsid w:val="00162031"/>
    <w:rsid w:val="001620D1"/>
    <w:rsid w:val="00162C84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57D2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1FF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3AA2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09C8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1F67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5D5E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32AB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D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6820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68D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1364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2128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A3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CD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CD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CD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CD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A3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CD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CD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CD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CD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93F7E-9482-4F59-A79E-C2D4C7AE0E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1447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St-651/2017-304 / Podnesak - Podnesak (-304.docx)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