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813b" w14:paraId="19d813b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A2143E">
        <w:t>23/12-11</w:t>
      </w:r>
      <w:r w:rsidR="000B1123">
        <w:t>2</w:t>
      </w:r>
    </w:p>
    <w:p w:rsidRDefault="0073588E" w:rsidP="006159FA" w:rsidR="00CD5D8E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2143E" w:rsidP="008965DC" w:rsidR="00A2143E">
      <w:pPr>
        <w:jc w:val="center"/>
        <w:rPr>
          <w:bCs/>
        </w:rPr>
      </w:pPr>
    </w:p>
    <w:p w:rsidRDefault="00A2143E" w:rsidP="000B1123" w:rsidR="00A527DE">
      <w:pPr>
        <w:ind w:firstLine="720"/>
        <w:jc w:val="both"/>
        <w:rPr>
          <w:bCs/>
        </w:rPr>
      </w:pPr>
      <w:r w:rsidRPr="00A2143E">
        <w:rPr>
          <w:bCs/>
        </w:rPr>
        <w:t>Trgovački sud u Rijeci po stečajnoj sutkinji Emi Brdovčak, u stečajnom postupku nad dužnikom GRAMI d.o.o. u stečaju, Vodnjan, Stancija Salvela b.b., OIB: 62512177428, kojeg zastupa stečajni upravitelj Dražen Ezgeta iz Poreča, Mateo Ben</w:t>
      </w:r>
      <w:r>
        <w:rPr>
          <w:bCs/>
        </w:rPr>
        <w:t>ussi Cio 8, OIB: 62061046523, 22. kolovoza</w:t>
      </w:r>
      <w:r w:rsidRPr="00A2143E">
        <w:rPr>
          <w:bCs/>
        </w:rPr>
        <w:t xml:space="preserve"> 2017.,</w:t>
      </w:r>
    </w:p>
    <w:p w:rsidRDefault="006159FA" w:rsidP="00343AEF" w:rsidR="006159FA">
      <w:pPr>
        <w:jc w:val="center"/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157EB2" w:rsidP="00157EB2" w:rsidR="00157EB2">
      <w:pPr>
        <w:jc w:val="both"/>
        <w:rPr>
          <w:bCs/>
        </w:rPr>
      </w:pPr>
    </w:p>
    <w:p w:rsidRDefault="000B1123" w:rsidP="000B1123" w:rsidR="00A2143E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157EB2" w:rsidRPr="000B1123">
        <w:rPr>
          <w:bCs/>
        </w:rPr>
        <w:t>Razlučnom vjerovniku</w:t>
      </w:r>
      <w:r w:rsidR="00A527DE" w:rsidRPr="000B1123">
        <w:rPr>
          <w:bCs/>
        </w:rPr>
        <w:t xml:space="preserve"> </w:t>
      </w:r>
      <w:r w:rsidR="00A2143E" w:rsidRPr="000B1123">
        <w:rPr>
          <w:bCs/>
        </w:rPr>
        <w:t>GRADU VODNJANU – DIGNANO, Vodnjan, Trgovačka 2, OIB: 15554218499, dosuđuje se nekretnina</w:t>
      </w:r>
      <w:r w:rsidR="00157EB2" w:rsidRPr="000B1123">
        <w:rPr>
          <w:bCs/>
        </w:rPr>
        <w:t xml:space="preserve"> stečajnog dužnika </w:t>
      </w:r>
      <w:r w:rsidR="00A2143E" w:rsidRPr="000B1123">
        <w:rPr>
          <w:bCs/>
        </w:rPr>
        <w:t>GRAMI d.o.o. u stečaju, Vodnjan, Stancija Salvela b.b., OIB: 62512177428, upisana</w:t>
      </w:r>
      <w:r w:rsidR="00A527DE" w:rsidRPr="000B1123">
        <w:rPr>
          <w:bCs/>
        </w:rPr>
        <w:t xml:space="preserve"> u zemljišnim knjigama </w:t>
      </w:r>
      <w:r w:rsidR="00A2143E" w:rsidRPr="000B1123">
        <w:rPr>
          <w:bCs/>
        </w:rPr>
        <w:t>Općinskog suda u Puli, Zemljišnoknjižni odjel Pula i to:</w:t>
      </w:r>
    </w:p>
    <w:p w:rsidRDefault="003D42A4" w:rsidP="00A2143E" w:rsidR="00A2143E">
      <w:pPr>
        <w:pStyle w:val="Odlomakpopisa"/>
        <w:numPr>
          <w:ilvl w:val="0"/>
          <w:numId w:val="11"/>
        </w:numPr>
        <w:jc w:val="both"/>
        <w:rPr>
          <w:bCs/>
        </w:rPr>
      </w:pPr>
      <w:r>
        <w:rPr>
          <w:bCs/>
        </w:rPr>
        <w:t>nekretnina</w:t>
      </w:r>
      <w:r w:rsidR="00A2143E" w:rsidRPr="00A2143E">
        <w:rPr>
          <w:bCs/>
        </w:rPr>
        <w:t xml:space="preserve"> upisane u z.k.ul. 3722, k.o. Galižana, k.č.br. 1024/4, koja u naravi predstavlja šumu, površine 3751 m2.  </w:t>
      </w:r>
    </w:p>
    <w:p w:rsidRDefault="00157EB2" w:rsidP="00A527DE" w:rsidR="00157EB2" w:rsidRPr="00A527DE">
      <w:pPr>
        <w:jc w:val="both"/>
        <w:rPr>
          <w:bCs/>
        </w:rPr>
      </w:pPr>
    </w:p>
    <w:p w:rsidRDefault="000B1123" w:rsidP="000B1123" w:rsidR="00157EB2" w:rsidRPr="000B1123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157EB2" w:rsidRPr="000B1123">
        <w:rPr>
          <w:bCs/>
        </w:rPr>
        <w:t>Razlučni vjerovnik</w:t>
      </w:r>
      <w:r w:rsidR="00F21957" w:rsidRPr="000B1123">
        <w:rPr>
          <w:bCs/>
        </w:rPr>
        <w:t xml:space="preserve"> GRAD VODNJAN – DIGNANO, Vodnjan, Trgovačka 2, OIB: 15554218499,</w:t>
      </w:r>
      <w:r w:rsidR="007F0F2E" w:rsidRPr="000B1123">
        <w:rPr>
          <w:bCs/>
        </w:rPr>
        <w:t xml:space="preserve"> oslobađa se polaganja k</w:t>
      </w:r>
      <w:r w:rsidR="00157EB2" w:rsidRPr="000B1123">
        <w:rPr>
          <w:bCs/>
        </w:rPr>
        <w:t>upovnine</w:t>
      </w:r>
      <w:r w:rsidR="00F21957" w:rsidRPr="000B1123">
        <w:rPr>
          <w:bCs/>
        </w:rPr>
        <w:t xml:space="preserve"> za nekretninu iz točke I.</w:t>
      </w:r>
      <w:r w:rsidR="00EA74DD" w:rsidRPr="000B1123">
        <w:rPr>
          <w:bCs/>
        </w:rPr>
        <w:t xml:space="preserve"> i</w:t>
      </w:r>
      <w:r w:rsidR="00D150A0" w:rsidRPr="000B1123">
        <w:rPr>
          <w:bCs/>
        </w:rPr>
        <w:t>zreke ovog rješenja</w:t>
      </w:r>
      <w:r w:rsidR="00FD084B" w:rsidRPr="000B1123">
        <w:rPr>
          <w:bCs/>
        </w:rPr>
        <w:t>.</w:t>
      </w:r>
    </w:p>
    <w:p w:rsidRDefault="00D150A0" w:rsidP="00D150A0" w:rsidR="00D150A0" w:rsidRPr="00D150A0">
      <w:pPr>
        <w:jc w:val="both"/>
        <w:rPr>
          <w:bCs/>
        </w:rPr>
      </w:pPr>
    </w:p>
    <w:p w:rsidRDefault="000B1123" w:rsidP="000B1123" w:rsidR="00BA11BB" w:rsidRPr="000B1123">
      <w:pPr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587F4F" w:rsidRPr="000B1123">
        <w:rPr>
          <w:bCs/>
        </w:rPr>
        <w:t xml:space="preserve">Iz uplaćenog </w:t>
      </w:r>
      <w:r w:rsidR="000C0A1E" w:rsidRPr="000B1123">
        <w:rPr>
          <w:bCs/>
        </w:rPr>
        <w:t>iznosa jamčevine namirit</w:t>
      </w:r>
      <w:r w:rsidR="00E4393D" w:rsidRPr="000B1123">
        <w:rPr>
          <w:bCs/>
        </w:rPr>
        <w:t xml:space="preserve"> će se obračunati troškovi unovčenja predmeta na kojem postoji razlučno pravo sukladno odredbi čl. 254. Stečajnog zakona („Narodne novine“ broj 71/15; dalje: SZ)</w:t>
      </w:r>
      <w:r w:rsidR="00587F4F" w:rsidRPr="000B1123">
        <w:rPr>
          <w:bCs/>
        </w:rPr>
        <w:t>. P</w:t>
      </w:r>
      <w:r w:rsidR="00E4393D" w:rsidRPr="000B1123">
        <w:rPr>
          <w:bCs/>
        </w:rPr>
        <w:t>o nam</w:t>
      </w:r>
      <w:r w:rsidR="00241EF0" w:rsidRPr="000B1123">
        <w:rPr>
          <w:bCs/>
        </w:rPr>
        <w:t>irenju navedenih troškova event</w:t>
      </w:r>
      <w:r w:rsidR="00E4393D" w:rsidRPr="000B1123">
        <w:rPr>
          <w:bCs/>
        </w:rPr>
        <w:t>u</w:t>
      </w:r>
      <w:r w:rsidR="00241EF0" w:rsidRPr="000B1123">
        <w:rPr>
          <w:bCs/>
        </w:rPr>
        <w:t>a</w:t>
      </w:r>
      <w:r w:rsidR="00E4393D" w:rsidRPr="000B1123">
        <w:rPr>
          <w:bCs/>
        </w:rPr>
        <w:t>lni ostatak uplaćene jamčevine</w:t>
      </w:r>
      <w:r w:rsidR="00587F4F" w:rsidRPr="000B1123">
        <w:rPr>
          <w:bCs/>
        </w:rPr>
        <w:t xml:space="preserve"> vratit će se </w:t>
      </w:r>
      <w:r w:rsidR="00E479CA" w:rsidRPr="000B1123">
        <w:rPr>
          <w:bCs/>
        </w:rPr>
        <w:t xml:space="preserve">razlučnom vjerovniku. Ako troškovi unovčenja prelaze uplaćeni iznos jamčevine, razlučni vjerovnik – kupac, pozvati će se na uplatu tih troškova unovčenja sukladno odredbi čl. 254. SZ-a. </w:t>
      </w:r>
      <w:r w:rsidR="003D42A4" w:rsidRPr="000B1123">
        <w:rPr>
          <w:bCs/>
        </w:rPr>
        <w:t>O troškovima unovčenja biti će odlučeno posebnim rješenjem.</w:t>
      </w:r>
    </w:p>
    <w:p w:rsidRDefault="00EA74DD" w:rsidP="00EA74DD" w:rsidR="00EA74DD" w:rsidRPr="00EA74DD">
      <w:pPr>
        <w:jc w:val="both"/>
        <w:rPr>
          <w:bCs/>
        </w:rPr>
      </w:pPr>
    </w:p>
    <w:p w:rsidRDefault="000B1123" w:rsidP="000B1123" w:rsidR="00BA11BB" w:rsidRPr="00BA11BB">
      <w:pPr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BA11BB" w:rsidRPr="00BA11BB">
        <w:rPr>
          <w:bCs/>
        </w:rPr>
        <w:t xml:space="preserve">Određuje se upis prava vlasništva u korist </w:t>
      </w:r>
      <w:r w:rsidR="00241EF0">
        <w:rPr>
          <w:bCs/>
        </w:rPr>
        <w:t>razlučnog vjerovnika</w:t>
      </w:r>
      <w:r w:rsidR="00587F4F">
        <w:rPr>
          <w:bCs/>
        </w:rPr>
        <w:t xml:space="preserve"> </w:t>
      </w:r>
      <w:r w:rsidR="00F21957" w:rsidRPr="00F21957">
        <w:rPr>
          <w:bCs/>
        </w:rPr>
        <w:t xml:space="preserve">GRAD VODNJAN – DIGNANO, Vodnjan, Trgovačka 2, OIB: 15554218499, </w:t>
      </w:r>
      <w:r w:rsidR="00F21957">
        <w:rPr>
          <w:bCs/>
        </w:rPr>
        <w:t>na dosuđenoj</w:t>
      </w:r>
      <w:r w:rsidR="00BA11BB" w:rsidRPr="00BA11BB">
        <w:rPr>
          <w:bCs/>
        </w:rPr>
        <w:t xml:space="preserve"> nekretn</w:t>
      </w:r>
      <w:r w:rsidR="00F21957">
        <w:rPr>
          <w:bCs/>
        </w:rPr>
        <w:t>ini</w:t>
      </w:r>
      <w:r w:rsidR="00BA11BB" w:rsidRPr="00BA11BB">
        <w:rPr>
          <w:bCs/>
        </w:rPr>
        <w:t xml:space="preserve"> </w:t>
      </w:r>
      <w:r w:rsidR="00E4393D">
        <w:rPr>
          <w:bCs/>
        </w:rPr>
        <w:t xml:space="preserve">iz točke I. izreke ovog rješenja </w:t>
      </w:r>
      <w:r w:rsidR="00BA11BB" w:rsidRPr="00BA11BB">
        <w:rPr>
          <w:bCs/>
        </w:rPr>
        <w:t xml:space="preserve">i to nakon pravomoćnosti ovoga rješenja o dosudi i nakon </w:t>
      </w:r>
      <w:r w:rsidR="00EA74DD">
        <w:rPr>
          <w:bCs/>
        </w:rPr>
        <w:t>namirenja iznosa iz točke III</w:t>
      </w:r>
      <w:r w:rsidR="00BA11BB" w:rsidRPr="00BA11BB">
        <w:rPr>
          <w:bCs/>
        </w:rPr>
        <w:t xml:space="preserve">. </w:t>
      </w:r>
      <w:r w:rsidR="008C04C3">
        <w:rPr>
          <w:bCs/>
        </w:rPr>
        <w:t xml:space="preserve">izreke </w:t>
      </w:r>
      <w:r w:rsidR="00BA11BB" w:rsidRPr="00BA11BB">
        <w:rPr>
          <w:bCs/>
        </w:rPr>
        <w:t>ovoga rješenja.</w:t>
      </w:r>
    </w:p>
    <w:p w:rsidRDefault="00BA11BB" w:rsidP="00FA30FB" w:rsidR="00BA11BB" w:rsidRPr="00BA11BB">
      <w:pPr>
        <w:jc w:val="both"/>
        <w:rPr>
          <w:bCs/>
        </w:rPr>
      </w:pPr>
    </w:p>
    <w:p w:rsidRDefault="000B1123" w:rsidP="000B1123" w:rsidR="00EA74DD">
      <w:pPr>
        <w:jc w:val="both"/>
        <w:rPr>
          <w:bCs/>
        </w:rPr>
      </w:pPr>
      <w:r>
        <w:rPr>
          <w:bCs/>
        </w:rPr>
        <w:t>V.</w:t>
      </w:r>
      <w:r>
        <w:rPr>
          <w:bCs/>
        </w:rPr>
        <w:tab/>
      </w:r>
      <w:r w:rsidR="00C915AC" w:rsidRPr="00EA74DD">
        <w:rPr>
          <w:bCs/>
        </w:rPr>
        <w:t>Određu</w:t>
      </w:r>
      <w:r w:rsidR="00EA74DD" w:rsidRPr="00EA74DD">
        <w:rPr>
          <w:bCs/>
        </w:rPr>
        <w:t>je se brisanje zemljišnoknjižnih</w:t>
      </w:r>
      <w:r w:rsidR="00C915AC" w:rsidRPr="00EA74DD">
        <w:rPr>
          <w:bCs/>
        </w:rPr>
        <w:t xml:space="preserve"> upisa k</w:t>
      </w:r>
      <w:r w:rsidR="00EA74DD" w:rsidRPr="00EA74DD">
        <w:rPr>
          <w:bCs/>
        </w:rPr>
        <w:t>oji prestaju</w:t>
      </w:r>
      <w:r w:rsidR="00587F4F" w:rsidRPr="00EA74DD">
        <w:rPr>
          <w:bCs/>
        </w:rPr>
        <w:t xml:space="preserve"> prodajom nekretnin</w:t>
      </w:r>
      <w:r w:rsidR="00F21957">
        <w:rPr>
          <w:bCs/>
        </w:rPr>
        <w:t>e</w:t>
      </w:r>
      <w:r w:rsidR="00EA74DD" w:rsidRPr="00EA74DD">
        <w:rPr>
          <w:bCs/>
        </w:rPr>
        <w:t xml:space="preserve"> iz točke I. izreke ovog rješenja i to: </w:t>
      </w:r>
    </w:p>
    <w:p w:rsidRDefault="006159FA" w:rsidP="006159FA" w:rsidR="009678E1" w:rsidRPr="006159FA">
      <w:pPr>
        <w:ind w:left="720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3D42A4" w:rsidRPr="006159FA">
        <w:rPr>
          <w:bCs/>
        </w:rPr>
        <w:t>z</w:t>
      </w:r>
      <w:r w:rsidR="00F21957" w:rsidRPr="006159FA">
        <w:rPr>
          <w:bCs/>
        </w:rPr>
        <w:t>abilježbe rješenja Trgovačkog suda u Rijeci, posl.br. 8 St-23/12-67 od 1. travnja 2016., zaprimljeno 06.04.2016.g. pod brojem Z-9773/2016,</w:t>
      </w:r>
    </w:p>
    <w:p w:rsidRDefault="006159FA" w:rsidP="006159FA" w:rsidR="00F21957" w:rsidRPr="006159FA">
      <w:pPr>
        <w:ind w:left="720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3D42A4" w:rsidRPr="006159FA">
        <w:rPr>
          <w:bCs/>
        </w:rPr>
        <w:t>u</w:t>
      </w:r>
      <w:r w:rsidR="00F21957" w:rsidRPr="006159FA">
        <w:rPr>
          <w:bCs/>
        </w:rPr>
        <w:t xml:space="preserve">knjižbe hipoteke, zaprimljene 13.02.2009.,  broj Z-1445/09, u iznosu od 157.542,00 EUR-a, u korist GRAD VODNJAN, OIB: 64793790004. </w:t>
      </w:r>
    </w:p>
    <w:p w:rsidRDefault="006159FA" w:rsidP="006159FA" w:rsidR="00F21957" w:rsidRPr="006159FA">
      <w:pPr>
        <w:ind w:left="720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3D42A4" w:rsidRPr="006159FA">
        <w:rPr>
          <w:bCs/>
        </w:rPr>
        <w:t>p</w:t>
      </w:r>
      <w:r w:rsidR="00F21957" w:rsidRPr="006159FA">
        <w:rPr>
          <w:bCs/>
        </w:rPr>
        <w:t xml:space="preserve">redbilježbe prava zaloga, zaprimljene 02.02.2011. broj Z-1120/11 u iznosu od 31.332,31 Kn, u korist ZOVIĆ JOSIP, VLASNIK "PINO-TRANSPORT", GRAČIŠĆE, </w:t>
      </w:r>
    </w:p>
    <w:p w:rsidRDefault="006159FA" w:rsidP="006159FA" w:rsidR="00F21957" w:rsidRPr="006159FA">
      <w:pPr>
        <w:ind w:left="720"/>
        <w:jc w:val="both"/>
        <w:rPr>
          <w:bCs/>
        </w:rPr>
      </w:pPr>
      <w:r>
        <w:rPr>
          <w:bCs/>
        </w:rPr>
        <w:lastRenderedPageBreak/>
        <w:t>-</w:t>
      </w:r>
      <w:r>
        <w:rPr>
          <w:bCs/>
        </w:rPr>
        <w:tab/>
      </w:r>
      <w:r w:rsidR="003D42A4" w:rsidRPr="006159FA">
        <w:rPr>
          <w:bCs/>
        </w:rPr>
        <w:t>z</w:t>
      </w:r>
      <w:r w:rsidR="00F21957" w:rsidRPr="006159FA">
        <w:rPr>
          <w:bCs/>
        </w:rPr>
        <w:t>abilježbe</w:t>
      </w:r>
      <w:r w:rsidR="00F21957" w:rsidRPr="00F21957">
        <w:t xml:space="preserve"> </w:t>
      </w:r>
      <w:r w:rsidR="00F21957" w:rsidRPr="006159FA">
        <w:rPr>
          <w:bCs/>
        </w:rPr>
        <w:t xml:space="preserve">da je predbilježba prava zaloga izvršena protekom roka od 15 dana nakon nastupanja uvjeta za ovrhu, zaprimljene 02.02.2011. broj Z-1120/11, </w:t>
      </w:r>
    </w:p>
    <w:p w:rsidRDefault="006159FA" w:rsidP="006159FA" w:rsidR="00F21957" w:rsidRPr="006159FA">
      <w:pPr>
        <w:ind w:left="720"/>
        <w:jc w:val="both"/>
        <w:rPr>
          <w:bCs/>
        </w:rPr>
      </w:pPr>
      <w:r>
        <w:rPr>
          <w:bCs/>
        </w:rPr>
        <w:t xml:space="preserve">- </w:t>
      </w:r>
      <w:r>
        <w:rPr>
          <w:bCs/>
        </w:rPr>
        <w:tab/>
      </w:r>
      <w:r w:rsidR="003D42A4" w:rsidRPr="006159FA">
        <w:rPr>
          <w:bCs/>
        </w:rPr>
        <w:t>u</w:t>
      </w:r>
      <w:r w:rsidR="00F21957" w:rsidRPr="006159FA">
        <w:rPr>
          <w:bCs/>
        </w:rPr>
        <w:t>knjižbe prava zaloga iznosu od 2.642.380,75 KN u korist REPUBLIKE HRVATSKE, MINISTARSTVO FINANCIJA, OIB: 18683136487, zaprimljeno 20.11.2012. broj Z-12329/12</w:t>
      </w:r>
      <w:r w:rsidR="00FC493A" w:rsidRPr="006159FA">
        <w:rPr>
          <w:bCs/>
        </w:rPr>
        <w:t xml:space="preserve">, </w:t>
      </w:r>
    </w:p>
    <w:p w:rsidRDefault="006159FA" w:rsidP="006159FA" w:rsidR="00FC493A" w:rsidRPr="006159FA">
      <w:pPr>
        <w:ind w:left="720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3D42A4" w:rsidRPr="006159FA">
        <w:rPr>
          <w:bCs/>
        </w:rPr>
        <w:t>z</w:t>
      </w:r>
      <w:r w:rsidR="00FC493A" w:rsidRPr="006159FA">
        <w:rPr>
          <w:bCs/>
        </w:rPr>
        <w:t>abilježbe zaprimljene</w:t>
      </w:r>
      <w:r w:rsidR="00F21957" w:rsidRPr="006159FA">
        <w:rPr>
          <w:bCs/>
        </w:rPr>
        <w:t xml:space="preserve"> 20.11.2012. broj Z-12329/12</w:t>
      </w:r>
      <w:r w:rsidR="00FC493A" w:rsidRPr="006159FA">
        <w:rPr>
          <w:bCs/>
        </w:rPr>
        <w:t xml:space="preserve">, kojom se čini </w:t>
      </w:r>
      <w:r w:rsidR="00F21957" w:rsidRPr="006159FA">
        <w:rPr>
          <w:bCs/>
        </w:rPr>
        <w:t>vidljivim da uknjižba založnog prava u korist Republike Hrvatske, Ministarstva financija,OIB: 18683136487, proizvodi pravne učinke</w:t>
      </w:r>
      <w:r w:rsidR="00FC493A" w:rsidRPr="006159FA">
        <w:rPr>
          <w:bCs/>
        </w:rPr>
        <w:t xml:space="preserve"> s danom 22. rujna 2009. </w:t>
      </w:r>
      <w:r w:rsidR="007B2B4F" w:rsidRPr="006159FA">
        <w:rPr>
          <w:bCs/>
        </w:rPr>
        <w:t>g</w:t>
      </w:r>
      <w:r w:rsidR="00FC493A" w:rsidRPr="006159FA">
        <w:rPr>
          <w:bCs/>
        </w:rPr>
        <w:t xml:space="preserve">odine, </w:t>
      </w:r>
    </w:p>
    <w:p w:rsidRDefault="006159FA" w:rsidP="006159FA" w:rsidR="00F21957" w:rsidRPr="006159FA">
      <w:pPr>
        <w:ind w:left="720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3D42A4" w:rsidRPr="006159FA">
        <w:rPr>
          <w:bCs/>
        </w:rPr>
        <w:t>u</w:t>
      </w:r>
      <w:r w:rsidR="00FC493A" w:rsidRPr="006159FA">
        <w:rPr>
          <w:bCs/>
        </w:rPr>
        <w:t>knjižbe prava zaloga zaprimljene</w:t>
      </w:r>
      <w:r w:rsidR="00F21957" w:rsidRPr="006159FA">
        <w:rPr>
          <w:bCs/>
        </w:rPr>
        <w:t xml:space="preserve"> 03.09.2015. broj Z-8902/15</w:t>
      </w:r>
      <w:r w:rsidR="007B2B4F" w:rsidRPr="006159FA">
        <w:rPr>
          <w:bCs/>
        </w:rPr>
        <w:t xml:space="preserve">, na temelju rješenja </w:t>
      </w:r>
      <w:r w:rsidR="00904081" w:rsidRPr="006159FA">
        <w:rPr>
          <w:bCs/>
        </w:rPr>
        <w:t xml:space="preserve">Općinskog suda u Puli </w:t>
      </w:r>
      <w:r w:rsidR="007B2B4F" w:rsidRPr="006159FA">
        <w:rPr>
          <w:bCs/>
        </w:rPr>
        <w:t xml:space="preserve">o obustavi poslovni broj Ovr-3889/15 od 11. lipnja 2015., a </w:t>
      </w:r>
      <w:r w:rsidR="00F21957" w:rsidRPr="006159FA">
        <w:rPr>
          <w:bCs/>
        </w:rPr>
        <w:t xml:space="preserve">radi osiguranja novčane tražbine:    </w:t>
      </w:r>
    </w:p>
    <w:p w:rsidRDefault="00F21957" w:rsidP="003D42A4" w:rsidR="00F21957" w:rsidRPr="00F21957">
      <w:pPr>
        <w:ind w:left="720"/>
        <w:jc w:val="both"/>
        <w:rPr>
          <w:bCs/>
        </w:rPr>
      </w:pPr>
      <w:r w:rsidRPr="00F21957">
        <w:rPr>
          <w:bCs/>
        </w:rPr>
        <w:t>a) u iznosu od 88.176,86 kuna i ostalih uvjeta iz Rješenja, uz naznaku ovršivosti tražbine, istog prvens</w:t>
      </w:r>
      <w:r w:rsidR="003D42A4">
        <w:rPr>
          <w:bCs/>
        </w:rPr>
        <w:t>tvenog reda upisa, u korist</w:t>
      </w:r>
      <w:r w:rsidRPr="00F21957">
        <w:rPr>
          <w:bCs/>
        </w:rPr>
        <w:t xml:space="preserve"> FRANKOVIĆ CEZARE, OIB: 70783126159, TRGET, BRGOD 60</w:t>
      </w:r>
      <w:r w:rsidR="003D42A4">
        <w:rPr>
          <w:bCs/>
        </w:rPr>
        <w:t>,</w:t>
      </w:r>
      <w:r w:rsidRPr="00F21957">
        <w:rPr>
          <w:bCs/>
        </w:rPr>
        <w:t xml:space="preserve">    </w:t>
      </w:r>
    </w:p>
    <w:p w:rsidRDefault="00F21957" w:rsidP="003D42A4" w:rsidR="00F21957" w:rsidRPr="00F21957">
      <w:pPr>
        <w:ind w:left="720"/>
        <w:jc w:val="both"/>
        <w:rPr>
          <w:bCs/>
        </w:rPr>
      </w:pPr>
      <w:r w:rsidRPr="00F21957">
        <w:rPr>
          <w:bCs/>
        </w:rPr>
        <w:t>b) u iznosu od 3.372,38 kuna i ostalih uvjeta iz Rješenja, uz naznaku ovršivosti tražbine, istog prvens</w:t>
      </w:r>
      <w:r w:rsidR="003D42A4">
        <w:rPr>
          <w:bCs/>
        </w:rPr>
        <w:t xml:space="preserve">tvenog reda upisa, u korist </w:t>
      </w:r>
      <w:r w:rsidRPr="00F21957">
        <w:rPr>
          <w:bCs/>
        </w:rPr>
        <w:t>FRANKOVIĆ CEZARE, OIB: 70783126159, TRGET, BRGOD 60</w:t>
      </w:r>
      <w:r w:rsidR="003D42A4">
        <w:rPr>
          <w:bCs/>
        </w:rPr>
        <w:t>,</w:t>
      </w:r>
      <w:r w:rsidRPr="00F21957">
        <w:rPr>
          <w:bCs/>
        </w:rPr>
        <w:t xml:space="preserve">    </w:t>
      </w:r>
    </w:p>
    <w:p w:rsidRDefault="00F21957" w:rsidP="003D42A4" w:rsidR="00F21957" w:rsidRPr="00F21957">
      <w:pPr>
        <w:ind w:left="720"/>
        <w:jc w:val="both"/>
        <w:rPr>
          <w:bCs/>
        </w:rPr>
      </w:pPr>
      <w:r w:rsidRPr="00F21957">
        <w:rPr>
          <w:bCs/>
        </w:rPr>
        <w:t>c) u iznosu od 2.597,00 kuna i ostalih uvjeta iz Rješenja, uz naznaku ovršivosti tražbine, istog prvens</w:t>
      </w:r>
      <w:r w:rsidR="003D42A4">
        <w:rPr>
          <w:bCs/>
        </w:rPr>
        <w:t>tvenog reda upisa, u korist</w:t>
      </w:r>
      <w:r w:rsidRPr="00F21957">
        <w:rPr>
          <w:bCs/>
        </w:rPr>
        <w:t xml:space="preserve"> FRANKOVIĆ CEZARE, OIB: 70783126159, TRGET, BRGOD 60</w:t>
      </w:r>
      <w:r w:rsidR="003D42A4">
        <w:rPr>
          <w:bCs/>
        </w:rPr>
        <w:t>,</w:t>
      </w:r>
      <w:r w:rsidRPr="00F21957">
        <w:rPr>
          <w:bCs/>
        </w:rPr>
        <w:t xml:space="preserve">    </w:t>
      </w:r>
    </w:p>
    <w:p w:rsidRDefault="00FC493A" w:rsidP="005555DD" w:rsidR="005555DD">
      <w:pPr>
        <w:ind w:left="709"/>
        <w:jc w:val="both"/>
        <w:rPr>
          <w:bCs/>
        </w:rPr>
      </w:pPr>
      <w:r>
        <w:rPr>
          <w:bCs/>
        </w:rPr>
        <w:t xml:space="preserve">- </w:t>
      </w:r>
      <w:r w:rsidR="006159FA">
        <w:rPr>
          <w:bCs/>
        </w:rPr>
        <w:tab/>
      </w:r>
      <w:r>
        <w:rPr>
          <w:bCs/>
        </w:rPr>
        <w:t>zabilježbe zaprimljene</w:t>
      </w:r>
      <w:r w:rsidR="00F21957" w:rsidRPr="00F21957">
        <w:rPr>
          <w:bCs/>
        </w:rPr>
        <w:t xml:space="preserve"> 03.09.2015. broj Z-8902/15</w:t>
      </w:r>
      <w:r>
        <w:rPr>
          <w:bCs/>
        </w:rPr>
        <w:t xml:space="preserve">, kojom se </w:t>
      </w:r>
      <w:r w:rsidR="00F21957" w:rsidRPr="00F21957">
        <w:rPr>
          <w:bCs/>
        </w:rPr>
        <w:t xml:space="preserve">čini se vidljivim da se prednosni red upisa založnih prava računa od dana stjecanja prava na namirenje, odnosno od dana 7. siječnja 2011. godine (zabilježba ovrhe pod posl.br. Z-162/11).  </w:t>
      </w:r>
    </w:p>
    <w:p w:rsidRDefault="00F21957" w:rsidP="005555DD" w:rsidR="00F21957" w:rsidRPr="00F21957">
      <w:pPr>
        <w:ind w:hanging="720" w:left="720"/>
        <w:jc w:val="both"/>
        <w:rPr>
          <w:bCs/>
        </w:rPr>
      </w:pPr>
      <w:r w:rsidRPr="00F21957">
        <w:rPr>
          <w:bCs/>
        </w:rPr>
        <w:t xml:space="preserve">   </w:t>
      </w:r>
      <w:r w:rsidR="003D42A4">
        <w:rPr>
          <w:bCs/>
        </w:rPr>
        <w:tab/>
      </w:r>
      <w:r w:rsidR="00FC493A">
        <w:rPr>
          <w:bCs/>
        </w:rPr>
        <w:t xml:space="preserve">- </w:t>
      </w:r>
      <w:r w:rsidR="006159FA">
        <w:rPr>
          <w:bCs/>
        </w:rPr>
        <w:tab/>
      </w:r>
      <w:r w:rsidR="00FC493A">
        <w:rPr>
          <w:bCs/>
        </w:rPr>
        <w:t>uknjižbe prava zaloga zaprimljene</w:t>
      </w:r>
      <w:r w:rsidRPr="00F21957">
        <w:rPr>
          <w:bCs/>
        </w:rPr>
        <w:t xml:space="preserve"> 03.09.2015. broj Z-8902/15</w:t>
      </w:r>
      <w:r w:rsidR="00FC493A">
        <w:rPr>
          <w:bCs/>
        </w:rPr>
        <w:t>,</w:t>
      </w:r>
      <w:r w:rsidR="00904081" w:rsidRPr="00904081">
        <w:t xml:space="preserve"> </w:t>
      </w:r>
      <w:r w:rsidR="00904081" w:rsidRPr="00904081">
        <w:rPr>
          <w:bCs/>
        </w:rPr>
        <w:t>na tem</w:t>
      </w:r>
      <w:r w:rsidR="00904081">
        <w:rPr>
          <w:bCs/>
        </w:rPr>
        <w:t>elju rješenja Općinskog suda u P</w:t>
      </w:r>
      <w:r w:rsidR="00904081" w:rsidRPr="00904081">
        <w:rPr>
          <w:bCs/>
        </w:rPr>
        <w:t>uli o obustavi poslovni broj Ovr-3889/15 od 11. lipnja 2015.</w:t>
      </w:r>
      <w:r w:rsidR="00904081">
        <w:rPr>
          <w:bCs/>
        </w:rPr>
        <w:t>,</w:t>
      </w:r>
      <w:r w:rsidR="00FC493A">
        <w:rPr>
          <w:bCs/>
        </w:rPr>
        <w:t xml:space="preserve"> </w:t>
      </w:r>
      <w:r w:rsidRPr="00F21957">
        <w:rPr>
          <w:bCs/>
        </w:rPr>
        <w:t xml:space="preserve">radi osiguranja novčane tražbine:    </w:t>
      </w:r>
    </w:p>
    <w:p w:rsidRDefault="00F21957" w:rsidP="003D42A4" w:rsidR="00F21957" w:rsidRPr="00F21957">
      <w:pPr>
        <w:ind w:left="720"/>
        <w:jc w:val="both"/>
        <w:rPr>
          <w:bCs/>
        </w:rPr>
      </w:pPr>
      <w:r w:rsidRPr="00F21957">
        <w:rPr>
          <w:bCs/>
        </w:rPr>
        <w:t>a) u iznosu od 1.694.242,11 kuna i ostalih uvjeta iz Rješenja, uz naznaku ovršivosti tražbine, istog prvens</w:t>
      </w:r>
      <w:r w:rsidR="00FC493A">
        <w:rPr>
          <w:bCs/>
        </w:rPr>
        <w:t xml:space="preserve">tvenog reda upisa, u korist REPUBLIKE HRVATSKE, </w:t>
      </w:r>
      <w:r w:rsidRPr="00F21957">
        <w:rPr>
          <w:bCs/>
        </w:rPr>
        <w:t xml:space="preserve">   </w:t>
      </w:r>
    </w:p>
    <w:p w:rsidRDefault="00F21957" w:rsidP="003D42A4" w:rsidR="00F21957" w:rsidRPr="00F21957">
      <w:pPr>
        <w:ind w:left="720"/>
        <w:jc w:val="both"/>
        <w:rPr>
          <w:bCs/>
        </w:rPr>
      </w:pPr>
      <w:r w:rsidRPr="00F21957">
        <w:rPr>
          <w:bCs/>
        </w:rPr>
        <w:t>b) u iznosu od 2.735.940,14 kuna i ostalih uvjeta iz Rješenja, uz naznaku ovršivosti tražbine, istog prvens</w:t>
      </w:r>
      <w:r w:rsidR="00FC493A">
        <w:rPr>
          <w:bCs/>
        </w:rPr>
        <w:t>tvenog reda upisa, u korist REPUBLIKE HRVATSKE,</w:t>
      </w:r>
      <w:r w:rsidRPr="00F21957">
        <w:rPr>
          <w:bCs/>
        </w:rPr>
        <w:t xml:space="preserve">    </w:t>
      </w:r>
    </w:p>
    <w:p w:rsidRDefault="00F21957" w:rsidP="003D42A4" w:rsidR="00F21957" w:rsidRPr="00F21957">
      <w:pPr>
        <w:ind w:left="720"/>
        <w:jc w:val="both"/>
        <w:rPr>
          <w:bCs/>
        </w:rPr>
      </w:pPr>
      <w:r w:rsidRPr="00F21957">
        <w:rPr>
          <w:bCs/>
        </w:rPr>
        <w:t>c) u iznosu od 13.296,44 kuna i ostalih uvjeta iz Rješenja, uz naznaku ovršivosti tražbine, istog prvens</w:t>
      </w:r>
      <w:r w:rsidR="00FC493A">
        <w:rPr>
          <w:bCs/>
        </w:rPr>
        <w:t>tvenog reda upisa, u korist REPUBLIKE HRVATSKE,</w:t>
      </w:r>
    </w:p>
    <w:p w:rsidRDefault="00F21957" w:rsidP="005555DD" w:rsidR="00FC493A">
      <w:pPr>
        <w:ind w:left="709"/>
        <w:jc w:val="both"/>
        <w:rPr>
          <w:bCs/>
        </w:rPr>
      </w:pPr>
      <w:r w:rsidRPr="00F21957">
        <w:rPr>
          <w:bCs/>
        </w:rPr>
        <w:t xml:space="preserve">d) u iznosu od 46.260,00 kuna i ostalih uvjeta iz Rješenja, </w:t>
      </w:r>
      <w:r w:rsidR="005555DD">
        <w:rPr>
          <w:bCs/>
        </w:rPr>
        <w:t xml:space="preserve">uz naznaku ovršivosti tražbine, </w:t>
      </w:r>
      <w:r w:rsidRPr="00F21957">
        <w:rPr>
          <w:bCs/>
        </w:rPr>
        <w:t>istog prvenstvenog reda upisa, u ko</w:t>
      </w:r>
      <w:r w:rsidR="00FC493A">
        <w:rPr>
          <w:bCs/>
        </w:rPr>
        <w:t>rist REPUBLIKE HRVATSKE,</w:t>
      </w:r>
    </w:p>
    <w:p w:rsidRDefault="00FC493A" w:rsidP="005555DD" w:rsidR="00FC493A">
      <w:pPr>
        <w:ind w:left="709"/>
        <w:jc w:val="both"/>
        <w:rPr>
          <w:bCs/>
        </w:rPr>
      </w:pPr>
      <w:r>
        <w:rPr>
          <w:bCs/>
        </w:rPr>
        <w:t xml:space="preserve">- </w:t>
      </w:r>
      <w:r w:rsidR="006159FA">
        <w:rPr>
          <w:bCs/>
        </w:rPr>
        <w:tab/>
      </w:r>
      <w:r>
        <w:rPr>
          <w:bCs/>
        </w:rPr>
        <w:t>zabilježbe zaprimljene</w:t>
      </w:r>
      <w:r w:rsidR="00F21957" w:rsidRPr="00F21957">
        <w:rPr>
          <w:bCs/>
        </w:rPr>
        <w:t xml:space="preserve"> 03.09.2015. broj Z-8902/15</w:t>
      </w:r>
      <w:r>
        <w:rPr>
          <w:bCs/>
        </w:rPr>
        <w:t xml:space="preserve"> kojom se čini </w:t>
      </w:r>
      <w:r w:rsidR="00F21957" w:rsidRPr="00F21957">
        <w:rPr>
          <w:bCs/>
        </w:rPr>
        <w:t>vidljivim da se prednosni red upisa založnih prava računa od dana stjecanja prava na namirenje, odnosno od dana 21. veljače 2011. godine (zabilježba ovrhe pod posl.br</w:t>
      </w:r>
      <w:r>
        <w:rPr>
          <w:bCs/>
        </w:rPr>
        <w:t xml:space="preserve">. Z-1864/11), </w:t>
      </w:r>
    </w:p>
    <w:p w:rsidRDefault="00FC493A" w:rsidP="006F002F" w:rsidR="00F21957" w:rsidRPr="00F21957">
      <w:pPr>
        <w:ind w:left="720"/>
        <w:jc w:val="both"/>
        <w:rPr>
          <w:bCs/>
        </w:rPr>
      </w:pPr>
      <w:r>
        <w:rPr>
          <w:bCs/>
        </w:rPr>
        <w:t xml:space="preserve">- </w:t>
      </w:r>
      <w:r w:rsidR="006159FA">
        <w:rPr>
          <w:bCs/>
        </w:rPr>
        <w:tab/>
      </w:r>
      <w:r>
        <w:rPr>
          <w:bCs/>
        </w:rPr>
        <w:t>uknjižbe založnog prava  zaprimljene</w:t>
      </w:r>
      <w:r w:rsidR="00F21957" w:rsidRPr="00F21957">
        <w:rPr>
          <w:bCs/>
        </w:rPr>
        <w:t xml:space="preserve"> 03.09.2015. broj Z-8902/15</w:t>
      </w:r>
      <w:r w:rsidR="00904081">
        <w:rPr>
          <w:bCs/>
        </w:rPr>
        <w:t>,</w:t>
      </w:r>
      <w:r w:rsidR="00904081" w:rsidRPr="00904081">
        <w:t xml:space="preserve"> </w:t>
      </w:r>
      <w:r w:rsidR="00904081" w:rsidRPr="00904081">
        <w:rPr>
          <w:bCs/>
        </w:rPr>
        <w:t>na tem</w:t>
      </w:r>
      <w:r w:rsidR="00904081">
        <w:rPr>
          <w:bCs/>
        </w:rPr>
        <w:t>elju rješenja Općinskog suda u P</w:t>
      </w:r>
      <w:r w:rsidR="00904081" w:rsidRPr="00904081">
        <w:rPr>
          <w:bCs/>
        </w:rPr>
        <w:t>uli o obustavi poslovni broj Ovr-3889/15 od 11. lipnja 2015.</w:t>
      </w:r>
      <w:r w:rsidR="00904081">
        <w:rPr>
          <w:bCs/>
        </w:rPr>
        <w:t>, radi osiguranja novčane tražbine</w:t>
      </w:r>
      <w:r>
        <w:rPr>
          <w:bCs/>
        </w:rPr>
        <w:t>:</w:t>
      </w:r>
    </w:p>
    <w:p w:rsidRDefault="00F21957" w:rsidP="003D42A4" w:rsidR="00F21957" w:rsidRPr="00F21957">
      <w:pPr>
        <w:ind w:left="720"/>
        <w:jc w:val="both"/>
        <w:rPr>
          <w:bCs/>
        </w:rPr>
      </w:pPr>
      <w:r w:rsidRPr="00F21957">
        <w:rPr>
          <w:bCs/>
        </w:rPr>
        <w:t>a) u iznosu od 40.000,00 kuna i ostalih uvjeta iz Rješenja, uz naznaku ovršivosti tražbine, istog prvens</w:t>
      </w:r>
      <w:r w:rsidR="00FC493A">
        <w:rPr>
          <w:bCs/>
        </w:rPr>
        <w:t>tvenog reda upisa, u korist</w:t>
      </w:r>
      <w:r w:rsidRPr="00F21957">
        <w:rPr>
          <w:bCs/>
        </w:rPr>
        <w:t xml:space="preserve"> ARGUS D.O.O., OIB: 54097364264, PULA, TRG 1. ISTARSKE BRIGADE 10</w:t>
      </w:r>
      <w:r w:rsidR="00FC493A">
        <w:rPr>
          <w:bCs/>
        </w:rPr>
        <w:t>,</w:t>
      </w:r>
      <w:r w:rsidRPr="00F21957">
        <w:rPr>
          <w:bCs/>
        </w:rPr>
        <w:t xml:space="preserve">    </w:t>
      </w:r>
    </w:p>
    <w:p w:rsidRDefault="00F21957" w:rsidP="005555DD" w:rsidR="00F21957" w:rsidRPr="00F21957">
      <w:pPr>
        <w:ind w:left="709"/>
        <w:jc w:val="both"/>
        <w:rPr>
          <w:bCs/>
        </w:rPr>
      </w:pPr>
      <w:r w:rsidRPr="00F21957">
        <w:rPr>
          <w:bCs/>
        </w:rPr>
        <w:t>b) u iznosu od 2.524,70 kuna i ostalih uvjeta iz Rješenja, uz naznaku ovršivosti tražbine, istog prvens</w:t>
      </w:r>
      <w:r w:rsidR="00FC493A">
        <w:rPr>
          <w:bCs/>
        </w:rPr>
        <w:t xml:space="preserve">tvenog reda upisa, u korist </w:t>
      </w:r>
      <w:r w:rsidRPr="00F21957">
        <w:rPr>
          <w:bCs/>
        </w:rPr>
        <w:t>ARGUS D.O.O., OIB: 54097364264, PULA, TRG 1. ISTARSKE BRIGADE 10</w:t>
      </w:r>
      <w:r w:rsidR="00FC493A">
        <w:rPr>
          <w:bCs/>
        </w:rPr>
        <w:t xml:space="preserve">, </w:t>
      </w:r>
      <w:r w:rsidRPr="00F21957">
        <w:rPr>
          <w:bCs/>
        </w:rPr>
        <w:t xml:space="preserve">    </w:t>
      </w:r>
    </w:p>
    <w:p w:rsidRDefault="00F21957" w:rsidP="005555DD" w:rsidR="00F21957" w:rsidRPr="00F21957">
      <w:pPr>
        <w:ind w:left="709"/>
        <w:jc w:val="both"/>
        <w:rPr>
          <w:bCs/>
        </w:rPr>
      </w:pPr>
      <w:r w:rsidRPr="00F21957">
        <w:rPr>
          <w:bCs/>
        </w:rPr>
        <w:lastRenderedPageBreak/>
        <w:t>c) u iznosu od 1.230,00 kuna i ostalih uvjeta iz Rješenja, uz naznaku ovršivosti tražbine, istog prvens</w:t>
      </w:r>
      <w:r w:rsidR="00FC493A">
        <w:rPr>
          <w:bCs/>
        </w:rPr>
        <w:t>tvenog reda upisa, u korist</w:t>
      </w:r>
      <w:r w:rsidRPr="00F21957">
        <w:rPr>
          <w:bCs/>
        </w:rPr>
        <w:t xml:space="preserve"> ARGUS D.O.O., OIB: 54097364264, PULA, TRG 1. ISTARSKE BRIGADE 10</w:t>
      </w:r>
      <w:r w:rsidR="00FC493A">
        <w:rPr>
          <w:bCs/>
        </w:rPr>
        <w:t>,</w:t>
      </w:r>
      <w:r w:rsidRPr="00F21957">
        <w:rPr>
          <w:bCs/>
        </w:rPr>
        <w:t xml:space="preserve">    </w:t>
      </w:r>
    </w:p>
    <w:p w:rsidRDefault="00FC493A" w:rsidP="005555DD" w:rsidR="00FC493A">
      <w:pPr>
        <w:ind w:hanging="11" w:left="720"/>
        <w:jc w:val="both"/>
        <w:rPr>
          <w:bCs/>
        </w:rPr>
      </w:pPr>
      <w:r>
        <w:rPr>
          <w:bCs/>
        </w:rPr>
        <w:t xml:space="preserve">- </w:t>
      </w:r>
      <w:r w:rsidR="006159FA">
        <w:rPr>
          <w:bCs/>
        </w:rPr>
        <w:tab/>
      </w:r>
      <w:r>
        <w:rPr>
          <w:bCs/>
        </w:rPr>
        <w:t>zabilježbe zaprimljene</w:t>
      </w:r>
      <w:r w:rsidR="00F21957" w:rsidRPr="00F21957">
        <w:rPr>
          <w:bCs/>
        </w:rPr>
        <w:t xml:space="preserve"> 03.09.2015. broj Z-8902/15</w:t>
      </w:r>
      <w:r>
        <w:rPr>
          <w:bCs/>
        </w:rPr>
        <w:t xml:space="preserve"> kojom se</w:t>
      </w:r>
      <w:r w:rsidR="00F21957" w:rsidRPr="00F21957">
        <w:rPr>
          <w:bCs/>
        </w:rPr>
        <w:t xml:space="preserve"> čini se vidljivim da se prednosni red upisa založnih prava računa od dana stjecanja prava na namirenje, odnosno od dana 1. lipnja 2011. godine (zabilježb</w:t>
      </w:r>
      <w:r>
        <w:rPr>
          <w:bCs/>
        </w:rPr>
        <w:t xml:space="preserve">a ovrhe pod posl.br. Z-6043/11), </w:t>
      </w:r>
    </w:p>
    <w:p w:rsidRDefault="00FC493A" w:rsidP="005555DD" w:rsidR="00F21957" w:rsidRPr="00F21957">
      <w:pPr>
        <w:ind w:hanging="11" w:left="720"/>
        <w:jc w:val="both"/>
        <w:rPr>
          <w:bCs/>
        </w:rPr>
      </w:pPr>
      <w:r>
        <w:rPr>
          <w:bCs/>
        </w:rPr>
        <w:t xml:space="preserve">- </w:t>
      </w:r>
      <w:r w:rsidR="006159FA">
        <w:rPr>
          <w:bCs/>
        </w:rPr>
        <w:tab/>
      </w:r>
      <w:r w:rsidR="003D42A4">
        <w:rPr>
          <w:bCs/>
        </w:rPr>
        <w:t>uknjižbe založnog prava</w:t>
      </w:r>
      <w:r>
        <w:rPr>
          <w:bCs/>
        </w:rPr>
        <w:t xml:space="preserve"> zaprimljene</w:t>
      </w:r>
      <w:r w:rsidR="00F21957" w:rsidRPr="00F21957">
        <w:rPr>
          <w:bCs/>
        </w:rPr>
        <w:t xml:space="preserve"> 03.09.2015. broj Z-8902/15</w:t>
      </w:r>
      <w:r>
        <w:rPr>
          <w:bCs/>
        </w:rPr>
        <w:t>,</w:t>
      </w:r>
      <w:r w:rsidR="00904081" w:rsidRPr="00904081">
        <w:t xml:space="preserve"> </w:t>
      </w:r>
      <w:r w:rsidR="00904081" w:rsidRPr="00904081">
        <w:rPr>
          <w:bCs/>
        </w:rPr>
        <w:t>na tem</w:t>
      </w:r>
      <w:r w:rsidR="00904081">
        <w:rPr>
          <w:bCs/>
        </w:rPr>
        <w:t>elju rješenja Općinskog suda u P</w:t>
      </w:r>
      <w:r w:rsidR="00904081" w:rsidRPr="00904081">
        <w:rPr>
          <w:bCs/>
        </w:rPr>
        <w:t>uli o obustavi poslovni broj Ovr-3889/15 od 11. lipnja 2015.</w:t>
      </w:r>
      <w:r>
        <w:rPr>
          <w:bCs/>
        </w:rPr>
        <w:t xml:space="preserve"> radi osiguranja novčane tražbine:  </w:t>
      </w:r>
    </w:p>
    <w:p w:rsidRDefault="00F21957" w:rsidP="005555DD" w:rsidR="00F21957" w:rsidRPr="00F21957">
      <w:pPr>
        <w:ind w:hanging="11" w:left="720"/>
        <w:jc w:val="both"/>
        <w:rPr>
          <w:bCs/>
        </w:rPr>
      </w:pPr>
      <w:r w:rsidRPr="00F21957">
        <w:rPr>
          <w:bCs/>
        </w:rPr>
        <w:t>a) u iznosu od 63.120,74 kuna i ostalih uvjeta iz Rješenja, uz naznaku ovršivosti tražbine, istog prvens</w:t>
      </w:r>
      <w:r w:rsidR="00FC493A">
        <w:rPr>
          <w:bCs/>
        </w:rPr>
        <w:t xml:space="preserve">tvenog reda upisa, u korist </w:t>
      </w:r>
      <w:r w:rsidRPr="00F21957">
        <w:rPr>
          <w:bCs/>
        </w:rPr>
        <w:t>GEODET D.O.O., OIB: 49185821168, PULA, MUTILSKA 23</w:t>
      </w:r>
      <w:r w:rsidR="00FC493A">
        <w:rPr>
          <w:bCs/>
        </w:rPr>
        <w:t xml:space="preserve">, </w:t>
      </w:r>
      <w:r w:rsidRPr="00F21957">
        <w:rPr>
          <w:bCs/>
        </w:rPr>
        <w:t xml:space="preserve">    </w:t>
      </w:r>
    </w:p>
    <w:p w:rsidRDefault="00F21957" w:rsidP="005555DD" w:rsidR="00F21957" w:rsidRPr="00F21957">
      <w:pPr>
        <w:ind w:hanging="11" w:left="720"/>
        <w:jc w:val="both"/>
        <w:rPr>
          <w:bCs/>
        </w:rPr>
      </w:pPr>
      <w:r w:rsidRPr="00F21957">
        <w:rPr>
          <w:bCs/>
        </w:rPr>
        <w:t>b) u iznosu od 2.501,58 kuna i ostalih uvjeta iz Rješenja, uz naznaku ovršivosti tražbine, istog prvens</w:t>
      </w:r>
      <w:r w:rsidR="00FC493A">
        <w:rPr>
          <w:bCs/>
        </w:rPr>
        <w:t xml:space="preserve">tvenog reda upisa, u korist </w:t>
      </w:r>
      <w:r w:rsidRPr="00F21957">
        <w:rPr>
          <w:bCs/>
        </w:rPr>
        <w:t xml:space="preserve">GEODET D.O.O., OIB: 49185821168, PULA, MUTILSKA 23    </w:t>
      </w:r>
    </w:p>
    <w:p w:rsidRDefault="00F21957" w:rsidP="005555DD" w:rsidR="00F21957" w:rsidRPr="00F21957">
      <w:pPr>
        <w:ind w:hanging="11" w:left="720"/>
        <w:jc w:val="both"/>
        <w:rPr>
          <w:bCs/>
        </w:rPr>
      </w:pPr>
      <w:r w:rsidRPr="00F21957">
        <w:rPr>
          <w:bCs/>
        </w:rPr>
        <w:t>c) u iznosu od 1.230,00 kuna i ostalih uvjeta iz Rješenja, uz naznaku ovršivosti tražbine, istog prvens</w:t>
      </w:r>
      <w:r w:rsidR="00FC493A">
        <w:rPr>
          <w:bCs/>
        </w:rPr>
        <w:t>tvenog reda upisa, u korist</w:t>
      </w:r>
      <w:r w:rsidRPr="00F21957">
        <w:rPr>
          <w:bCs/>
        </w:rPr>
        <w:t xml:space="preserve"> GEODET D.O.O., OIB: 49185821168, PULA, MUTILSKA 23</w:t>
      </w:r>
      <w:r w:rsidR="00FC493A">
        <w:rPr>
          <w:bCs/>
        </w:rPr>
        <w:t xml:space="preserve">, </w:t>
      </w:r>
      <w:r w:rsidRPr="00F21957">
        <w:rPr>
          <w:bCs/>
        </w:rPr>
        <w:t xml:space="preserve">    </w:t>
      </w:r>
    </w:p>
    <w:p w:rsidRDefault="00FC493A" w:rsidP="005555DD" w:rsidR="00F21957" w:rsidRPr="00F21957">
      <w:pPr>
        <w:ind w:hanging="11" w:left="720"/>
        <w:jc w:val="both"/>
        <w:rPr>
          <w:bCs/>
        </w:rPr>
      </w:pPr>
      <w:r>
        <w:rPr>
          <w:bCs/>
        </w:rPr>
        <w:t>-</w:t>
      </w:r>
      <w:r w:rsidR="005555DD">
        <w:rPr>
          <w:bCs/>
        </w:rPr>
        <w:t xml:space="preserve"> </w:t>
      </w:r>
      <w:r w:rsidR="006159FA">
        <w:rPr>
          <w:bCs/>
        </w:rPr>
        <w:tab/>
      </w:r>
      <w:r>
        <w:rPr>
          <w:bCs/>
        </w:rPr>
        <w:t>zabilježbe zaprimljene</w:t>
      </w:r>
      <w:r w:rsidR="00F21957" w:rsidRPr="00F21957">
        <w:rPr>
          <w:bCs/>
        </w:rPr>
        <w:t xml:space="preserve"> 03.09.2015. broj Z-8902/15</w:t>
      </w:r>
      <w:r>
        <w:rPr>
          <w:bCs/>
        </w:rPr>
        <w:t xml:space="preserve"> kojom se čini </w:t>
      </w:r>
      <w:r w:rsidR="00F21957" w:rsidRPr="00F21957">
        <w:rPr>
          <w:bCs/>
        </w:rPr>
        <w:t xml:space="preserve">vidljivim da se prednosni red upisa založnih prava računa od dana stjecanja prava na namirenje, odnosno od dana 19. srpnja 2011. godine (zabilježba ovrhe pod posl.br. Z-7914/11).    </w:t>
      </w:r>
    </w:p>
    <w:p w:rsidRDefault="006159FA" w:rsidP="00FC493A" w:rsidR="006159FA">
      <w:pPr>
        <w:ind w:hanging="720" w:left="720"/>
        <w:jc w:val="both"/>
        <w:rPr>
          <w:bCs/>
        </w:rPr>
      </w:pPr>
    </w:p>
    <w:p w:rsidRDefault="005555DD" w:rsidP="005555DD" w:rsidR="00EC64E3" w:rsidRPr="00EC64E3">
      <w:pPr>
        <w:jc w:val="both"/>
        <w:rPr>
          <w:bCs/>
        </w:rPr>
      </w:pPr>
      <w:r>
        <w:rPr>
          <w:bCs/>
        </w:rPr>
        <w:t>VI.</w:t>
      </w:r>
      <w:r>
        <w:rPr>
          <w:bCs/>
        </w:rPr>
        <w:tab/>
      </w:r>
      <w:r w:rsidR="00EC64E3" w:rsidRPr="00EC64E3">
        <w:rPr>
          <w:bCs/>
        </w:rPr>
        <w:t xml:space="preserve">Nalaže se Općinskom sudu u </w:t>
      </w:r>
      <w:r w:rsidR="00271E68">
        <w:rPr>
          <w:bCs/>
        </w:rPr>
        <w:t xml:space="preserve">Puli </w:t>
      </w:r>
      <w:r w:rsidR="00EC64E3" w:rsidRPr="00EC64E3">
        <w:rPr>
          <w:bCs/>
        </w:rPr>
        <w:t xml:space="preserve">izvršiti uknjižbu prava vlasništva, te brisanje zabilježbi i tereta na temelju pravomoćnog rješenja o dosudi i potvrde ovog suda da je </w:t>
      </w:r>
      <w:r w:rsidR="00241EF0">
        <w:rPr>
          <w:bCs/>
        </w:rPr>
        <w:t xml:space="preserve">u cijelosti namiren iznos </w:t>
      </w:r>
      <w:r w:rsidR="00271E68">
        <w:rPr>
          <w:bCs/>
        </w:rPr>
        <w:t>iz točke III</w:t>
      </w:r>
      <w:r w:rsidR="00B50E06">
        <w:rPr>
          <w:bCs/>
        </w:rPr>
        <w:t>. izreke ovog rješenja</w:t>
      </w:r>
      <w:r w:rsidR="00EC64E3" w:rsidRPr="00EC64E3">
        <w:rPr>
          <w:bCs/>
        </w:rPr>
        <w:t>.</w:t>
      </w:r>
    </w:p>
    <w:p w:rsidRDefault="00EC64E3" w:rsidP="00EC64E3" w:rsidR="00EC64E3" w:rsidRPr="00EC64E3">
      <w:pPr>
        <w:jc w:val="both"/>
        <w:rPr>
          <w:bCs/>
        </w:rPr>
      </w:pPr>
    </w:p>
    <w:p w:rsidRDefault="005555DD" w:rsidP="005555DD" w:rsidR="00EC64E3" w:rsidRPr="00EC64E3">
      <w:pPr>
        <w:jc w:val="both"/>
        <w:rPr>
          <w:bCs/>
        </w:rPr>
      </w:pPr>
      <w:r>
        <w:rPr>
          <w:bCs/>
        </w:rPr>
        <w:t>VII.</w:t>
      </w:r>
      <w:r>
        <w:rPr>
          <w:bCs/>
        </w:rPr>
        <w:tab/>
      </w:r>
      <w:r w:rsidR="00FC493A">
        <w:rPr>
          <w:bCs/>
        </w:rPr>
        <w:t>Nekretnina</w:t>
      </w:r>
      <w:r w:rsidR="00EC64E3" w:rsidRPr="00EC64E3">
        <w:rPr>
          <w:bCs/>
        </w:rPr>
        <w:t xml:space="preserve"> iz točke I. izreke ovog rješenja predat će se kupcu zaključkom o predaji nekretnine nakon što </w:t>
      </w:r>
      <w:r w:rsidR="00EA74DD">
        <w:rPr>
          <w:bCs/>
        </w:rPr>
        <w:t>ovo rješenje postane pravomoćno i nakon namirenja iznosa iz točke III. izreke ovog rješenja.</w:t>
      </w:r>
    </w:p>
    <w:p w:rsidRDefault="00EC64E3" w:rsidP="00EC64E3" w:rsidR="00EC64E3" w:rsidRPr="00EC64E3">
      <w:pPr>
        <w:jc w:val="both"/>
        <w:rPr>
          <w:bCs/>
        </w:rPr>
      </w:pPr>
    </w:p>
    <w:p w:rsidRDefault="005555DD" w:rsidP="005555DD" w:rsidR="00EC64E3" w:rsidRPr="00EC64E3">
      <w:pPr>
        <w:jc w:val="both"/>
        <w:rPr>
          <w:bCs/>
        </w:rPr>
      </w:pPr>
      <w:r>
        <w:rPr>
          <w:bCs/>
        </w:rPr>
        <w:t>VIII.</w:t>
      </w:r>
      <w:r>
        <w:rPr>
          <w:bCs/>
        </w:rPr>
        <w:tab/>
      </w:r>
      <w:r w:rsidR="00EC64E3" w:rsidRPr="00EC64E3">
        <w:rPr>
          <w:bCs/>
        </w:rPr>
        <w:t>Ov</w:t>
      </w:r>
      <w:r w:rsidR="00EA74DD">
        <w:rPr>
          <w:bCs/>
        </w:rPr>
        <w:t>o će se rješenje objaviti na e-o</w:t>
      </w:r>
      <w:r w:rsidR="00EC64E3" w:rsidRPr="00EC64E3">
        <w:rPr>
          <w:bCs/>
        </w:rPr>
        <w:t>glasnoj ploči suda i mrežnim stranicama Financijske agencije (čl.103. st.4. OZ-a).</w:t>
      </w:r>
    </w:p>
    <w:p w:rsidRDefault="00EC64E3" w:rsidP="00EC64E3" w:rsidR="00EC64E3" w:rsidRPr="00EC64E3">
      <w:pPr>
        <w:jc w:val="both"/>
        <w:rPr>
          <w:bCs/>
        </w:rPr>
      </w:pPr>
    </w:p>
    <w:p w:rsidRDefault="005555DD" w:rsidP="005555DD" w:rsidR="00EC64E3" w:rsidRPr="00EC64E3">
      <w:pPr>
        <w:jc w:val="both"/>
        <w:rPr>
          <w:bCs/>
        </w:rPr>
      </w:pPr>
      <w:r>
        <w:rPr>
          <w:bCs/>
        </w:rPr>
        <w:t>IX.</w:t>
      </w:r>
      <w:r>
        <w:rPr>
          <w:bCs/>
        </w:rPr>
        <w:tab/>
      </w:r>
      <w:r w:rsidR="00EC64E3" w:rsidRPr="00EC64E3">
        <w:rPr>
          <w:bCs/>
        </w:rPr>
        <w:t>Smatrat će se da je ovo rješenje dostavljeno svim osobama kojima se dostavlja zaključak o prodaji te svim sudionicima u dražbi istekom trećeg dana od dana njegova isticanja na e-Oglasnoj ploči suda. Te osobe imaju pravo tražiti da im se u sudskoj pisarnici neposredno preda otpravak rješenja.</w:t>
      </w:r>
    </w:p>
    <w:p w:rsidRDefault="00EC64E3" w:rsidP="00EC64E3" w:rsidR="00EC64E3" w:rsidRPr="00EC64E3">
      <w:pPr>
        <w:jc w:val="both"/>
        <w:rPr>
          <w:bCs/>
        </w:rPr>
      </w:pPr>
    </w:p>
    <w:p w:rsidRDefault="005555DD" w:rsidP="005555DD" w:rsidR="00EC64E3" w:rsidRPr="00EC64E3">
      <w:pPr>
        <w:jc w:val="both"/>
        <w:rPr>
          <w:bCs/>
        </w:rPr>
      </w:pPr>
      <w:r>
        <w:rPr>
          <w:bCs/>
        </w:rPr>
        <w:t>X.</w:t>
      </w:r>
      <w:r>
        <w:rPr>
          <w:bCs/>
        </w:rPr>
        <w:tab/>
      </w:r>
      <w:r w:rsidR="00EC64E3" w:rsidRPr="00EC64E3">
        <w:rPr>
          <w:bCs/>
        </w:rPr>
        <w:t>Nalaže se Općinskom sudu u</w:t>
      </w:r>
      <w:r w:rsidR="00271E68">
        <w:rPr>
          <w:bCs/>
        </w:rPr>
        <w:t xml:space="preserve"> Puli</w:t>
      </w:r>
      <w:r w:rsidR="00EC64E3" w:rsidRPr="00EC64E3">
        <w:rPr>
          <w:bCs/>
        </w:rPr>
        <w:t xml:space="preserve"> da u zemljišnim knjigama izv</w:t>
      </w:r>
      <w:r w:rsidR="00904081">
        <w:rPr>
          <w:bCs/>
        </w:rPr>
        <w:t>rši zabilježbu dosude nekretnine opisane</w:t>
      </w:r>
      <w:r w:rsidR="00EC64E3" w:rsidRPr="00EC64E3">
        <w:rPr>
          <w:bCs/>
        </w:rPr>
        <w:t xml:space="preserve"> u točki I. izreke ovog rješenja (čl. 89. st.1. Zakona o zemljišnim knjigama).</w:t>
      </w:r>
    </w:p>
    <w:p w:rsidRDefault="00BA11BB" w:rsidP="00BA11BB" w:rsidR="00BA11BB">
      <w:pPr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B50E06" w:rsidP="007C66AA" w:rsidR="00B50E06" w:rsidRPr="00B50E06">
      <w:pPr>
        <w:ind w:firstLine="720"/>
        <w:jc w:val="both"/>
        <w:rPr>
          <w:bCs/>
        </w:rPr>
      </w:pPr>
      <w:r w:rsidRPr="00B50E06">
        <w:rPr>
          <w:bCs/>
        </w:rPr>
        <w:t>Rješenjem ovog</w:t>
      </w:r>
      <w:r w:rsidR="007E4358">
        <w:rPr>
          <w:bCs/>
        </w:rPr>
        <w:t xml:space="preserve"> suda poslovni broj St-</w:t>
      </w:r>
      <w:r w:rsidR="00CA5ED1">
        <w:rPr>
          <w:bCs/>
        </w:rPr>
        <w:t>23/12-67 od 1. travnja 2016</w:t>
      </w:r>
      <w:r w:rsidR="001E1D86">
        <w:rPr>
          <w:bCs/>
        </w:rPr>
        <w:t>. određena je prodaja nekretnine</w:t>
      </w:r>
      <w:r w:rsidRPr="00B50E06">
        <w:rPr>
          <w:bCs/>
        </w:rPr>
        <w:t xml:space="preserve"> stečajnog dužnika</w:t>
      </w:r>
      <w:r w:rsidR="001E1D86">
        <w:rPr>
          <w:bCs/>
        </w:rPr>
        <w:t xml:space="preserve"> navedene</w:t>
      </w:r>
      <w:r w:rsidR="00271E68">
        <w:rPr>
          <w:bCs/>
        </w:rPr>
        <w:t xml:space="preserve"> u točki I. izreke ovog rješenja. </w:t>
      </w:r>
      <w:r w:rsidRPr="00B50E06">
        <w:rPr>
          <w:bCs/>
        </w:rPr>
        <w:t>Prodaja je određena na prijedlog stečajnog upravitelja temeljem čl.</w:t>
      </w:r>
      <w:r w:rsidR="00EA74DD">
        <w:rPr>
          <w:bCs/>
        </w:rPr>
        <w:t xml:space="preserve"> </w:t>
      </w:r>
      <w:r w:rsidRPr="00B50E06">
        <w:rPr>
          <w:bCs/>
        </w:rPr>
        <w:t>247. st.</w:t>
      </w:r>
      <w:r w:rsidR="00EA74DD">
        <w:rPr>
          <w:bCs/>
        </w:rPr>
        <w:t xml:space="preserve"> </w:t>
      </w:r>
      <w:r w:rsidRPr="00B50E06">
        <w:rPr>
          <w:bCs/>
        </w:rPr>
        <w:t>1. u vezi s</w:t>
      </w:r>
      <w:r w:rsidR="00EA74DD">
        <w:rPr>
          <w:bCs/>
        </w:rPr>
        <w:t>a</w:t>
      </w:r>
      <w:r w:rsidRPr="00B50E06">
        <w:rPr>
          <w:bCs/>
        </w:rPr>
        <w:t xml:space="preserve"> čl. 441. st. 2. Stečajnog zakona </w:t>
      </w:r>
      <w:r w:rsidRPr="00B50E06">
        <w:rPr>
          <w:bCs/>
        </w:rPr>
        <w:lastRenderedPageBreak/>
        <w:t>(„Narodne novine“ broj 71/15, dalje: SZ), uz odgovarajuću primjenu propisa o ovrsi kojima je uređena ovrha na nekretnini</w:t>
      </w:r>
      <w:r w:rsidR="00271E68">
        <w:rPr>
          <w:bCs/>
        </w:rPr>
        <w:t xml:space="preserve">. </w:t>
      </w:r>
      <w:r w:rsidRPr="00B50E06">
        <w:rPr>
          <w:bCs/>
        </w:rPr>
        <w:tab/>
      </w:r>
    </w:p>
    <w:p w:rsidRDefault="007C66AA" w:rsidP="00B50E06" w:rsidR="007C66AA">
      <w:pPr>
        <w:ind w:firstLine="720"/>
        <w:jc w:val="both"/>
        <w:rPr>
          <w:bCs/>
        </w:rPr>
      </w:pPr>
    </w:p>
    <w:p w:rsidRDefault="001E1D86" w:rsidP="00B50E06" w:rsidR="00B50E06" w:rsidRPr="00B50E06">
      <w:pPr>
        <w:ind w:firstLine="720"/>
        <w:jc w:val="both"/>
        <w:rPr>
          <w:bCs/>
        </w:rPr>
      </w:pPr>
      <w:r>
        <w:rPr>
          <w:bCs/>
        </w:rPr>
        <w:t>Zaključkom o prodaji od 6. srp</w:t>
      </w:r>
      <w:r w:rsidR="007E4358">
        <w:rPr>
          <w:bCs/>
        </w:rPr>
        <w:t>nja</w:t>
      </w:r>
      <w:r w:rsidR="00B50E06" w:rsidRPr="00B50E06">
        <w:rPr>
          <w:bCs/>
        </w:rPr>
        <w:t xml:space="preserve"> 2016. određeni su n</w:t>
      </w:r>
      <w:r w:rsidR="007E4358">
        <w:rPr>
          <w:bCs/>
        </w:rPr>
        <w:t>ačin i uvjeti pro</w:t>
      </w:r>
      <w:r>
        <w:rPr>
          <w:bCs/>
        </w:rPr>
        <w:t>daje nekretnine</w:t>
      </w:r>
      <w:r w:rsidR="00B50E06" w:rsidRPr="00B50E06">
        <w:rPr>
          <w:bCs/>
        </w:rPr>
        <w:t xml:space="preserve"> stečajnog dužnika</w:t>
      </w:r>
      <w:r w:rsidR="007E4358">
        <w:rPr>
          <w:bCs/>
        </w:rPr>
        <w:t xml:space="preserve"> te je utvrđena </w:t>
      </w:r>
      <w:r w:rsidR="003E398D">
        <w:rPr>
          <w:bCs/>
        </w:rPr>
        <w:t>njihova</w:t>
      </w:r>
      <w:r w:rsidR="00D044CD">
        <w:rPr>
          <w:bCs/>
        </w:rPr>
        <w:t xml:space="preserve"> vrijednost </w:t>
      </w:r>
      <w:r w:rsidR="003E398D">
        <w:rPr>
          <w:bCs/>
        </w:rPr>
        <w:t xml:space="preserve">u </w:t>
      </w:r>
      <w:r>
        <w:rPr>
          <w:bCs/>
        </w:rPr>
        <w:t>visini od 1.132.802,00</w:t>
      </w:r>
      <w:r w:rsidR="007E4358">
        <w:rPr>
          <w:bCs/>
        </w:rPr>
        <w:t xml:space="preserve"> kn</w:t>
      </w:r>
      <w:r w:rsidR="00B50E06" w:rsidRPr="00B50E06">
        <w:rPr>
          <w:bCs/>
        </w:rPr>
        <w:t xml:space="preserve">. </w:t>
      </w:r>
    </w:p>
    <w:p w:rsidRDefault="007C66AA" w:rsidP="007E4358" w:rsidR="007C66AA">
      <w:pPr>
        <w:ind w:firstLine="720"/>
        <w:jc w:val="both"/>
        <w:rPr>
          <w:bCs/>
        </w:rPr>
      </w:pPr>
    </w:p>
    <w:p w:rsidRDefault="001E1D86" w:rsidP="007E4358" w:rsidR="00B50E06" w:rsidRPr="00B50E06">
      <w:pPr>
        <w:ind w:firstLine="720"/>
        <w:jc w:val="both"/>
        <w:rPr>
          <w:bCs/>
        </w:rPr>
      </w:pPr>
      <w:r>
        <w:rPr>
          <w:bCs/>
        </w:rPr>
        <w:t>Zaključak o prodaji od 6. srp</w:t>
      </w:r>
      <w:r w:rsidR="007E4358">
        <w:rPr>
          <w:bCs/>
        </w:rPr>
        <w:t>nja</w:t>
      </w:r>
      <w:r w:rsidR="00B50E06" w:rsidRPr="00B50E06">
        <w:rPr>
          <w:bCs/>
        </w:rPr>
        <w:t xml:space="preserve"> 2016. objavljen je </w:t>
      </w:r>
      <w:r>
        <w:rPr>
          <w:bCs/>
        </w:rPr>
        <w:t>7. srp</w:t>
      </w:r>
      <w:r w:rsidR="007E4358">
        <w:rPr>
          <w:bCs/>
        </w:rPr>
        <w:t xml:space="preserve">nja 2016. </w:t>
      </w:r>
      <w:r w:rsidR="007C66AA">
        <w:rPr>
          <w:bCs/>
        </w:rPr>
        <w:t>na web stranici e-o</w:t>
      </w:r>
      <w:r w:rsidR="00B50E06" w:rsidRPr="00B50E06">
        <w:rPr>
          <w:bCs/>
        </w:rPr>
        <w:t xml:space="preserve">glasna ploča suda te je zajedno sa zahtjevom za prodaju nekretnine u stečajnom postupku dostavljen Financijskoj agenciji (dalje: FINA) koja provodi prodaju nekretnine elektroničkom javnom dražbom. </w:t>
      </w:r>
    </w:p>
    <w:p w:rsidRDefault="00B50E06" w:rsidP="00525534" w:rsidR="00B50E06" w:rsidRPr="00B50E06">
      <w:pPr>
        <w:jc w:val="both"/>
        <w:rPr>
          <w:bCs/>
        </w:rPr>
      </w:pPr>
    </w:p>
    <w:p w:rsidRDefault="00B50E06" w:rsidP="001E1D86" w:rsidR="00C65110">
      <w:pPr>
        <w:ind w:firstLine="720"/>
        <w:jc w:val="both"/>
        <w:rPr>
          <w:bCs/>
        </w:rPr>
      </w:pPr>
      <w:r w:rsidRPr="00B50E06">
        <w:rPr>
          <w:bCs/>
        </w:rPr>
        <w:t xml:space="preserve">Iz podataka o elektroničkoj javnoj dražbi dostavljenih od strane FINE proizlazi da je </w:t>
      </w:r>
      <w:r w:rsidR="00525534">
        <w:rPr>
          <w:bCs/>
        </w:rPr>
        <w:t>FINA</w:t>
      </w:r>
      <w:r w:rsidR="001E1D86">
        <w:rPr>
          <w:bCs/>
        </w:rPr>
        <w:t xml:space="preserve"> objavila početak nadmetanja u trećoj</w:t>
      </w:r>
      <w:r w:rsidR="00525534">
        <w:rPr>
          <w:bCs/>
        </w:rPr>
        <w:t xml:space="preserve"> </w:t>
      </w:r>
      <w:r w:rsidR="001E1D86">
        <w:rPr>
          <w:bCs/>
        </w:rPr>
        <w:t>elektroničkoj javnoj dražbi za 7</w:t>
      </w:r>
      <w:r w:rsidR="00525534">
        <w:rPr>
          <w:bCs/>
        </w:rPr>
        <w:t xml:space="preserve">. </w:t>
      </w:r>
      <w:r w:rsidR="001E1D86">
        <w:rPr>
          <w:bCs/>
        </w:rPr>
        <w:t>lip</w:t>
      </w:r>
      <w:r w:rsidR="003E398D">
        <w:rPr>
          <w:bCs/>
        </w:rPr>
        <w:t>nj</w:t>
      </w:r>
      <w:r w:rsidR="00525534">
        <w:rPr>
          <w:bCs/>
        </w:rPr>
        <w:t xml:space="preserve">a 2017. </w:t>
      </w:r>
      <w:r w:rsidR="00D044CD">
        <w:rPr>
          <w:bCs/>
        </w:rPr>
        <w:t>u</w:t>
      </w:r>
      <w:r w:rsidR="00525534">
        <w:rPr>
          <w:bCs/>
        </w:rPr>
        <w:t xml:space="preserve"> </w:t>
      </w:r>
      <w:r w:rsidR="00525534" w:rsidRPr="00525534">
        <w:rPr>
          <w:bCs/>
        </w:rPr>
        <w:t>00:0</w:t>
      </w:r>
      <w:r w:rsidR="001E1D86">
        <w:rPr>
          <w:bCs/>
        </w:rPr>
        <w:t>0 sati i završetak nadmetanja 21. lip</w:t>
      </w:r>
      <w:r w:rsidR="003E398D">
        <w:rPr>
          <w:bCs/>
        </w:rPr>
        <w:t>nja</w:t>
      </w:r>
      <w:r w:rsidR="00525534" w:rsidRPr="00525534">
        <w:rPr>
          <w:bCs/>
        </w:rPr>
        <w:t xml:space="preserve"> 2017. godine u 23:59:59 sati</w:t>
      </w:r>
      <w:r w:rsidR="00525534">
        <w:rPr>
          <w:bCs/>
        </w:rPr>
        <w:t xml:space="preserve">. Nadalje, iz Dnevnika nadmetanja </w:t>
      </w:r>
      <w:r w:rsidR="00D044CD">
        <w:rPr>
          <w:bCs/>
        </w:rPr>
        <w:t>proizlazi da je prvi razlučni v</w:t>
      </w:r>
      <w:r w:rsidR="00525534">
        <w:rPr>
          <w:bCs/>
        </w:rPr>
        <w:t>j</w:t>
      </w:r>
      <w:r w:rsidR="00D044CD">
        <w:rPr>
          <w:bCs/>
        </w:rPr>
        <w:t>e</w:t>
      </w:r>
      <w:r w:rsidR="00525534">
        <w:rPr>
          <w:bCs/>
        </w:rPr>
        <w:t>rovnik u prednosnom redu –</w:t>
      </w:r>
      <w:r w:rsidR="001E1D86">
        <w:rPr>
          <w:bCs/>
        </w:rPr>
        <w:t xml:space="preserve"> </w:t>
      </w:r>
      <w:r w:rsidR="001E1D86" w:rsidRPr="001E1D86">
        <w:rPr>
          <w:bCs/>
        </w:rPr>
        <w:t>GRAD VODNJAN – DIGNANO, Vodnjan, Trgovačka 2, OIB: 15554218499</w:t>
      </w:r>
      <w:r w:rsidR="001E1D86">
        <w:rPr>
          <w:bCs/>
        </w:rPr>
        <w:t xml:space="preserve">, </w:t>
      </w:r>
      <w:r w:rsidR="00525534">
        <w:rPr>
          <w:bCs/>
        </w:rPr>
        <w:t>dao najpovoljniju va</w:t>
      </w:r>
      <w:r w:rsidR="00D044CD">
        <w:rPr>
          <w:bCs/>
        </w:rPr>
        <w:t>žeć</w:t>
      </w:r>
      <w:r w:rsidR="00525534">
        <w:rPr>
          <w:bCs/>
        </w:rPr>
        <w:t>u</w:t>
      </w:r>
      <w:r w:rsidR="001E1D86">
        <w:rPr>
          <w:bCs/>
        </w:rPr>
        <w:t xml:space="preserve"> ponudu za kupnju nekretnine označene</w:t>
      </w:r>
      <w:r w:rsidRPr="00B50E06">
        <w:rPr>
          <w:bCs/>
        </w:rPr>
        <w:t xml:space="preserve"> u točki I. izreke ovog rješenja </w:t>
      </w:r>
      <w:r w:rsidR="00525534">
        <w:rPr>
          <w:bCs/>
        </w:rPr>
        <w:t xml:space="preserve">i to u iznosu od </w:t>
      </w:r>
      <w:r w:rsidR="001E1D86">
        <w:rPr>
          <w:bCs/>
        </w:rPr>
        <w:t xml:space="preserve">293.200,50 </w:t>
      </w:r>
      <w:r w:rsidR="00525534">
        <w:rPr>
          <w:bCs/>
        </w:rPr>
        <w:t xml:space="preserve">kn. </w:t>
      </w:r>
      <w:r w:rsidR="001E1D86">
        <w:rPr>
          <w:bCs/>
        </w:rPr>
        <w:t>Naime, uvidom u zemljišno – knjižni izvadak za predmetnu nekretninu (list 417 spisa) utvrđeno je da je Grad Vodnjan prvi razlučni vjerovnik u prednosnom redu na navedenoj nekretnini</w:t>
      </w:r>
      <w:r w:rsidR="00C65110">
        <w:rPr>
          <w:bCs/>
        </w:rPr>
        <w:t xml:space="preserve">, slijedom čega </w:t>
      </w:r>
      <w:r w:rsidR="001E1D86">
        <w:rPr>
          <w:bCs/>
        </w:rPr>
        <w:t xml:space="preserve">ovaj </w:t>
      </w:r>
      <w:r w:rsidR="00C65110">
        <w:rPr>
          <w:bCs/>
        </w:rPr>
        <w:t xml:space="preserve">vjerovnik ima prednost pri namirivanju </w:t>
      </w:r>
      <w:r w:rsidR="00FA2CB9">
        <w:rPr>
          <w:bCs/>
        </w:rPr>
        <w:t xml:space="preserve">sukladno odredbi čl. 302. </w:t>
      </w:r>
      <w:r w:rsidR="00D044CD">
        <w:rPr>
          <w:bCs/>
        </w:rPr>
        <w:t>s</w:t>
      </w:r>
      <w:r w:rsidR="003A64AC">
        <w:rPr>
          <w:bCs/>
        </w:rPr>
        <w:t xml:space="preserve">t. 2. </w:t>
      </w:r>
      <w:r w:rsidR="00FA2CB9">
        <w:rPr>
          <w:bCs/>
        </w:rPr>
        <w:t xml:space="preserve">Zakona o vlasništvu i drugim stvarnim pravima („Narodne novine“ broj </w:t>
      </w:r>
      <w:r w:rsidR="001A665F">
        <w:rPr>
          <w:bCs/>
        </w:rPr>
        <w:t xml:space="preserve"> </w:t>
      </w:r>
      <w:r w:rsidR="00FA2CB9" w:rsidRPr="00FA2CB9">
        <w:rPr>
          <w:bCs/>
        </w:rPr>
        <w:t>91/96, 68/98, 137/99, 22/00, 73/00, 129/00, 114/01, 79/06, 141/06, 146/08, 38/09, 153/09, 143/12, 152/14</w:t>
      </w:r>
      <w:r w:rsidR="00FA2CB9">
        <w:rPr>
          <w:bCs/>
        </w:rPr>
        <w:t xml:space="preserve">; dalje: ZVIDSP) i čl. 45. </w:t>
      </w:r>
      <w:r w:rsidR="00D044CD">
        <w:rPr>
          <w:bCs/>
        </w:rPr>
        <w:t>s</w:t>
      </w:r>
      <w:r w:rsidR="00FA2CB9">
        <w:rPr>
          <w:bCs/>
        </w:rPr>
        <w:t xml:space="preserve">t. 1. Zakona o zemljišnim knjigama („Narodne novine“ broj </w:t>
      </w:r>
      <w:r w:rsidR="00FA2CB9" w:rsidRPr="00FA2CB9">
        <w:rPr>
          <w:bCs/>
        </w:rPr>
        <w:t>91/96, 68/98, 137/99, 114/01, 100/04, 107/07, 152/08, 126/10, 55/13, 60/13</w:t>
      </w:r>
      <w:r w:rsidR="00C65110">
        <w:rPr>
          <w:bCs/>
        </w:rPr>
        <w:t>; dalje: Z</w:t>
      </w:r>
      <w:r w:rsidR="007C66AA">
        <w:rPr>
          <w:bCs/>
        </w:rPr>
        <w:t xml:space="preserve">ZK) u odnosu na </w:t>
      </w:r>
      <w:r w:rsidR="003A64AC">
        <w:rPr>
          <w:bCs/>
        </w:rPr>
        <w:t>ostale založne (razlučne</w:t>
      </w:r>
      <w:r w:rsidR="007C66AA">
        <w:rPr>
          <w:bCs/>
        </w:rPr>
        <w:t>)</w:t>
      </w:r>
      <w:r w:rsidR="003A64AC">
        <w:rPr>
          <w:bCs/>
        </w:rPr>
        <w:t xml:space="preserve"> vjerovnike. </w:t>
      </w:r>
      <w:r w:rsidR="00C65110">
        <w:rPr>
          <w:bCs/>
        </w:rPr>
        <w:t xml:space="preserve"> </w:t>
      </w:r>
    </w:p>
    <w:p w:rsidRDefault="00871129" w:rsidP="00C65110" w:rsidR="00871129">
      <w:pPr>
        <w:ind w:firstLine="720"/>
        <w:jc w:val="both"/>
        <w:rPr>
          <w:bCs/>
        </w:rPr>
      </w:pPr>
    </w:p>
    <w:p w:rsidRDefault="003A64AC" w:rsidP="00C65110" w:rsidR="00871129">
      <w:pPr>
        <w:ind w:firstLine="720"/>
        <w:jc w:val="both"/>
        <w:rPr>
          <w:bCs/>
        </w:rPr>
      </w:pPr>
      <w:r>
        <w:rPr>
          <w:bCs/>
        </w:rPr>
        <w:t>Podneskom od 26.</w:t>
      </w:r>
      <w:r w:rsidR="007C66AA">
        <w:rPr>
          <w:bCs/>
        </w:rPr>
        <w:t xml:space="preserve"> l</w:t>
      </w:r>
      <w:r w:rsidR="00871129">
        <w:rPr>
          <w:bCs/>
        </w:rPr>
        <w:t xml:space="preserve">ipnja 2017. </w:t>
      </w:r>
      <w:r w:rsidR="00871129" w:rsidRPr="00871129">
        <w:rPr>
          <w:bCs/>
        </w:rPr>
        <w:t>razlučni vjerovnik</w:t>
      </w:r>
      <w:r w:rsidR="00871129">
        <w:rPr>
          <w:bCs/>
        </w:rPr>
        <w:t xml:space="preserve"> kao kupac p</w:t>
      </w:r>
      <w:r w:rsidR="00871129" w:rsidRPr="00871129">
        <w:rPr>
          <w:bCs/>
        </w:rPr>
        <w:t>redložio</w:t>
      </w:r>
      <w:r w:rsidR="00871129">
        <w:rPr>
          <w:bCs/>
        </w:rPr>
        <w:t xml:space="preserve"> je</w:t>
      </w:r>
      <w:r w:rsidR="00871129" w:rsidRPr="00871129">
        <w:rPr>
          <w:bCs/>
        </w:rPr>
        <w:t xml:space="preserve"> da ga sud oslobodi plaćanja kupovnine za predmetne nekretnine s obzirom na to da on na predmetnoj nekretnini ima upisano založno pravo</w:t>
      </w:r>
      <w:r>
        <w:rPr>
          <w:bCs/>
        </w:rPr>
        <w:t xml:space="preserve"> (hipoteku) u iznosu od 157.542,00 EUR-a</w:t>
      </w:r>
      <w:r w:rsidR="00871129" w:rsidRPr="00871129">
        <w:rPr>
          <w:bCs/>
        </w:rPr>
        <w:t>.</w:t>
      </w:r>
      <w:r w:rsidR="00871129">
        <w:rPr>
          <w:bCs/>
        </w:rPr>
        <w:t xml:space="preserve"> </w:t>
      </w:r>
    </w:p>
    <w:p w:rsidRDefault="00871129" w:rsidP="00C65110" w:rsidR="00871129">
      <w:pPr>
        <w:ind w:firstLine="720"/>
        <w:jc w:val="both"/>
        <w:rPr>
          <w:bCs/>
        </w:rPr>
      </w:pPr>
    </w:p>
    <w:p w:rsidRDefault="007C66AA" w:rsidP="00871129" w:rsidR="001728D4">
      <w:pPr>
        <w:ind w:firstLine="720"/>
        <w:jc w:val="both"/>
        <w:rPr>
          <w:bCs/>
        </w:rPr>
      </w:pPr>
      <w:r>
        <w:rPr>
          <w:bCs/>
        </w:rPr>
        <w:t>Odredbom čl. 107. st. 1. Ovršnog zakona (</w:t>
      </w:r>
      <w:r w:rsidR="00871129">
        <w:rPr>
          <w:bCs/>
        </w:rPr>
        <w:t>„Narodne novine“ broj 112/12 i 93/14; dalje: OZ) koja se primjen</w:t>
      </w:r>
      <w:r>
        <w:rPr>
          <w:bCs/>
        </w:rPr>
        <w:t>juje sukladno odredbi čl. 247. s</w:t>
      </w:r>
      <w:r w:rsidR="00871129">
        <w:rPr>
          <w:bCs/>
        </w:rPr>
        <w:t>t. 1. SZ-a propisano je da o</w:t>
      </w:r>
      <w:r w:rsidR="00871129" w:rsidRPr="00871129">
        <w:rPr>
          <w:bCs/>
        </w:rPr>
        <w:t>vrhovoditelj koji je kupac i jedini vjerovnik koji se namiruje iz kupovnine, nije dužan položiti kupovninu ako ona iznosi koliko i njegova ovršna tražbina ili manje.</w:t>
      </w:r>
      <w:r>
        <w:rPr>
          <w:bCs/>
        </w:rPr>
        <w:t xml:space="preserve"> </w:t>
      </w:r>
      <w:r w:rsidR="006F002F">
        <w:rPr>
          <w:bCs/>
        </w:rPr>
        <w:t>Navedena odredba primjenjuje</w:t>
      </w:r>
      <w:r w:rsidR="006F002F" w:rsidRPr="006F002F">
        <w:rPr>
          <w:bCs/>
        </w:rPr>
        <w:t xml:space="preserve"> se i kad je kupac osoba koja se u ovršnom postupku namiruje prije svih ostalih vjerovnika koji imaju pravo na namirenje iz iste kupovnine, s time da je ona dužna položiti onaj iznos kupovnine koji odgovara iznosu troškova postupka na čiju naknadu imaju prvenstveno pravo druge osobe koje se na</w:t>
      </w:r>
      <w:r w:rsidR="006F002F">
        <w:rPr>
          <w:bCs/>
        </w:rPr>
        <w:t>miruju iz kupovnine (čl. 107. st. 3. OZ-a</w:t>
      </w:r>
      <w:r w:rsidR="006F002F" w:rsidRPr="006F002F">
        <w:rPr>
          <w:bCs/>
        </w:rPr>
        <w:t>).</w:t>
      </w:r>
      <w:r w:rsidR="006F002F">
        <w:rPr>
          <w:bCs/>
        </w:rPr>
        <w:t xml:space="preserve"> </w:t>
      </w:r>
      <w:r>
        <w:rPr>
          <w:bCs/>
        </w:rPr>
        <w:t>Odgovar</w:t>
      </w:r>
      <w:r w:rsidR="00871129">
        <w:rPr>
          <w:bCs/>
        </w:rPr>
        <w:t>ajućom primjenom navedene odredbe na konkretan slučaj, razlučni vjerovnik nije dužan položiti kupovninu</w:t>
      </w:r>
      <w:r>
        <w:rPr>
          <w:bCs/>
        </w:rPr>
        <w:t xml:space="preserve"> za nekretninu opterećenu njegovim razlučnim pravom. Navedeno zato jer je </w:t>
      </w:r>
      <w:r w:rsidR="00871129">
        <w:rPr>
          <w:bCs/>
        </w:rPr>
        <w:t xml:space="preserve">kupovnina za </w:t>
      </w:r>
      <w:r w:rsidR="006F002F">
        <w:rPr>
          <w:bCs/>
        </w:rPr>
        <w:t>nekretninu koja je bila</w:t>
      </w:r>
      <w:r>
        <w:rPr>
          <w:bCs/>
        </w:rPr>
        <w:t xml:space="preserve"> predmet dražbe postignuta </w:t>
      </w:r>
      <w:r w:rsidR="006F002F">
        <w:rPr>
          <w:bCs/>
        </w:rPr>
        <w:t>u visini od 239.200,50</w:t>
      </w:r>
      <w:r w:rsidR="00871129">
        <w:rPr>
          <w:bCs/>
        </w:rPr>
        <w:t xml:space="preserve"> kn od strane razlučnog vjerovnika kao najpovoljnijeg ponuditelja te iznosi manje od njegove tražbine osigurane založnim pravom </w:t>
      </w:r>
      <w:r>
        <w:rPr>
          <w:bCs/>
        </w:rPr>
        <w:t xml:space="preserve">na </w:t>
      </w:r>
      <w:r w:rsidR="006F002F">
        <w:rPr>
          <w:bCs/>
        </w:rPr>
        <w:t>toj nekretnini</w:t>
      </w:r>
      <w:r>
        <w:rPr>
          <w:bCs/>
        </w:rPr>
        <w:t xml:space="preserve"> </w:t>
      </w:r>
      <w:r w:rsidR="006F002F">
        <w:rPr>
          <w:bCs/>
        </w:rPr>
        <w:t>(157.542,00 EUR-a, odnosno 1.138.425,13 kn</w:t>
      </w:r>
      <w:r w:rsidR="00871129">
        <w:rPr>
          <w:bCs/>
        </w:rPr>
        <w:t xml:space="preserve">). </w:t>
      </w:r>
    </w:p>
    <w:p w:rsidRDefault="00871129" w:rsidP="00871129" w:rsidR="00871129">
      <w:pPr>
        <w:ind w:firstLine="720"/>
        <w:jc w:val="both"/>
        <w:rPr>
          <w:bCs/>
        </w:rPr>
      </w:pPr>
    </w:p>
    <w:p w:rsidRDefault="00871129" w:rsidP="00871129" w:rsidR="00871129">
      <w:pPr>
        <w:ind w:firstLine="720"/>
        <w:jc w:val="both"/>
        <w:rPr>
          <w:bCs/>
        </w:rPr>
      </w:pPr>
      <w:r>
        <w:rPr>
          <w:bCs/>
        </w:rPr>
        <w:t xml:space="preserve">S obzirom na to da je ovaj vjerovnik kao kupac na predmetnoj dražbi sudjelovao kao ponuditelj s najvišom valjanom ponudom (kako to proizlazi iz Dnevnika nadmetanja) te </w:t>
      </w:r>
      <w:r>
        <w:rPr>
          <w:bCs/>
        </w:rPr>
        <w:lastRenderedPageBreak/>
        <w:t xml:space="preserve">uvažavajući okolnost da je njegova tražbina veća od postignute kupovnine, ispunjeni su uvjeti da mu se dosude predmetne nekretnine. </w:t>
      </w:r>
    </w:p>
    <w:p w:rsidRDefault="006F002F" w:rsidP="006F002F" w:rsidR="006F002F">
      <w:pPr>
        <w:jc w:val="both"/>
        <w:rPr>
          <w:bCs/>
        </w:rPr>
      </w:pPr>
    </w:p>
    <w:p w:rsidRDefault="006F002F" w:rsidP="006F002F" w:rsidR="00871129">
      <w:pPr>
        <w:ind w:firstLine="720"/>
        <w:jc w:val="both"/>
        <w:rPr>
          <w:bCs/>
        </w:rPr>
      </w:pPr>
      <w:r>
        <w:rPr>
          <w:bCs/>
        </w:rPr>
        <w:t>Troškovi</w:t>
      </w:r>
      <w:r w:rsidR="00BF1FE6">
        <w:rPr>
          <w:bCs/>
        </w:rPr>
        <w:t xml:space="preserve"> unovčenja iz čl. 254. SZ-a </w:t>
      </w:r>
      <w:r w:rsidR="00BF1FE6" w:rsidRPr="00BF1FE6">
        <w:rPr>
          <w:bCs/>
        </w:rPr>
        <w:t xml:space="preserve">namirit će se iz </w:t>
      </w:r>
      <w:r w:rsidR="00D150A0">
        <w:rPr>
          <w:bCs/>
        </w:rPr>
        <w:t xml:space="preserve">jamčevine </w:t>
      </w:r>
      <w:r w:rsidR="00BF1FE6" w:rsidRPr="00BF1FE6">
        <w:rPr>
          <w:bCs/>
        </w:rPr>
        <w:t xml:space="preserve">uplaćene </w:t>
      </w:r>
      <w:r>
        <w:rPr>
          <w:bCs/>
        </w:rPr>
        <w:t xml:space="preserve">u iznosu od 113.280,20 </w:t>
      </w:r>
      <w:r w:rsidR="00D150A0">
        <w:rPr>
          <w:bCs/>
        </w:rPr>
        <w:t>kn</w:t>
      </w:r>
      <w:r>
        <w:rPr>
          <w:bCs/>
        </w:rPr>
        <w:t>, dok će se eventualni iznos razlike jamčevine vratiti kupcu (razlučnom vjerovniku)</w:t>
      </w:r>
      <w:r w:rsidR="00D150A0">
        <w:rPr>
          <w:bCs/>
        </w:rPr>
        <w:t xml:space="preserve">. </w:t>
      </w:r>
      <w:r w:rsidR="003D42A4">
        <w:rPr>
          <w:bCs/>
        </w:rPr>
        <w:t xml:space="preserve">O navedenim troškovima biti će odlučeno posebnim rješenjem, a po pravomoćnosti rješenja o dosudi (čl. 254. SZ-a). </w:t>
      </w:r>
    </w:p>
    <w:p w:rsidRDefault="00E479CA" w:rsidP="00D150A0" w:rsidR="00E479CA">
      <w:pPr>
        <w:jc w:val="both"/>
        <w:rPr>
          <w:bCs/>
        </w:rPr>
      </w:pP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I.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</w:t>
      </w:r>
      <w:r w:rsidR="00D150A0">
        <w:rPr>
          <w:bCs/>
        </w:rPr>
        <w:t>I</w:t>
      </w:r>
      <w:r w:rsidRPr="00A73F8E">
        <w:rPr>
          <w:bCs/>
        </w:rPr>
        <w:t>. izreke rješenja.</w:t>
      </w:r>
    </w:p>
    <w:p w:rsidRDefault="00A73F8E" w:rsidP="00525534" w:rsidR="00A73F8E">
      <w:pPr>
        <w:ind w:firstLine="720"/>
        <w:jc w:val="both"/>
        <w:rPr>
          <w:bCs/>
        </w:rPr>
      </w:pPr>
    </w:p>
    <w:p w:rsidRDefault="006F002F" w:rsidP="009F2684" w:rsidR="00A73F8E" w:rsidRPr="00A73F8E">
      <w:pPr>
        <w:jc w:val="center"/>
        <w:rPr>
          <w:bCs/>
        </w:rPr>
      </w:pPr>
      <w:r>
        <w:rPr>
          <w:bCs/>
        </w:rPr>
        <w:t>U Rijeci, 22. kolovoza</w:t>
      </w:r>
      <w:r w:rsidR="00A73F8E" w:rsidRPr="00A73F8E">
        <w:rPr>
          <w:bCs/>
        </w:rPr>
        <w:t xml:space="preserve"> 2017.</w:t>
      </w:r>
    </w:p>
    <w:p w:rsidRDefault="005555DD" w:rsidP="009F2684" w:rsidR="005555DD">
      <w:pPr>
        <w:ind w:firstLine="720" w:left="6480"/>
        <w:jc w:val="both"/>
        <w:rPr>
          <w:bCs/>
        </w:rPr>
      </w:pPr>
    </w:p>
    <w:p w:rsidRDefault="005555DD" w:rsidP="009F2684" w:rsidR="00A73F8E" w:rsidRPr="00A73F8E">
      <w:pPr>
        <w:ind w:firstLine="720" w:left="6480"/>
        <w:jc w:val="both"/>
        <w:rPr>
          <w:bCs/>
        </w:rPr>
      </w:pPr>
      <w:r>
        <w:rPr>
          <w:bCs/>
        </w:rPr>
        <w:t xml:space="preserve">    </w:t>
      </w:r>
      <w:r w:rsidR="00A73F8E" w:rsidRPr="00A73F8E">
        <w:rPr>
          <w:bCs/>
        </w:rPr>
        <w:t>Sutkinja</w:t>
      </w:r>
    </w:p>
    <w:p w:rsidRDefault="00A73F8E" w:rsidP="009F2684" w:rsidR="00A73F8E" w:rsidRPr="00A73F8E">
      <w:pPr>
        <w:ind w:firstLine="720" w:left="6480"/>
        <w:jc w:val="both"/>
        <w:rPr>
          <w:bCs/>
        </w:rPr>
      </w:pPr>
      <w:r w:rsidRPr="00A73F8E">
        <w:rPr>
          <w:bCs/>
        </w:rPr>
        <w:t xml:space="preserve">Ema Brdovčak  </w:t>
      </w: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 xml:space="preserve">     </w:t>
      </w:r>
    </w:p>
    <w:p w:rsidRDefault="007C66AA" w:rsidP="00A73F8E" w:rsidR="007C66AA">
      <w:pPr>
        <w:jc w:val="both"/>
        <w:rPr>
          <w:bCs/>
        </w:rPr>
      </w:pPr>
    </w:p>
    <w:p w:rsidRDefault="005555DD" w:rsidP="00A73F8E" w:rsidR="005555DD">
      <w:pPr>
        <w:jc w:val="both"/>
        <w:rPr>
          <w:bCs/>
        </w:rPr>
      </w:pPr>
    </w:p>
    <w:p w:rsidRDefault="005555DD" w:rsidP="00A73F8E" w:rsidR="005555DD">
      <w:pPr>
        <w:jc w:val="both"/>
        <w:rPr>
          <w:bCs/>
        </w:rPr>
      </w:pPr>
    </w:p>
    <w:p w:rsidRDefault="005555DD" w:rsidP="00A73F8E" w:rsidR="005555DD">
      <w:pPr>
        <w:jc w:val="both"/>
        <w:rPr>
          <w:bCs/>
        </w:rPr>
      </w:pPr>
    </w:p>
    <w:p w:rsidRDefault="005555DD" w:rsidP="00A73F8E" w:rsidR="005555DD">
      <w:pPr>
        <w:jc w:val="both"/>
        <w:rPr>
          <w:bCs/>
        </w:rPr>
      </w:pP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>UPUTA O PRAVNOM LIJEKU:</w:t>
      </w:r>
    </w:p>
    <w:p w:rsidRDefault="00A73F8E" w:rsidP="005555DD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73F8E" w:rsidP="005555DD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Pravo na žalbu imaju i osobe koje su sudjelovale na dražbi kao ponuditelji. </w:t>
      </w:r>
    </w:p>
    <w:p w:rsidRDefault="00A73F8E" w:rsidP="00A73F8E" w:rsidR="00A73F8E" w:rsidRPr="00A73F8E">
      <w:pPr>
        <w:jc w:val="both"/>
        <w:rPr>
          <w:bCs/>
        </w:rPr>
      </w:pPr>
    </w:p>
    <w:p w:rsidRDefault="00A73F8E" w:rsidP="00A73F8E" w:rsidR="00A73F8E" w:rsidRPr="00A73F8E">
      <w:pPr>
        <w:jc w:val="both"/>
        <w:rPr>
          <w:bCs/>
        </w:rPr>
      </w:pPr>
    </w:p>
    <w:p w:rsidRDefault="00A73F8E" w:rsidP="005B7053" w:rsidR="00A73F8E" w:rsidRPr="005B7053">
      <w:pPr>
        <w:jc w:val="both"/>
        <w:rPr>
          <w:bCs/>
        </w:rPr>
      </w:pPr>
    </w:p>
    <w:p w:rsidRDefault="005B7053" w:rsidP="005B7053" w:rsidR="005B7053" w:rsidRPr="005B7053">
      <w:pPr>
        <w:jc w:val="center"/>
        <w:rPr>
          <w:bCs/>
        </w:rPr>
      </w:pPr>
    </w:p>
    <w:p w:rsidRDefault="00095F3E" w:rsidP="005853F3" w:rsidR="00095F3E" w:rsidRPr="00EF1D21">
      <w:pPr>
        <w:ind w:left="720"/>
      </w:pPr>
    </w:p>
    <w:sectPr w:rsidSect="00CD5D8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537" w:rsidR="004A0537">
      <w:r>
        <w:separator/>
      </w:r>
    </w:p>
  </w:endnote>
  <w:endnote w:id="0" w:type="continuationSeparator">
    <w:p w:rsidRDefault="004A0537" w:rsidR="004A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6C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537" w:rsidR="004A0537">
      <w:r>
        <w:separator/>
      </w:r>
    </w:p>
  </w:footnote>
  <w:footnote w:id="0" w:type="continuationSeparator">
    <w:p w:rsidRDefault="004A0537" w:rsidR="004A0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23" w:rsidP="000B1123" w:rsidR="000B1123">
    <w:pPr>
      <w:pStyle w:val="Zaglavlje"/>
      <w:jc w:val="right"/>
    </w:pPr>
    <w:r>
      <w:tab/>
    </w:r>
    <w:r>
      <w:tab/>
      <w:t>8 St-23/12-112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9FA" w:rsidP="00A45EAD" w:rsidR="006159FA" w:rsidRPr="006159FA">
    <w:pPr>
      <w:ind w:firstLine="708"/>
      <w:rPr>
        <w:sz w:val="20"/>
        <w:szCs w:val="20"/>
      </w:rPr>
    </w:pPr>
    <w:r w:rsidRPr="006159F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159FA" w:rsidP="00210E4E" w:rsidR="006159FA" w:rsidRPr="006159FA">
    <w:pPr>
      <w:rPr>
        <w:sz w:val="20"/>
        <w:szCs w:val="20"/>
      </w:rPr>
    </w:pPr>
    <w:r w:rsidRPr="006159FA">
      <w:rPr>
        <w:rFonts w:eastAsia="MS Mincho"/>
        <w:sz w:val="20"/>
        <w:szCs w:val="20"/>
      </w:rPr>
      <w:t>REPUBLIKA HRVATSKA</w:t>
    </w:r>
  </w:p>
  <w:p w:rsidRDefault="006159FA" w:rsidP="00210E4E" w:rsidR="006159FA" w:rsidRPr="006159FA">
    <w:pPr>
      <w:rPr>
        <w:sz w:val="20"/>
        <w:szCs w:val="20"/>
      </w:rPr>
    </w:pPr>
    <w:r w:rsidRPr="006159FA">
      <w:rPr>
        <w:rFonts w:eastAsia="MS Mincho"/>
        <w:sz w:val="20"/>
        <w:szCs w:val="20"/>
      </w:rPr>
      <w:t>TRGOVAČKI SUD U RIJECI</w:t>
    </w:r>
  </w:p>
  <w:p w:rsidRDefault="006159FA" w:rsidP="00A45EAD" w:rsidR="006159FA" w:rsidRPr="006159FA">
    <w:pPr>
      <w:rPr>
        <w:rFonts w:eastAsia="MS Mincho"/>
        <w:sz w:val="20"/>
        <w:szCs w:val="20"/>
      </w:rPr>
    </w:pPr>
    <w:r w:rsidRPr="006159F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2445F5"/>
    <w:multiLevelType w:val="hybridMultilevel"/>
    <w:tmpl w:val="A7C482C4"/>
    <w:lvl w:tplc="332EB19E" w:ilvl="0">
      <w:start w:val="5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B03D4"/>
    <w:multiLevelType w:val="hybridMultilevel"/>
    <w:tmpl w:val="1A16FE08"/>
    <w:lvl w:tplc="9BE66A5E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82286"/>
    <w:rsid w:val="00087B47"/>
    <w:rsid w:val="00095F3E"/>
    <w:rsid w:val="000B1123"/>
    <w:rsid w:val="000B25A5"/>
    <w:rsid w:val="000C0A1E"/>
    <w:rsid w:val="000C7198"/>
    <w:rsid w:val="000D0E95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A665F"/>
    <w:rsid w:val="001C05C1"/>
    <w:rsid w:val="001D5070"/>
    <w:rsid w:val="001E1D86"/>
    <w:rsid w:val="001F35CD"/>
    <w:rsid w:val="001F4C7B"/>
    <w:rsid w:val="001F7CA8"/>
    <w:rsid w:val="00205A06"/>
    <w:rsid w:val="00241EF0"/>
    <w:rsid w:val="00271E68"/>
    <w:rsid w:val="00274354"/>
    <w:rsid w:val="00292B1E"/>
    <w:rsid w:val="00295E86"/>
    <w:rsid w:val="002C5B24"/>
    <w:rsid w:val="002D3728"/>
    <w:rsid w:val="002F2163"/>
    <w:rsid w:val="002F7CA3"/>
    <w:rsid w:val="00327862"/>
    <w:rsid w:val="00343AEF"/>
    <w:rsid w:val="003551E3"/>
    <w:rsid w:val="0035526D"/>
    <w:rsid w:val="003833DB"/>
    <w:rsid w:val="00386E74"/>
    <w:rsid w:val="00394A2C"/>
    <w:rsid w:val="003A38C8"/>
    <w:rsid w:val="003A64AC"/>
    <w:rsid w:val="003B2888"/>
    <w:rsid w:val="003B6BFF"/>
    <w:rsid w:val="003C151A"/>
    <w:rsid w:val="003C3C24"/>
    <w:rsid w:val="003D42A4"/>
    <w:rsid w:val="003E281B"/>
    <w:rsid w:val="003E398D"/>
    <w:rsid w:val="00400C19"/>
    <w:rsid w:val="00423094"/>
    <w:rsid w:val="00424E14"/>
    <w:rsid w:val="00427A08"/>
    <w:rsid w:val="00434569"/>
    <w:rsid w:val="00437C2F"/>
    <w:rsid w:val="00443A84"/>
    <w:rsid w:val="00456740"/>
    <w:rsid w:val="00461CDD"/>
    <w:rsid w:val="00472507"/>
    <w:rsid w:val="00472CF6"/>
    <w:rsid w:val="004824D7"/>
    <w:rsid w:val="0048530C"/>
    <w:rsid w:val="004A0537"/>
    <w:rsid w:val="004D1A7E"/>
    <w:rsid w:val="004D7F97"/>
    <w:rsid w:val="00506782"/>
    <w:rsid w:val="00525534"/>
    <w:rsid w:val="00543BE2"/>
    <w:rsid w:val="00544474"/>
    <w:rsid w:val="005555DD"/>
    <w:rsid w:val="00557BB0"/>
    <w:rsid w:val="00573203"/>
    <w:rsid w:val="005808F8"/>
    <w:rsid w:val="0058368C"/>
    <w:rsid w:val="005853F3"/>
    <w:rsid w:val="00587F4F"/>
    <w:rsid w:val="00597EB0"/>
    <w:rsid w:val="005B2B8A"/>
    <w:rsid w:val="005B7053"/>
    <w:rsid w:val="005D4F33"/>
    <w:rsid w:val="005D65C4"/>
    <w:rsid w:val="00605FD5"/>
    <w:rsid w:val="006155DB"/>
    <w:rsid w:val="006159FA"/>
    <w:rsid w:val="0066008E"/>
    <w:rsid w:val="00661511"/>
    <w:rsid w:val="00681D35"/>
    <w:rsid w:val="00684993"/>
    <w:rsid w:val="00690B4F"/>
    <w:rsid w:val="006A7E38"/>
    <w:rsid w:val="006C4065"/>
    <w:rsid w:val="006C7B8A"/>
    <w:rsid w:val="006F002F"/>
    <w:rsid w:val="006F0C1F"/>
    <w:rsid w:val="00703B43"/>
    <w:rsid w:val="0070493E"/>
    <w:rsid w:val="007063EE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B2B4F"/>
    <w:rsid w:val="007C66AA"/>
    <w:rsid w:val="007D1ACE"/>
    <w:rsid w:val="007E4358"/>
    <w:rsid w:val="007F0F2E"/>
    <w:rsid w:val="007F2549"/>
    <w:rsid w:val="00812973"/>
    <w:rsid w:val="0082383C"/>
    <w:rsid w:val="00836559"/>
    <w:rsid w:val="008365EE"/>
    <w:rsid w:val="008441DE"/>
    <w:rsid w:val="00857E73"/>
    <w:rsid w:val="00866F36"/>
    <w:rsid w:val="00871129"/>
    <w:rsid w:val="008725AA"/>
    <w:rsid w:val="00885C20"/>
    <w:rsid w:val="00887C10"/>
    <w:rsid w:val="008965DC"/>
    <w:rsid w:val="008B0C51"/>
    <w:rsid w:val="008B16A3"/>
    <w:rsid w:val="008B384C"/>
    <w:rsid w:val="008C04C3"/>
    <w:rsid w:val="008C3644"/>
    <w:rsid w:val="008D6763"/>
    <w:rsid w:val="008F6EEC"/>
    <w:rsid w:val="009034BE"/>
    <w:rsid w:val="00904081"/>
    <w:rsid w:val="00915077"/>
    <w:rsid w:val="00927D8D"/>
    <w:rsid w:val="00942C09"/>
    <w:rsid w:val="00947E4C"/>
    <w:rsid w:val="00953A18"/>
    <w:rsid w:val="009658EC"/>
    <w:rsid w:val="009678E1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2143E"/>
    <w:rsid w:val="00A30514"/>
    <w:rsid w:val="00A346CD"/>
    <w:rsid w:val="00A521BC"/>
    <w:rsid w:val="00A527DE"/>
    <w:rsid w:val="00A52F4C"/>
    <w:rsid w:val="00A73F8E"/>
    <w:rsid w:val="00A972F7"/>
    <w:rsid w:val="00AA1CDF"/>
    <w:rsid w:val="00AC0911"/>
    <w:rsid w:val="00AD1726"/>
    <w:rsid w:val="00AD2AEE"/>
    <w:rsid w:val="00AD6B59"/>
    <w:rsid w:val="00AE3AD9"/>
    <w:rsid w:val="00AF3BFB"/>
    <w:rsid w:val="00B0000B"/>
    <w:rsid w:val="00B029EF"/>
    <w:rsid w:val="00B10E42"/>
    <w:rsid w:val="00B20414"/>
    <w:rsid w:val="00B50E06"/>
    <w:rsid w:val="00B55605"/>
    <w:rsid w:val="00B649AB"/>
    <w:rsid w:val="00B71902"/>
    <w:rsid w:val="00BA11BB"/>
    <w:rsid w:val="00BC3DE8"/>
    <w:rsid w:val="00BC46D1"/>
    <w:rsid w:val="00BD0078"/>
    <w:rsid w:val="00BD4DFC"/>
    <w:rsid w:val="00BE7A10"/>
    <w:rsid w:val="00BE7B4E"/>
    <w:rsid w:val="00BF1FE6"/>
    <w:rsid w:val="00BF27C1"/>
    <w:rsid w:val="00C123E7"/>
    <w:rsid w:val="00C2135D"/>
    <w:rsid w:val="00C31C8D"/>
    <w:rsid w:val="00C46786"/>
    <w:rsid w:val="00C65110"/>
    <w:rsid w:val="00C7136A"/>
    <w:rsid w:val="00C741AF"/>
    <w:rsid w:val="00C85914"/>
    <w:rsid w:val="00C86314"/>
    <w:rsid w:val="00C915AC"/>
    <w:rsid w:val="00CA3A89"/>
    <w:rsid w:val="00CA5ED1"/>
    <w:rsid w:val="00CB6FCF"/>
    <w:rsid w:val="00CD5D8E"/>
    <w:rsid w:val="00CE58EB"/>
    <w:rsid w:val="00D044CD"/>
    <w:rsid w:val="00D06E23"/>
    <w:rsid w:val="00D150A0"/>
    <w:rsid w:val="00D201E2"/>
    <w:rsid w:val="00D3599D"/>
    <w:rsid w:val="00D42370"/>
    <w:rsid w:val="00D441BF"/>
    <w:rsid w:val="00D57CA4"/>
    <w:rsid w:val="00D63A88"/>
    <w:rsid w:val="00D85CF8"/>
    <w:rsid w:val="00D870D8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764C0"/>
    <w:rsid w:val="00E8360A"/>
    <w:rsid w:val="00E87CA6"/>
    <w:rsid w:val="00E91FD0"/>
    <w:rsid w:val="00EA74DD"/>
    <w:rsid w:val="00EC1939"/>
    <w:rsid w:val="00EC3E0C"/>
    <w:rsid w:val="00EC64E3"/>
    <w:rsid w:val="00EF1499"/>
    <w:rsid w:val="00EF1976"/>
    <w:rsid w:val="00EF1D21"/>
    <w:rsid w:val="00EF351D"/>
    <w:rsid w:val="00EF7F0C"/>
    <w:rsid w:val="00F16759"/>
    <w:rsid w:val="00F20FEA"/>
    <w:rsid w:val="00F21957"/>
    <w:rsid w:val="00F510C6"/>
    <w:rsid w:val="00F64DF8"/>
    <w:rsid w:val="00F67449"/>
    <w:rsid w:val="00F768C8"/>
    <w:rsid w:val="00F8251E"/>
    <w:rsid w:val="00F90F1A"/>
    <w:rsid w:val="00FA2CB9"/>
    <w:rsid w:val="00FA30FB"/>
    <w:rsid w:val="00FB0E16"/>
    <w:rsid w:val="00FB3D95"/>
    <w:rsid w:val="00FB470C"/>
    <w:rsid w:val="00FC0F27"/>
    <w:rsid w:val="00FC493A"/>
    <w:rsid w:val="00FD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E571B-0BC9-4FAE-9CE2-F0B2C6E80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1919</properties:Words>
  <properties:Characters>10807</properties:Characters>
  <properties:Lines>212</properties:Lines>
  <properties:Paragraphs>59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2017-08-22T11:31:00Z</dcterms:created>
  <dc:creator>M San Grupa</dc:creator>
  <cp:lastModifiedBy>Renata Valić</cp:lastModifiedBy>
  <cp:lastPrinted>2015-01-21T12:34:00Z</cp:lastPrinted>
  <dcterms:modified xmlns:xsi="http://www.w3.org/2001/XMLSchema-instance" xsi:type="dcterms:W3CDTF">2017-08-23T11:56:00Z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