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73922" w:rsidP="00273922" w:rsidR="00273922" w:rsidRPr="00273922"/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 xml:space="preserve">Zagreb, </w:t>
            </w:r>
            <w:proofErr w:type="spellStart"/>
            <w:r w:rsidR="0066596C" w:rsidRPr="00A77023">
              <w:t>Amruševa</w:t>
            </w:r>
            <w:proofErr w:type="spellEnd"/>
            <w:r w:rsidR="0066596C" w:rsidRPr="00A77023">
              <w:t xml:space="preserve"> 2/II</w:t>
            </w:r>
          </w:p>
        </w:tc>
      </w:tr>
    </w:tbl>
    <w:p w14:textId="a20667f" w14:paraId="a20667f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</w:t>
      </w:r>
      <w:r w:rsidR="00A71F38">
        <w:rPr>
          <w:lang w:val="pt-BR"/>
        </w:rPr>
        <w:t>16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A71F38">
        <w:rPr>
          <w:lang w:val="pt-BR"/>
        </w:rPr>
        <w:t>2345/17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6705A6" w:rsidP="00310C89" w:rsidR="00310C89">
      <w:pPr>
        <w:ind w:firstLine="680"/>
        <w:jc w:val="both"/>
      </w:pPr>
      <w:r>
        <w:rPr>
          <w:lang w:val="pt-BR"/>
        </w:rPr>
        <w:t xml:space="preserve">Trgovački sud u Zagrebu, po sucu Dini Jellin, u stečajnom postupku nad dužnikom </w:t>
      </w:r>
      <w:r>
        <w:t xml:space="preserve">KANKAKEE d.o.o., OIB: 35468141944, Zagreb, </w:t>
      </w:r>
      <w:proofErr w:type="spellStart"/>
      <w:r>
        <w:t>Preradovićeva</w:t>
      </w:r>
      <w:proofErr w:type="spellEnd"/>
      <w:r>
        <w:t xml:space="preserve"> 13</w:t>
      </w:r>
      <w:r>
        <w:rPr>
          <w:lang w:val="pt-BR"/>
        </w:rPr>
        <w:t>, dana 5. prosinca</w:t>
      </w:r>
      <w:r w:rsidR="0087289F">
        <w:t xml:space="preserve"> </w:t>
      </w:r>
      <w:r w:rsidR="00310C89">
        <w:t>2018</w:t>
      </w:r>
      <w:r w:rsidR="00310C89" w:rsidRPr="003B2EE0">
        <w:t>.</w:t>
      </w:r>
      <w:r w:rsidR="00310C89">
        <w:t>,</w:t>
      </w:r>
    </w:p>
    <w:p w:rsidRDefault="00E7304A" w:rsidP="00E7304A" w:rsidR="00E7304A" w:rsidRPr="00C66AF2">
      <w:pPr>
        <w:jc w:val="both"/>
      </w:pPr>
    </w:p>
    <w:p w:rsidRDefault="00877097" w:rsidP="00E7304A" w:rsidR="00F868C9" w:rsidRPr="00C66AF2">
      <w:pPr>
        <w:jc w:val="center"/>
      </w:pPr>
      <w:r w:rsidRPr="00C66AF2">
        <w:t xml:space="preserve">z a k </w:t>
      </w:r>
      <w:proofErr w:type="spellStart"/>
      <w:r w:rsidRPr="00C66AF2">
        <w:t>l</w:t>
      </w:r>
      <w:r w:rsidR="004270F7" w:rsidRPr="00C66AF2">
        <w:t>j</w:t>
      </w:r>
      <w:proofErr w:type="spellEnd"/>
      <w:r w:rsidR="004270F7" w:rsidRPr="00C66AF2">
        <w:t xml:space="preserve">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6705A6" w:rsidP="000C6974" w:rsidR="000C6974">
      <w:pPr>
        <w:jc w:val="both"/>
      </w:pPr>
      <w:r>
        <w:tab/>
        <w:t xml:space="preserve">- </w:t>
      </w:r>
      <w:r w:rsidR="0015481A">
        <w:t>nekretnina i pripadajuće pokretnine</w:t>
      </w:r>
      <w:r w:rsidR="000C6974">
        <w:t xml:space="preserve"> stečajnog dužnika KANKAKEE d.o.o., OIB: 35468141944, Zagreb, </w:t>
      </w:r>
      <w:proofErr w:type="spellStart"/>
      <w:r w:rsidR="000C6974">
        <w:t>Preradovićeva</w:t>
      </w:r>
      <w:proofErr w:type="spellEnd"/>
      <w:r w:rsidR="000C6974">
        <w:t xml:space="preserve"> 13, uz odgovarajuću primjenu pravila ovršnog postupka o ovrsi i to: </w:t>
      </w:r>
    </w:p>
    <w:p w:rsidRDefault="006705A6" w:rsidP="000C6974" w:rsidR="000C6974">
      <w:pPr>
        <w:jc w:val="both"/>
      </w:pPr>
      <w:r>
        <w:tab/>
        <w:t xml:space="preserve">- </w:t>
      </w:r>
      <w:r w:rsidR="000C6974">
        <w:t xml:space="preserve">nekretnina upisana u zemljišnim knjigama Općinskog suda u Dubrovniku, Zemljišnoknjižni odjel Korčula i to u </w:t>
      </w:r>
      <w:proofErr w:type="spellStart"/>
      <w:r w:rsidR="000C6974">
        <w:t>zk</w:t>
      </w:r>
      <w:proofErr w:type="spellEnd"/>
      <w:r w:rsidR="000C6974">
        <w:t>. ul. br. 624, k.o. Orebić, koja se sastoji od kat. č</w:t>
      </w:r>
      <w:r w:rsidR="000D6849">
        <w:t xml:space="preserve">est. 71 ZGR u naravi kuća </w:t>
      </w:r>
      <w:proofErr w:type="spellStart"/>
      <w:r w:rsidR="000D6849">
        <w:t>stojna</w:t>
      </w:r>
      <w:proofErr w:type="spellEnd"/>
      <w:r w:rsidR="000C6974">
        <w:t xml:space="preserve"> površine 101 m2, kat. čest. 72 ZGR u naravi kuhinja površine 14 m2, kat. čest. 341 u naravi vrt površine 29 m2 zajedno sa </w:t>
      </w:r>
    </w:p>
    <w:p w:rsidRDefault="006705A6" w:rsidP="000C6974" w:rsidR="00750E1D">
      <w:pPr>
        <w:jc w:val="both"/>
      </w:pPr>
      <w:r>
        <w:tab/>
        <w:t xml:space="preserve">- </w:t>
      </w:r>
      <w:r w:rsidR="000C6974">
        <w:t xml:space="preserve">pokretninama i to: stol (3 m x 1,5 m), 12 stolica,  TV, kauč (3 m) i tabure, ormarić (1 m x 70 cm x 50cm), linija, 2 lampe, ormarić (1 m), svjetiljka, 2 stolice za terasu, stolić za terasu, ogledalo, sudoper s postoljem i baterijom, perilica rublja, sušilica rublja, ormarić (1 m x 0,5 m; 2 kom), bojler, ormarić (1 m x 30 cm), kuhinja (otok sa pločom za kuhanje), </w:t>
      </w:r>
      <w:proofErr w:type="spellStart"/>
      <w:r w:rsidR="000C6974">
        <w:t>napa</w:t>
      </w:r>
      <w:proofErr w:type="spellEnd"/>
      <w:r w:rsidR="000C6974">
        <w:t xml:space="preserve">, ploča za kuhanje, kuhinja (dio gdje je sudoper), perilica suđa, sudoper + baterija, polica (staklena 1,5 m), ormarići – kuhinjski, viseći, kuhinjski ormar sa </w:t>
      </w:r>
      <w:proofErr w:type="spellStart"/>
      <w:r w:rsidR="000C6974">
        <w:t>ugradbenom</w:t>
      </w:r>
      <w:proofErr w:type="spellEnd"/>
      <w:r w:rsidR="000C6974">
        <w:t xml:space="preserve"> pećnicom (2,5 x 2 m), pećnica, 4 radijatora, 4 bojlera, lavandin (dupli 1,5 m x 1 m), 2 ogledala, tuš kabina + </w:t>
      </w:r>
      <w:proofErr w:type="spellStart"/>
      <w:r w:rsidR="000C6974">
        <w:t>masažer</w:t>
      </w:r>
      <w:proofErr w:type="spellEnd"/>
      <w:r w:rsidR="000C6974">
        <w:t xml:space="preserve"> baterija, 2 WC školjke, 6 radijatora, 2 kreveta (2,30x2 m), 6 svjetiljki, noćni ormarić, 2 velika ormara (3 m x 2 m), svjetiljka, krevet (2,30 x 2 m), ormarić (0,5 m x 0,3 m), 2 svjetiljke, sudoper sa baterijom i postoljem, tuš kabina + </w:t>
      </w:r>
      <w:proofErr w:type="spellStart"/>
      <w:r w:rsidR="000C6974">
        <w:t>masažer</w:t>
      </w:r>
      <w:proofErr w:type="spellEnd"/>
      <w:r w:rsidR="000C6974">
        <w:t xml:space="preserve"> baterija,WC školjka, stolica,  tepih (3 m x 2 m), tuš kabina, kada (1,80 m + baterija), sudoper s baterijom i postoljem, ogledalo, svjetiljka (2 kom), ormar s ogledalom i manjim ormarićem, sanduk, svjetiljka, 3 tepiha (2 m x 0,70 cm), 3 fotelje, stol, kauč (2,5 m), kauč (za 12 osoba, moguće razdvojiti), stolić/tabure, stolica zelena, stol sa 6 ladica i ležaljka za terasu.</w:t>
      </w:r>
    </w:p>
    <w:p w:rsidRDefault="00750E1D" w:rsidP="000C6974" w:rsidR="00750E1D" w:rsidRPr="005D4A9A">
      <w:pPr>
        <w:jc w:val="both"/>
      </w:pPr>
    </w:p>
    <w:p w:rsidRDefault="0079096F" w:rsidP="008400B8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 xml:space="preserve">Na nekretnini iz točke I. </w:t>
      </w:r>
      <w:r w:rsidR="00BA23F6">
        <w:t xml:space="preserve">alineja 1. </w:t>
      </w:r>
      <w:r w:rsidR="001A06C3">
        <w:t xml:space="preserve">upisano je </w:t>
      </w:r>
      <w:proofErr w:type="spellStart"/>
      <w:r w:rsidR="001A06C3">
        <w:t>razl</w:t>
      </w:r>
      <w:r w:rsidR="00E17AB8">
        <w:t>učno</w:t>
      </w:r>
      <w:proofErr w:type="spellEnd"/>
      <w:r w:rsidR="00E17AB8">
        <w:t xml:space="preserve"> pravo za korist vjerovnika </w:t>
      </w:r>
      <w:r w:rsidR="00CF5B59">
        <w:t>Republike Hrvatske</w:t>
      </w:r>
      <w:r w:rsidR="00A410B7">
        <w:t>, Ministarstva financija, Porezne uprave.</w:t>
      </w:r>
      <w:r w:rsidR="00E17AB8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 w:rsidR="00E354B8">
        <w:t xml:space="preserve">sa pripadajućim pokretninama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lastRenderedPageBreak/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8C538E" w:rsidP="00245655" w:rsidR="00EC72F3">
      <w:pPr>
        <w:pStyle w:val="Odlomakpopisa"/>
        <w:numPr>
          <w:ilvl w:val="0"/>
          <w:numId w:val="16"/>
        </w:numPr>
        <w:jc w:val="both"/>
      </w:pPr>
      <w:r>
        <w:t xml:space="preserve">utvrđena vrijednost nekretnine </w:t>
      </w:r>
      <w:r w:rsidR="001C55B1" w:rsidRPr="00D6335A">
        <w:t xml:space="preserve">iznosi </w:t>
      </w:r>
      <w:r w:rsidR="00943643">
        <w:t>1.821.090,16</w:t>
      </w:r>
      <w:r w:rsidR="008400B8" w:rsidRPr="008430EA">
        <w:t xml:space="preserve"> kn</w:t>
      </w:r>
      <w:r w:rsidR="00A301DF">
        <w:t>,</w:t>
      </w:r>
      <w:r w:rsidR="00921C4D">
        <w:t xml:space="preserve"> u</w:t>
      </w:r>
      <w:r w:rsidR="00EC72F3">
        <w:t>tvrđena vrijednost pokretnina, pripadajućih nekretnini, iznosi 47.922,60 kn,</w:t>
      </w:r>
      <w:r w:rsidR="00921C4D">
        <w:t xml:space="preserve"> odnosno sveukupno 1.869.012,76</w:t>
      </w:r>
      <w:r w:rsidR="00396504">
        <w:t xml:space="preserve"> kn,</w:t>
      </w:r>
    </w:p>
    <w:p w:rsidRDefault="005A00ED" w:rsidP="00A07F9E" w:rsidR="0079096F">
      <w:pPr>
        <w:ind w:firstLine="708"/>
        <w:jc w:val="both"/>
      </w:pPr>
      <w:r>
        <w:t>3</w:t>
      </w:r>
      <w:r w:rsidR="001C55B1" w:rsidRPr="00D6335A">
        <w:t>.</w:t>
      </w:r>
      <w:r>
        <w:t xml:space="preserve"> </w:t>
      </w:r>
      <w:r w:rsidR="001C55B1" w:rsidRPr="00D6335A">
        <w:t>minimalna cijena</w:t>
      </w:r>
      <w:r w:rsidR="00CF369F">
        <w:t>:</w:t>
      </w:r>
      <w:r w:rsidR="001C55B1" w:rsidRPr="00D6335A">
        <w:t xml:space="preserve"> (cijena ispod koje se</w:t>
      </w:r>
      <w:r w:rsidR="00CF369F">
        <w:t xml:space="preserve"> nekretnina</w:t>
      </w:r>
      <w:r w:rsidR="001C55B1" w:rsidRPr="00D6335A">
        <w:t xml:space="preserve"> </w:t>
      </w:r>
      <w:r w:rsidR="00AB5F98">
        <w:t>sa pokretninama</w:t>
      </w:r>
      <w:r w:rsidR="00921C4D">
        <w:t xml:space="preserve"> </w:t>
      </w:r>
      <w:r w:rsidR="001C55B1" w:rsidRPr="00D6335A">
        <w:t>ne može prodati)</w:t>
      </w:r>
      <w:r w:rsidR="00A301DF">
        <w:t>,</w:t>
      </w:r>
      <w:r w:rsidR="001C55B1"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05799C" w:rsidP="00A07F9E" w:rsidR="001C55B1" w:rsidRPr="00D6335A">
      <w:pPr>
        <w:ind w:firstLine="708"/>
        <w:jc w:val="both"/>
      </w:pPr>
      <w:r>
        <w:t>4</w:t>
      </w:r>
      <w:r w:rsidR="008C538E">
        <w:t xml:space="preserve">. prvi </w:t>
      </w:r>
      <w:proofErr w:type="spellStart"/>
      <w:r w:rsidR="008C538E">
        <w:t>razlučni</w:t>
      </w:r>
      <w:proofErr w:type="spellEnd"/>
      <w:r w:rsidR="008C538E">
        <w:t xml:space="preserve"> vjerovnik u </w:t>
      </w:r>
      <w:proofErr w:type="spellStart"/>
      <w:r w:rsidR="008C538E">
        <w:t>prednosnom</w:t>
      </w:r>
      <w:proofErr w:type="spellEnd"/>
      <w:r w:rsidR="008C538E">
        <w:t xml:space="preserve"> redu može izjaviti da kupuje nekretninu i da stavlja u prijeboj svoju tražbinu s </w:t>
      </w:r>
      <w:proofErr w:type="spellStart"/>
      <w:r w:rsidR="008C538E">
        <w:t>protutražbinom</w:t>
      </w:r>
      <w:proofErr w:type="spellEnd"/>
      <w:r w:rsidR="008C538E">
        <w:t xml:space="preserve"> stečajnog dužnika po osnovi cijene u visini </w:t>
      </w:r>
      <w:r w:rsidR="00A301DF">
        <w:t>utvrđene vrijednosti nekretnine,</w:t>
      </w:r>
      <w:r w:rsidR="008C538E">
        <w:t xml:space="preserve"> </w:t>
      </w:r>
    </w:p>
    <w:p w:rsidRDefault="0005799C" w:rsidP="00A07F9E" w:rsidR="001C55B1" w:rsidRPr="00D6335A">
      <w:pPr>
        <w:ind w:firstLine="708"/>
        <w:jc w:val="both"/>
      </w:pPr>
      <w:r>
        <w:t>5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 w:rsidR="008C538E"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05799C" w:rsidP="00A07F9E" w:rsidR="001C55B1" w:rsidRPr="00522DD8">
      <w:pPr>
        <w:ind w:firstLine="708"/>
        <w:jc w:val="both"/>
      </w:pPr>
      <w:r>
        <w:t>6</w:t>
      </w:r>
      <w:r w:rsidR="00514E94">
        <w:t>.</w:t>
      </w:r>
      <w:r w:rsidR="004C4841">
        <w:t xml:space="preserve"> </w:t>
      </w:r>
      <w:r w:rsidR="00514E94" w:rsidRPr="00A169F7">
        <w:t>dražbeni korak iznosi</w:t>
      </w:r>
      <w:r w:rsidR="00943643" w:rsidRPr="00A169F7">
        <w:t xml:space="preserve"> 5</w:t>
      </w:r>
      <w:r w:rsidR="0064663D" w:rsidRPr="00A169F7">
        <w:t>.000,00</w:t>
      </w:r>
      <w:r w:rsidR="001C55B1" w:rsidRPr="00A169F7">
        <w:t xml:space="preserve"> kn</w:t>
      </w:r>
      <w:r w:rsidR="00A301DF" w:rsidRPr="00A169F7">
        <w:t>,</w:t>
      </w:r>
      <w:r w:rsidR="001C55B1" w:rsidRPr="00522DD8">
        <w:t xml:space="preserve"> </w:t>
      </w:r>
    </w:p>
    <w:p w:rsidRDefault="0005799C" w:rsidP="00A07F9E" w:rsidR="001C55B1">
      <w:pPr>
        <w:ind w:firstLine="708"/>
        <w:jc w:val="both"/>
      </w:pPr>
      <w:r>
        <w:t>7</w:t>
      </w:r>
      <w:r w:rsidR="001C55B1" w:rsidRPr="00522DD8">
        <w:t>.</w:t>
      </w:r>
      <w:r w:rsidR="004C4841" w:rsidRPr="00522DD8">
        <w:t xml:space="preserve"> </w:t>
      </w:r>
      <w:r w:rsidR="000A3023" w:rsidRPr="00522DD8">
        <w:t>r</w:t>
      </w:r>
      <w:r w:rsidR="00A07F9E" w:rsidRPr="00522DD8">
        <w:t xml:space="preserve">ok u kojem je kupac dužan položiti </w:t>
      </w:r>
      <w:proofErr w:type="spellStart"/>
      <w:r w:rsidR="00A07F9E" w:rsidRPr="00522DD8">
        <w:t>kupovninu</w:t>
      </w:r>
      <w:proofErr w:type="spellEnd"/>
      <w:r w:rsidR="00A07F9E" w:rsidRPr="00522DD8">
        <w:t xml:space="preserve"> - razliku između </w:t>
      </w:r>
      <w:r w:rsidR="00A07F9E" w:rsidRPr="00645508">
        <w:t xml:space="preserve">jamčevine i postignute cijene </w:t>
      </w:r>
      <w:r w:rsidR="000A3023"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05799C" w:rsidP="00A07F9E" w:rsidR="00A301DF">
      <w:pPr>
        <w:ind w:firstLine="708"/>
        <w:jc w:val="both"/>
      </w:pPr>
      <w:r>
        <w:t>8</w:t>
      </w:r>
      <w:r w:rsidR="00A301DF">
        <w:t xml:space="preserve">. </w:t>
      </w:r>
      <w:r w:rsidR="00A301DF" w:rsidRPr="00A301DF">
        <w:t xml:space="preserve">kupac je dužan uplatiti </w:t>
      </w:r>
      <w:proofErr w:type="spellStart"/>
      <w:r w:rsidR="00A301DF" w:rsidRPr="00A301DF">
        <w:t>kupovninu</w:t>
      </w:r>
      <w:proofErr w:type="spellEnd"/>
      <w:r w:rsidR="00A301DF" w:rsidRPr="00A301DF">
        <w:t xml:space="preserve"> na poseban račun Agencije otvoren za tu namjenu</w:t>
      </w:r>
      <w:r w:rsidR="00A301DF">
        <w:t>,</w:t>
      </w:r>
    </w:p>
    <w:p w:rsidRDefault="0005799C" w:rsidP="003A0E59" w:rsidR="003A0E59">
      <w:pPr>
        <w:ind w:firstLine="708"/>
        <w:jc w:val="both"/>
      </w:pPr>
      <w:r>
        <w:t>9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</w:t>
      </w:r>
      <w:proofErr w:type="spellStart"/>
      <w:r w:rsidR="003A0E59">
        <w:t>kupovninu</w:t>
      </w:r>
      <w:proofErr w:type="spellEnd"/>
      <w:r w:rsidR="003A0E59">
        <w:t>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 w:rsidR="00A301DF">
        <w:t xml:space="preserve"> U tom slučaju sud će donijeti posebno rješenje o dosudi svakom sljedećem kupcu koji je ispunio uvjete da mu se nekretnina dosudi, u kojem će odrediti rok za polaganje </w:t>
      </w:r>
      <w:proofErr w:type="spellStart"/>
      <w:r w:rsidR="00A301DF">
        <w:t>kupovnine</w:t>
      </w:r>
      <w:proofErr w:type="spellEnd"/>
      <w:r w:rsidR="00A301DF">
        <w:t>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>Upozorenje: u slučaju više ponudi</w:t>
      </w:r>
      <w:r w:rsidR="00943643">
        <w:t>telja (članak 103. stavak 6. OZ</w:t>
      </w:r>
      <w:r w:rsidRPr="005C7D33">
        <w:t>)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05799C">
        <w:t>10</w:t>
      </w:r>
      <w:r w:rsidR="003A0E59">
        <w:t>.</w:t>
      </w:r>
      <w:r>
        <w:t xml:space="preserve"> </w:t>
      </w:r>
      <w:r w:rsidR="007D2FEF">
        <w:t xml:space="preserve">nekretnina je slobodna od osoba i stvari, osim stvari </w:t>
      </w:r>
      <w:r w:rsidR="006E7963">
        <w:t>iz točke I. izreke ovog rješenja.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2F47E7">
        <w:t xml:space="preserve">kupac plaća porez na promet nekretnina u odnosu na nekretninu kao i sve </w:t>
      </w:r>
      <w:r w:rsidR="00E25645">
        <w:t xml:space="preserve"> </w:t>
      </w:r>
      <w:r w:rsidR="002F47E7">
        <w:t>pristojbe u ve</w:t>
      </w:r>
      <w:r w:rsidR="00F837C1">
        <w:t>z</w:t>
      </w:r>
      <w:r w:rsidR="002F47E7">
        <w:t xml:space="preserve">i s prodajom nekretnine u skladu sa zakonom te </w:t>
      </w:r>
      <w:r w:rsidR="00986B71">
        <w:t>PDV</w:t>
      </w:r>
      <w:r w:rsidR="00F837C1">
        <w:t xml:space="preserve"> </w:t>
      </w:r>
      <w:r w:rsidR="002F47E7">
        <w:t xml:space="preserve">u odnosu na pokretnine.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</w:t>
      </w:r>
      <w:r w:rsidR="00EF6C98">
        <w:t xml:space="preserve">Stjepanom </w:t>
      </w:r>
      <w:proofErr w:type="spellStart"/>
      <w:r w:rsidR="00EF6C98">
        <w:t>Lov</w:t>
      </w:r>
      <w:r w:rsidR="00290C16">
        <w:t>ićem</w:t>
      </w:r>
      <w:proofErr w:type="spellEnd"/>
      <w:r w:rsidR="00290C16">
        <w:t xml:space="preserve"> </w:t>
      </w:r>
      <w:r w:rsidR="00EC27FF">
        <w:t xml:space="preserve">iz Zagreba, Radnička cesta 52, </w:t>
      </w:r>
      <w:r>
        <w:t xml:space="preserve">razgledati predmetnu nekretninu </w:t>
      </w:r>
      <w:r w:rsidR="009E0781">
        <w:t xml:space="preserve">s pripadajućim pokretninama kao </w:t>
      </w:r>
      <w:r>
        <w:t xml:space="preserve">i dokumentaciju vezanu </w:t>
      </w:r>
      <w:r w:rsidR="009E0781">
        <w:t>uz nekretninu i pokretnine.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FA0EB3">
        <w:t>"</w:t>
      </w:r>
      <w:r w:rsidR="00706353">
        <w:t>N</w:t>
      </w:r>
      <w:r w:rsidR="00502858">
        <w:t>arodne novine</w:t>
      </w:r>
      <w:r w:rsidR="00FA0EB3">
        <w:t>",</w:t>
      </w:r>
      <w:r w:rsidR="00502858">
        <w:t xml:space="preserve">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413FE3" w:rsidP="00361730" w:rsidR="00413FE3">
      <w:pPr>
        <w:jc w:val="center"/>
      </w:pPr>
    </w:p>
    <w:p w:rsidRDefault="00A84C1A" w:rsidP="00361730" w:rsidR="00A84C1A">
      <w:pPr>
        <w:jc w:val="center"/>
      </w:pPr>
      <w:r w:rsidRPr="00645508">
        <w:lastRenderedPageBreak/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590C5D">
        <w:t xml:space="preserve">71/15., </w:t>
      </w:r>
      <w:r w:rsidR="000A3023">
        <w:t xml:space="preserve">dalje: SZ) nekretnina na kojoj postoji </w:t>
      </w:r>
      <w:proofErr w:type="spellStart"/>
      <w:r w:rsidR="000A3023">
        <w:t>razlučno</w:t>
      </w:r>
      <w:proofErr w:type="spellEnd"/>
      <w:r w:rsidR="000A3023">
        <w:t xml:space="preserve"> pravo prodaje se u stečajnom postupku na prijedlog stečajnog upravitelja ili </w:t>
      </w:r>
      <w:proofErr w:type="spellStart"/>
      <w:r w:rsidR="000A3023">
        <w:t>razlučnog</w:t>
      </w:r>
      <w:proofErr w:type="spellEnd"/>
      <w:r w:rsidR="000A3023">
        <w:t xml:space="preserve"> vjerovnika, uz odgovarajuću primjenu pravila ovršnog p</w:t>
      </w:r>
      <w:r w:rsidR="00522565">
        <w:t>ostupka o ovrsi na nekretnini.</w:t>
      </w:r>
    </w:p>
    <w:p w:rsidRDefault="00522565" w:rsidP="007A7D93" w:rsidR="00522565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 xml:space="preserve">em od </w:t>
      </w:r>
      <w:r w:rsidR="00140763">
        <w:t>5. listopada</w:t>
      </w:r>
      <w:r w:rsidR="00EE24DF">
        <w:t xml:space="preserve"> 2018</w:t>
      </w:r>
      <w:r>
        <w:t>. odredio prodaju</w:t>
      </w:r>
      <w:r w:rsidR="007A7D93" w:rsidRPr="00645508">
        <w:t xml:space="preserve"> </w:t>
      </w:r>
      <w:r w:rsidR="00FB14C8">
        <w:t xml:space="preserve">u stečajnom postupku nekretnine, zajedno s pripadajućim pokretninama, sve </w:t>
      </w:r>
      <w:r w:rsidR="007A7D93" w:rsidRPr="00645508">
        <w:t>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522565" w:rsidP="00A301DF" w:rsidR="00522565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 propisano je kako  zaključkom o prodaji sud utvrđuje vrijednost nekretnine, način prodaje i uvjete prodaje.</w:t>
      </w:r>
    </w:p>
    <w:p w:rsidRDefault="00BB6B37" w:rsidP="000A3023" w:rsidR="00BB6B37">
      <w:pPr>
        <w:ind w:firstLine="680"/>
        <w:jc w:val="both"/>
      </w:pPr>
    </w:p>
    <w:p w:rsidRDefault="00C66AF2" w:rsidP="002C128D" w:rsidR="00177D9E">
      <w:pPr>
        <w:ind w:firstLine="680"/>
        <w:jc w:val="both"/>
      </w:pPr>
      <w:r>
        <w:t>Slijedom navedenog, točka II. zaključka donesena je na tem</w:t>
      </w:r>
      <w:r w:rsidR="00B45EA2">
        <w:t>elju odredbe čl. 247. st. 3. SZ</w:t>
      </w:r>
      <w:r>
        <w:t xml:space="preserve"> i čl. 97. st. 1.</w:t>
      </w:r>
      <w:r w:rsidR="00B45EA2">
        <w:t xml:space="preserve"> </w:t>
      </w:r>
      <w:r>
        <w:t>-</w:t>
      </w:r>
      <w:r w:rsidR="00B45EA2">
        <w:t xml:space="preserve"> </w:t>
      </w:r>
      <w:r>
        <w:t xml:space="preserve">5. Ovršnog zakona </w:t>
      </w:r>
      <w:r w:rsidR="00AC5460" w:rsidRPr="00D6335A">
        <w:t>(</w:t>
      </w:r>
      <w:r>
        <w:t>„Narodne novine“</w:t>
      </w:r>
      <w:r w:rsidR="00B45EA2">
        <w:t>,</w:t>
      </w:r>
      <w:r>
        <w:t xml:space="preserve"> broj</w:t>
      </w:r>
      <w:r w:rsidR="00B45EA2">
        <w:t xml:space="preserve"> 112/12.</w:t>
      </w:r>
      <w:r w:rsidR="00AC5460" w:rsidRPr="00D6335A">
        <w:t>, 25/13</w:t>
      </w:r>
      <w:r w:rsidR="00B45EA2">
        <w:t xml:space="preserve">., </w:t>
      </w:r>
      <w:r w:rsidR="00AC5460" w:rsidRPr="00D6335A">
        <w:t>93/14.</w:t>
      </w:r>
      <w:r w:rsidR="00AC5460">
        <w:t xml:space="preserve">, </w:t>
      </w:r>
      <w:r w:rsidR="00B45EA2">
        <w:t xml:space="preserve">55/16. i 73/17., </w:t>
      </w:r>
      <w:r w:rsidR="00AC5460">
        <w:t>dalje: OZ).</w:t>
      </w:r>
    </w:p>
    <w:p w:rsidRDefault="00BB6B37" w:rsidP="002C128D" w:rsidR="00BB6B37">
      <w:pPr>
        <w:ind w:firstLine="680"/>
        <w:jc w:val="both"/>
      </w:pP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procjembenom elaboratu </w:t>
      </w:r>
      <w:r w:rsidR="002C128D">
        <w:t>– 01/18 iz siječnja 2018</w:t>
      </w:r>
      <w:r w:rsidR="00EE24DF">
        <w:t>.</w:t>
      </w:r>
      <w:r w:rsidR="00F62EB2" w:rsidRPr="008430EA">
        <w:t xml:space="preserve"> koji je izradio </w:t>
      </w:r>
      <w:r w:rsidR="00312104">
        <w:t xml:space="preserve">Ante </w:t>
      </w:r>
      <w:proofErr w:type="spellStart"/>
      <w:r w:rsidR="00312104">
        <w:t>Mucić</w:t>
      </w:r>
      <w:proofErr w:type="spellEnd"/>
      <w:r w:rsidR="00312104">
        <w:t xml:space="preserve">, dipl. ing. </w:t>
      </w:r>
      <w:proofErr w:type="spellStart"/>
      <w:r w:rsidR="00312104">
        <w:t>građ</w:t>
      </w:r>
      <w:proofErr w:type="spellEnd"/>
      <w:r w:rsidR="00312104">
        <w:t>.</w:t>
      </w:r>
      <w:r w:rsidR="00EE24DF">
        <w:t xml:space="preserve">, </w:t>
      </w:r>
      <w:r w:rsidR="00F62EB2" w:rsidRPr="008430EA">
        <w:t>sudski vještak za graditeljstvo</w:t>
      </w:r>
      <w:r w:rsidR="00D23640">
        <w:t xml:space="preserve"> </w:t>
      </w:r>
      <w:r w:rsidR="00312104">
        <w:t>i procjenitelj</w:t>
      </w:r>
      <w:r w:rsidR="002F6A02">
        <w:t>, dok je vrijednost pripadajućih pokretnina utvrđena Procjenom tržišne vrijednosti dijela imovine u vlasništvu stečajnog dužnika broj PR-139/17 od 23. prosinca 2017.</w:t>
      </w:r>
      <w:r w:rsidR="00C22A38">
        <w:t xml:space="preserve">, a sve </w:t>
      </w:r>
      <w:r w:rsidR="00C66AF2">
        <w:t xml:space="preserve">u skladu s odlukom vjerovnika donesenom na </w:t>
      </w:r>
      <w:r w:rsidR="00D23640">
        <w:t xml:space="preserve">izvještajnom ročištu održanom </w:t>
      </w:r>
      <w:r w:rsidR="00201F36">
        <w:t>17. siječnja 2018.</w:t>
      </w:r>
    </w:p>
    <w:p w:rsidRDefault="002F6A02" w:rsidP="00AC5460" w:rsidR="002F6A02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</w:t>
      </w:r>
      <w:r w:rsidR="00A57411">
        <w:t xml:space="preserve"> </w:t>
      </w:r>
      <w:r>
        <w:t>2. zaključka donio na temelju odredbe  čl. 247. st. 5</w:t>
      </w:r>
      <w:r w:rsidR="00522DD8">
        <w:t>. i 6. SZ, odluku iz točke IV</w:t>
      </w:r>
      <w:r>
        <w:t>.</w:t>
      </w:r>
      <w:r w:rsidR="00A57411">
        <w:t xml:space="preserve"> </w:t>
      </w:r>
      <w:r>
        <w:t>3. na temelju odredbe čl. 247. st.</w:t>
      </w:r>
      <w:r w:rsidR="00AC5460">
        <w:t xml:space="preserve"> </w:t>
      </w:r>
      <w:r w:rsidR="00765530">
        <w:t>7</w:t>
      </w:r>
      <w:r w:rsidR="00AC5460">
        <w:t>. SZ</w:t>
      </w:r>
      <w:r w:rsidR="00522DD8">
        <w:t>, odluku iz točke IV</w:t>
      </w:r>
      <w:r>
        <w:t>.</w:t>
      </w:r>
      <w:r w:rsidR="00A57411">
        <w:t xml:space="preserve"> </w:t>
      </w:r>
      <w:r>
        <w:t>5. na temelju čl. 20. s</w:t>
      </w:r>
      <w:r w:rsidR="00522DD8">
        <w:t>t. 2. Pravilnika, a iz točke IV</w:t>
      </w:r>
      <w:r>
        <w:t>.</w:t>
      </w:r>
      <w:r w:rsidR="00A57411">
        <w:t xml:space="preserve"> </w:t>
      </w:r>
      <w:r>
        <w:t>7. na temelju odredbe čl. 98. st. 3. OZ.</w:t>
      </w:r>
    </w:p>
    <w:p w:rsidRDefault="00452BE2" w:rsidP="00C66AF2" w:rsidR="00452BE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SZ)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6705A6">
        <w:t>5. prosinca</w:t>
      </w:r>
      <w:r w:rsidR="00A33FB7">
        <w:t xml:space="preserve"> </w:t>
      </w:r>
      <w:r w:rsidR="00DC7D12">
        <w:t>201</w:t>
      </w:r>
      <w:r w:rsidR="00EE24DF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 w:rsidR="00F1553C">
        <w:rPr>
          <w:rFonts w:hAnsi="Times New Roman" w:ascii="Times New Roman"/>
          <w:b w:val="false"/>
          <w:color w:val="auto"/>
          <w:szCs w:val="24"/>
        </w:rPr>
        <w:t>Dina Jellin</w:t>
      </w:r>
      <w:r w:rsidR="00EF6C9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EF6C98" w:rsidP="00597684" w:rsidR="00EF6C98"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F6C98" w:rsidP="00EF6C98" w:rsidR="00EF6C98">
      <w:r>
        <w:t>Ljubica Radošević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</w:t>
      </w:r>
      <w:r w:rsidR="00FE368A">
        <w:t xml:space="preserve"> </w:t>
      </w:r>
      <w:r w:rsidRPr="00645508">
        <w:t>11.</w:t>
      </w:r>
      <w:r w:rsidR="00C66AF2">
        <w:t xml:space="preserve"> </w:t>
      </w:r>
      <w:r w:rsidRPr="00645508">
        <w:t>st.</w:t>
      </w:r>
      <w:r w:rsidR="00FE368A">
        <w:t xml:space="preserve"> </w:t>
      </w:r>
      <w:r w:rsidRPr="00645508">
        <w:t>9. SZ).</w:t>
      </w:r>
    </w:p>
    <w:p w:rsidRDefault="001F2EEE" w:rsidR="001F2EEE"/>
    <w:p w:rsidRDefault="00EF6C98" w:rsidP="00597684" w:rsidR="00EF6C98"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F6C98" w:rsidP="00EF6C98" w:rsidR="00C66AF2">
      <w:r>
        <w:t>Ljubica Radošević</w:t>
      </w:r>
    </w:p>
    <w:sectPr w:rsidSect="00273922" w:rsidR="00C66AF2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EAC" w:rsidR="009D5EAC">
      <w:r>
        <w:separator/>
      </w:r>
    </w:p>
  </w:endnote>
  <w:endnote w:id="0" w:type="continuationSeparator">
    <w:p w:rsidRDefault="009D5EAC" w:rsidR="009D5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EAC" w:rsidR="009D5EAC">
      <w:r>
        <w:separator/>
      </w:r>
    </w:p>
  </w:footnote>
  <w:footnote w:id="0" w:type="continuationSeparator">
    <w:p w:rsidRDefault="009D5EAC" w:rsidR="009D5E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4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289F" w:rsidP="003E1A3E" w:rsidR="00383464" w:rsidRPr="00A12C3D">
    <w:pPr>
      <w:jc w:val="right"/>
    </w:pPr>
    <w:r>
      <w:rPr>
        <w:lang w:val="pt-BR"/>
      </w:rPr>
      <w:t>16. St-2345/17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676074"/>
    <w:multiLevelType w:val="hybridMultilevel"/>
    <w:tmpl w:val="5FAA67DE"/>
    <w:lvl w:tplc="7028327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14"/>
  </w:num>
  <w:num w:numId="14">
    <w:abstractNumId w:val="15"/>
  </w:num>
  <w:num w:numId="15">
    <w:abstractNumId w:val="1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799C"/>
    <w:rsid w:val="00062F3C"/>
    <w:rsid w:val="0008428F"/>
    <w:rsid w:val="00086EB8"/>
    <w:rsid w:val="000A3023"/>
    <w:rsid w:val="000C6974"/>
    <w:rsid w:val="000D3E10"/>
    <w:rsid w:val="000D6849"/>
    <w:rsid w:val="000E77FF"/>
    <w:rsid w:val="000F00A7"/>
    <w:rsid w:val="001026AD"/>
    <w:rsid w:val="00105DED"/>
    <w:rsid w:val="00133C08"/>
    <w:rsid w:val="0013601B"/>
    <w:rsid w:val="00136031"/>
    <w:rsid w:val="001401A9"/>
    <w:rsid w:val="00140763"/>
    <w:rsid w:val="0014174A"/>
    <w:rsid w:val="001458B1"/>
    <w:rsid w:val="00153E95"/>
    <w:rsid w:val="0015481A"/>
    <w:rsid w:val="00161B58"/>
    <w:rsid w:val="0016709E"/>
    <w:rsid w:val="00167C21"/>
    <w:rsid w:val="00170CAE"/>
    <w:rsid w:val="00177D9E"/>
    <w:rsid w:val="00185CCC"/>
    <w:rsid w:val="00197BDA"/>
    <w:rsid w:val="001A0199"/>
    <w:rsid w:val="001A06C3"/>
    <w:rsid w:val="001A1120"/>
    <w:rsid w:val="001A59AD"/>
    <w:rsid w:val="001B30E7"/>
    <w:rsid w:val="001C31AE"/>
    <w:rsid w:val="001C55B1"/>
    <w:rsid w:val="001D0AA6"/>
    <w:rsid w:val="001D117A"/>
    <w:rsid w:val="001D17FB"/>
    <w:rsid w:val="001D42E0"/>
    <w:rsid w:val="001F2EEE"/>
    <w:rsid w:val="00201F36"/>
    <w:rsid w:val="002048C5"/>
    <w:rsid w:val="00222021"/>
    <w:rsid w:val="002223B0"/>
    <w:rsid w:val="00223552"/>
    <w:rsid w:val="00232160"/>
    <w:rsid w:val="00246B61"/>
    <w:rsid w:val="00251332"/>
    <w:rsid w:val="00273922"/>
    <w:rsid w:val="00274521"/>
    <w:rsid w:val="00276268"/>
    <w:rsid w:val="002812CE"/>
    <w:rsid w:val="00290C16"/>
    <w:rsid w:val="002944F0"/>
    <w:rsid w:val="002B1F84"/>
    <w:rsid w:val="002B4BB5"/>
    <w:rsid w:val="002B5B7E"/>
    <w:rsid w:val="002C128D"/>
    <w:rsid w:val="002C15FA"/>
    <w:rsid w:val="002E2883"/>
    <w:rsid w:val="002E4326"/>
    <w:rsid w:val="002E62F7"/>
    <w:rsid w:val="002E65CF"/>
    <w:rsid w:val="002F15B8"/>
    <w:rsid w:val="002F47E7"/>
    <w:rsid w:val="002F6A02"/>
    <w:rsid w:val="00300683"/>
    <w:rsid w:val="00310C89"/>
    <w:rsid w:val="00312104"/>
    <w:rsid w:val="00323102"/>
    <w:rsid w:val="00333139"/>
    <w:rsid w:val="00361730"/>
    <w:rsid w:val="00374D53"/>
    <w:rsid w:val="003763AA"/>
    <w:rsid w:val="00380A99"/>
    <w:rsid w:val="00383464"/>
    <w:rsid w:val="00385AB2"/>
    <w:rsid w:val="00386C83"/>
    <w:rsid w:val="00396504"/>
    <w:rsid w:val="003A0E59"/>
    <w:rsid w:val="003B6F27"/>
    <w:rsid w:val="003E1A3E"/>
    <w:rsid w:val="003F1A2C"/>
    <w:rsid w:val="00413FE3"/>
    <w:rsid w:val="00416D1E"/>
    <w:rsid w:val="00420885"/>
    <w:rsid w:val="004242BE"/>
    <w:rsid w:val="004270F7"/>
    <w:rsid w:val="00430D99"/>
    <w:rsid w:val="004451EF"/>
    <w:rsid w:val="00445CE6"/>
    <w:rsid w:val="0045250C"/>
    <w:rsid w:val="00452BE2"/>
    <w:rsid w:val="004560D9"/>
    <w:rsid w:val="004A1736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02F4"/>
    <w:rsid w:val="00522565"/>
    <w:rsid w:val="00522DD8"/>
    <w:rsid w:val="00526D62"/>
    <w:rsid w:val="005318A9"/>
    <w:rsid w:val="005353CF"/>
    <w:rsid w:val="00573FDC"/>
    <w:rsid w:val="00590C5D"/>
    <w:rsid w:val="00592CB5"/>
    <w:rsid w:val="005A00ED"/>
    <w:rsid w:val="005A7612"/>
    <w:rsid w:val="005C2EB1"/>
    <w:rsid w:val="005C7D33"/>
    <w:rsid w:val="005D56F9"/>
    <w:rsid w:val="005E31D7"/>
    <w:rsid w:val="005E63F9"/>
    <w:rsid w:val="005F5633"/>
    <w:rsid w:val="00601DDF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705A6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3714"/>
    <w:rsid w:val="006E4F18"/>
    <w:rsid w:val="006E7963"/>
    <w:rsid w:val="006F13D7"/>
    <w:rsid w:val="006F5EB3"/>
    <w:rsid w:val="007025E0"/>
    <w:rsid w:val="00706353"/>
    <w:rsid w:val="007100E2"/>
    <w:rsid w:val="00712054"/>
    <w:rsid w:val="00736EF6"/>
    <w:rsid w:val="0074479B"/>
    <w:rsid w:val="00745393"/>
    <w:rsid w:val="00750E1D"/>
    <w:rsid w:val="0075380F"/>
    <w:rsid w:val="00762D23"/>
    <w:rsid w:val="00765530"/>
    <w:rsid w:val="007678A2"/>
    <w:rsid w:val="00772A08"/>
    <w:rsid w:val="00775CC7"/>
    <w:rsid w:val="0079096F"/>
    <w:rsid w:val="007A0ABD"/>
    <w:rsid w:val="007A26A6"/>
    <w:rsid w:val="007A3E67"/>
    <w:rsid w:val="007A7D93"/>
    <w:rsid w:val="007D16E7"/>
    <w:rsid w:val="007D25D9"/>
    <w:rsid w:val="007D2FEF"/>
    <w:rsid w:val="007D3454"/>
    <w:rsid w:val="007D57D0"/>
    <w:rsid w:val="007E01FB"/>
    <w:rsid w:val="007F6BA6"/>
    <w:rsid w:val="00800183"/>
    <w:rsid w:val="00810FFB"/>
    <w:rsid w:val="00823013"/>
    <w:rsid w:val="00824CC4"/>
    <w:rsid w:val="00827895"/>
    <w:rsid w:val="008400B8"/>
    <w:rsid w:val="00843381"/>
    <w:rsid w:val="00843DD2"/>
    <w:rsid w:val="00870CBC"/>
    <w:rsid w:val="0087289F"/>
    <w:rsid w:val="00877097"/>
    <w:rsid w:val="00883836"/>
    <w:rsid w:val="0088567D"/>
    <w:rsid w:val="008C538E"/>
    <w:rsid w:val="008C7EAE"/>
    <w:rsid w:val="008D0264"/>
    <w:rsid w:val="008F701B"/>
    <w:rsid w:val="00900636"/>
    <w:rsid w:val="00905472"/>
    <w:rsid w:val="00921C4D"/>
    <w:rsid w:val="00924694"/>
    <w:rsid w:val="009334C9"/>
    <w:rsid w:val="0093446A"/>
    <w:rsid w:val="00936FA0"/>
    <w:rsid w:val="00943643"/>
    <w:rsid w:val="009515ED"/>
    <w:rsid w:val="0095417A"/>
    <w:rsid w:val="0095627D"/>
    <w:rsid w:val="009613B0"/>
    <w:rsid w:val="00974456"/>
    <w:rsid w:val="00981E93"/>
    <w:rsid w:val="009868BF"/>
    <w:rsid w:val="00986B71"/>
    <w:rsid w:val="00986C9F"/>
    <w:rsid w:val="009917AB"/>
    <w:rsid w:val="00994562"/>
    <w:rsid w:val="009A16D9"/>
    <w:rsid w:val="009A6E63"/>
    <w:rsid w:val="009A75C0"/>
    <w:rsid w:val="009C3B39"/>
    <w:rsid w:val="009C659B"/>
    <w:rsid w:val="009D5EAC"/>
    <w:rsid w:val="009E0781"/>
    <w:rsid w:val="009F20A8"/>
    <w:rsid w:val="00A07F9E"/>
    <w:rsid w:val="00A12C3D"/>
    <w:rsid w:val="00A169F7"/>
    <w:rsid w:val="00A301DF"/>
    <w:rsid w:val="00A31CB4"/>
    <w:rsid w:val="00A33FB7"/>
    <w:rsid w:val="00A36F1D"/>
    <w:rsid w:val="00A410B7"/>
    <w:rsid w:val="00A430BA"/>
    <w:rsid w:val="00A463A2"/>
    <w:rsid w:val="00A53CB8"/>
    <w:rsid w:val="00A53CE0"/>
    <w:rsid w:val="00A57411"/>
    <w:rsid w:val="00A65ED3"/>
    <w:rsid w:val="00A71F38"/>
    <w:rsid w:val="00A75A37"/>
    <w:rsid w:val="00A806E8"/>
    <w:rsid w:val="00A83074"/>
    <w:rsid w:val="00A84C1A"/>
    <w:rsid w:val="00A96786"/>
    <w:rsid w:val="00AA45FF"/>
    <w:rsid w:val="00AB5F98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5EA2"/>
    <w:rsid w:val="00B46073"/>
    <w:rsid w:val="00B50989"/>
    <w:rsid w:val="00B630AD"/>
    <w:rsid w:val="00B67902"/>
    <w:rsid w:val="00B75233"/>
    <w:rsid w:val="00B9120F"/>
    <w:rsid w:val="00B9445D"/>
    <w:rsid w:val="00B977E1"/>
    <w:rsid w:val="00BA23F6"/>
    <w:rsid w:val="00BA698F"/>
    <w:rsid w:val="00BA6D11"/>
    <w:rsid w:val="00BA7D6D"/>
    <w:rsid w:val="00BB6B37"/>
    <w:rsid w:val="00BC214C"/>
    <w:rsid w:val="00BD595B"/>
    <w:rsid w:val="00BE3191"/>
    <w:rsid w:val="00BE5BAA"/>
    <w:rsid w:val="00BF658E"/>
    <w:rsid w:val="00C022E8"/>
    <w:rsid w:val="00C21015"/>
    <w:rsid w:val="00C22A38"/>
    <w:rsid w:val="00C311AF"/>
    <w:rsid w:val="00C31D80"/>
    <w:rsid w:val="00C41D74"/>
    <w:rsid w:val="00C43F18"/>
    <w:rsid w:val="00C46A70"/>
    <w:rsid w:val="00C57106"/>
    <w:rsid w:val="00C66AF2"/>
    <w:rsid w:val="00C712A4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CF5B59"/>
    <w:rsid w:val="00D06454"/>
    <w:rsid w:val="00D13B92"/>
    <w:rsid w:val="00D23640"/>
    <w:rsid w:val="00D27E4F"/>
    <w:rsid w:val="00D3205F"/>
    <w:rsid w:val="00D34805"/>
    <w:rsid w:val="00D359FC"/>
    <w:rsid w:val="00D4368F"/>
    <w:rsid w:val="00D5208E"/>
    <w:rsid w:val="00D5779B"/>
    <w:rsid w:val="00D66697"/>
    <w:rsid w:val="00D712B8"/>
    <w:rsid w:val="00D72AE8"/>
    <w:rsid w:val="00D745D9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3FE1"/>
    <w:rsid w:val="00E25645"/>
    <w:rsid w:val="00E2581B"/>
    <w:rsid w:val="00E354B8"/>
    <w:rsid w:val="00E403AC"/>
    <w:rsid w:val="00E473A3"/>
    <w:rsid w:val="00E50BFA"/>
    <w:rsid w:val="00E54201"/>
    <w:rsid w:val="00E60422"/>
    <w:rsid w:val="00E617F1"/>
    <w:rsid w:val="00E6624A"/>
    <w:rsid w:val="00E66974"/>
    <w:rsid w:val="00E7304A"/>
    <w:rsid w:val="00E919CC"/>
    <w:rsid w:val="00EA2380"/>
    <w:rsid w:val="00EB0E50"/>
    <w:rsid w:val="00EC0FC1"/>
    <w:rsid w:val="00EC27FF"/>
    <w:rsid w:val="00EC396C"/>
    <w:rsid w:val="00EC72F3"/>
    <w:rsid w:val="00EC7AF6"/>
    <w:rsid w:val="00EE24DF"/>
    <w:rsid w:val="00EE6472"/>
    <w:rsid w:val="00EF0302"/>
    <w:rsid w:val="00EF6C98"/>
    <w:rsid w:val="00F07951"/>
    <w:rsid w:val="00F11FE0"/>
    <w:rsid w:val="00F1365A"/>
    <w:rsid w:val="00F1553C"/>
    <w:rsid w:val="00F1660B"/>
    <w:rsid w:val="00F2024C"/>
    <w:rsid w:val="00F234D3"/>
    <w:rsid w:val="00F536E2"/>
    <w:rsid w:val="00F607C4"/>
    <w:rsid w:val="00F62EB2"/>
    <w:rsid w:val="00F63AC4"/>
    <w:rsid w:val="00F74B01"/>
    <w:rsid w:val="00F82CEF"/>
    <w:rsid w:val="00F837C1"/>
    <w:rsid w:val="00F868C9"/>
    <w:rsid w:val="00F86E5D"/>
    <w:rsid w:val="00F92F05"/>
    <w:rsid w:val="00FA0EB3"/>
    <w:rsid w:val="00FA697A"/>
    <w:rsid w:val="00FA7D65"/>
    <w:rsid w:val="00FB14C8"/>
    <w:rsid w:val="00FB4140"/>
    <w:rsid w:val="00FC10F8"/>
    <w:rsid w:val="00FC434C"/>
    <w:rsid w:val="00FC466B"/>
    <w:rsid w:val="00FE2F1D"/>
    <w:rsid w:val="00FE368A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60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St-2345/2017-44</izvorni_sadrzaj>
    <derivirana_varijabla naziv="DomainObject.Oznaka_1">St-2345/2017-44</derivirana_varijabla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St-2345/2017</izvorni_sadrzaj>
    <derivirana_varijabla naziv="DomainObject.Predmet.OznakaBroj_1">St-2345/2017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KanKaKee d.o.o.</izvorni_sadrzaj>
    <derivirana_varijabla naziv="DomainObject.Predmet.ProtustrankaFormated_1">  KanKaKee d.o.o.</derivirana_varijabla>
  </DomainObject.Predmet.ProtustrankaFormated>
  <DomainObject.Predmet.ProtustrankaFormatedOIB>
    <izvorni_sadrzaj>  KanKaKee d.o.o., OIB 35468141944</izvorni_sadrzaj>
    <derivirana_varijabla naziv="DomainObject.Predmet.ProtustrankaFormatedOIB_1">  KanKaKee d.o.o., OIB 35468141944</derivirana_varijabla>
  </DomainObject.Predmet.ProtustrankaFormatedOIB>
  <DomainObject.Predmet.ProtustrankaFormatedWithAdress>
    <izvorni_sadrzaj> KanKaKee d.o.o., Vladimira Filakovca 9, 10000 Zagreb</izvorni_sadrzaj>
    <derivirana_varijabla naziv="DomainObject.Predmet.ProtustrankaFormatedWithAdress_1"> KanKaKee d.o.o., Vladimira Filakovca 9, 10000 Zagreb</derivirana_varijabla>
  </DomainObject.Predmet.ProtustrankaFormatedWithAdress>
  <DomainObject.Predmet.ProtustrankaFormatedWithAdressOIB>
    <izvorni_sadrzaj> KanKaKee d.o.o., OIB 35468141944, Vladimira Filakovca 9, 10000 Zagreb</izvorni_sadrzaj>
    <derivirana_varijabla naziv="DomainObject.Predmet.ProtustrankaFormatedWithAdressOIB_1"> KanKaKee d.o.o., OIB 35468141944, Vladimira Filakovca 9, 10000 Zagreb</derivirana_varijabla>
  </DomainObject.Predmet.ProtustrankaFormatedWithAdressOIB>
  <DomainObject.Predmet.ProtustrankaWithAdress>
    <izvorni_sadrzaj>KanKaKee d.o.o. Vladimira Filakovca 9, 10000 Zagreb</izvorni_sadrzaj>
    <derivirana_varijabla naziv="DomainObject.Predmet.ProtustrankaWithAdress_1">KanKaKee d.o.o. Vladimira Filakovca 9, 10000 Zagreb</derivirana_varijabla>
  </DomainObject.Predmet.ProtustrankaWithAdress>
  <DomainObject.Predmet.ProtustrankaWithAdressOIB>
    <izvorni_sadrzaj>KanKaKee d.o.o., OIB 35468141944, Vladimira Filakovca 9, 10000 Zagreb</izvorni_sadrzaj>
    <derivirana_varijabla naziv="DomainObject.Predmet.ProtustrankaWithAdressOIB_1">KanKaKee d.o.o., OIB 35468141944, Vladimira Filakovca 9, 10000 Zagreb</derivirana_varijabla>
  </DomainObject.Predmet.ProtustrankaWithAdressOIB>
  <DomainObject.Predmet.ProtustrankaNazivFormated>
    <izvorni_sadrzaj>KanKaKee d.o.o.</izvorni_sadrzaj>
    <derivirana_varijabla naziv="DomainObject.Predmet.ProtustrankaNazivFormated_1">KanKaKee d.o.o.</derivirana_varijabla>
  </DomainObject.Predmet.ProtustrankaNazivFormated>
  <DomainObject.Predmet.ProtustrankaNazivFormatedOIB>
    <izvorni_sadrzaj>KanKaKee d.o.o., OIB 35468141944</izvorni_sadrzaj>
    <derivirana_varijabla naziv="DomainObject.Predmet.ProtustrankaNazivFormatedOIB_1">KanKaKee d.o.o., OIB 35468141944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KanKaKee d.o.o.</item>
    </izvorni_sadrzaj>
    <derivirana_varijabla naziv="DomainObject.Predmet.ProtuStrankaListFormated_1">
      <item>KanKaKee d.o.o.</item>
    </derivirana_varijabla>
  </DomainObject.Predmet.ProtuStrankaListFormated>
  <DomainObject.Predmet.ProtuStrankaListFormatedOIB>
    <izvorni_sadrzaj>
      <item>KanKaKee d.o.o., OIB 35468141944</item>
    </izvorni_sadrzaj>
    <derivirana_varijabla naziv="DomainObject.Predmet.ProtuStrankaListFormatedOIB_1">
      <item>KanKaKee d.o.o., OIB 35468141944</item>
    </derivirana_varijabla>
  </DomainObject.Predmet.ProtuStrankaListFormatedOIB>
  <DomainObject.Predmet.ProtuStrankaListFormatedWithAdress>
    <izvorni_sadrzaj>
      <item>KanKaKee d.o.o., Vladimira Filakovca 9, 10000 Zagreb</item>
    </izvorni_sadrzaj>
    <derivirana_varijabla naziv="DomainObject.Predmet.ProtuStrankaListFormatedWithAdress_1">
      <item>KanKaKee d.o.o., Vladimira Filakovca 9, 10000 Zagreb</item>
    </derivirana_varijabla>
  </DomainObject.Predmet.ProtuStrankaListFormatedWithAdress>
  <DomainObject.Predmet.ProtuStrankaListFormatedWithAdressOIB>
    <izvorni_sadrzaj>
      <item>KanKaKee d.o.o., OIB 35468141944, Vladimira Filakovca 9, 10000 Zagreb</item>
    </izvorni_sadrzaj>
    <derivirana_varijabla naziv="DomainObject.Predmet.ProtuStrankaListFormatedWithAdressOIB_1">
      <item>KanKaKee d.o.o., OIB 35468141944, Vladimira Filakovca 9, 10000 Zagreb</item>
    </derivirana_varijabla>
  </DomainObject.Predmet.ProtuStrankaListFormatedWithAdressOIB>
  <DomainObject.Predmet.ProtuStrankaListNazivFormated>
    <izvorni_sadrzaj>
      <item>KanKaKee d.o.o.</item>
    </izvorni_sadrzaj>
    <derivirana_varijabla naziv="DomainObject.Predmet.ProtuStrankaListNazivFormated_1">
      <item>KanKaKee d.o.o.</item>
    </derivirana_varijabla>
  </DomainObject.Predmet.ProtuStrankaListNazivFormated>
  <DomainObject.Predmet.ProtuStrankaListNazivFormatedOIB>
    <izvorni_sadrzaj>
      <item>KanKaKee d.o.o., OIB 35468141944</item>
    </izvorni_sadrzaj>
    <derivirana_varijabla naziv="DomainObject.Predmet.ProtuStrankaListNazivFormatedOIB_1">
      <item>KanKaKee d.o.o., OIB 35468141944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St-2345/2017-44</izvorni_sadrzaj>
    <derivirana_varijabla naziv="DomainObject.PoslovniBrojDokumenta_1">St-2345/2017-44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KanKaKee d.o.o.</izvorni_sadrzaj>
    <derivirana_varijabla naziv="DomainObject.Predmet.ProtustrankaIDrugi_1">KanKaKee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KanKaKee d.o.o., OIB 35468141944, Vladimira Filakovca 9, 10000 Zagreb</izvorni_sadrzaj>
    <derivirana_varijabla naziv="DomainObject.Predmet.ProtustrankaIDrugiAdressOIB_1">KanKaKee d.o.o., OIB 35468141944,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KanKaKee d.o.o.</item>
      <item>FINA Regionalni centar Zagreb</item>
      <item>RH MF Porezna uprava Zagreb</item>
      <item>ŽDO u Zagrebu</item>
    </izvorni_sadrzaj>
    <derivirana_varijabla naziv="DomainObject.Predmet.SudioniciListNaziv_1">
      <item>KanKaKee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35468141944</item>
      <item>, OIB 18683136487</item>
      <item>, OIB 16488001145</item>
    </izvorni_sadrzaj>
    <derivirana_varijabla naziv="DomainObject.Predmet.SudioniciListNazivOIB_1">
      <item>, OIB 85821130368</item>
      <item>, OIB 35468141944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66C94-B938-4563-9AD7-58BF2D667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1153</properties:Words>
  <properties:Characters>6124</properties:Characters>
  <properties:Lines>143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2018-12-05T07:39:00Z</dcterms:created>
  <dc:creator>BISERKA CALIC</dc:creator>
  <cp:lastModifiedBy>Ljubica Radošević</cp:lastModifiedBy>
  <cp:lastPrinted>2018-12-05T07:42:00Z</cp:lastPrinted>
  <dcterms:modified xmlns:xsi="http://www.w3.org/2001/XMLSchema-instance" xsi:type="dcterms:W3CDTF">2018-12-05T07:43:00Z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St-2345/2017-44 / Odluka - Zaključak - o prodaji (St-2345-17-Zaključak_o_prodaji,_5.12.18..docx)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