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0d1fe9" w14:paraId="00d1fe9" w:rsidRDefault="0057647B" w:rsidP="00767A8E" w:rsidR="009A49D8">
      <w:pPr>
        <w15:collapsed w:val="false"/>
      </w:pPr>
      <w:bookmarkStart w:name="_GoBack" w:id="0"/>
      <w:bookmarkEnd w:id="0"/>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C53535" w:rsidP="00C53535" w:rsidR="00C53535" w:rsidRPr="00512399">
      <w:pPr>
        <w:jc w:val="both"/>
      </w:pPr>
      <w:r w:rsidRPr="00512399">
        <w:t>REPUBLIKA HRVATSKA</w:t>
      </w:r>
    </w:p>
    <w:p w:rsidRDefault="00C53535" w:rsidP="00C53535" w:rsidR="00C53535" w:rsidRPr="00512399">
      <w:r w:rsidRPr="00512399">
        <w:t xml:space="preserve">TRGOVAČKI SUD U SPLITU                                        </w:t>
      </w:r>
      <w:r w:rsidR="006D2C30">
        <w:t xml:space="preserve">                               </w:t>
      </w:r>
    </w:p>
    <w:p w:rsidRDefault="00C53535" w:rsidP="00C53535" w:rsidR="00C53535" w:rsidRPr="00512399">
      <w:r w:rsidRPr="00512399">
        <w:t>Split, Sukoišanska 6</w:t>
      </w:r>
    </w:p>
    <w:p w:rsidRDefault="00C53535" w:rsidP="00C53535" w:rsidR="00C53535">
      <w:pPr>
        <w:jc w:val="center"/>
      </w:pPr>
    </w:p>
    <w:p w:rsidRDefault="00C53535" w:rsidP="00C53535" w:rsidR="00C53535">
      <w:pPr>
        <w:jc w:val="center"/>
      </w:pPr>
      <w:r>
        <w:t xml:space="preserve">U   I M E  R E P U B L I K E   H R V A T S K E </w:t>
      </w:r>
    </w:p>
    <w:p w:rsidRDefault="00C53535" w:rsidP="00C53535" w:rsidR="00C53535" w:rsidRPr="00512399">
      <w:pPr>
        <w:jc w:val="center"/>
      </w:pPr>
    </w:p>
    <w:p w:rsidRDefault="00C53535" w:rsidP="00C53535" w:rsidR="00C53535">
      <w:pPr>
        <w:jc w:val="center"/>
      </w:pPr>
      <w:r w:rsidRPr="00512399">
        <w:t>R J E Š E N J E</w:t>
      </w:r>
    </w:p>
    <w:p w:rsidRDefault="00EC3D77" w:rsidP="00C53535" w:rsidR="00EC3D77" w:rsidRPr="00512399">
      <w:pPr>
        <w:jc w:val="center"/>
      </w:pPr>
    </w:p>
    <w:p w:rsidRDefault="00C53535" w:rsidP="00C53535" w:rsidR="00C53535" w:rsidRPr="00512399">
      <w:pPr>
        <w:jc w:val="center"/>
      </w:pPr>
    </w:p>
    <w:p w:rsidRDefault="00C53535" w:rsidP="00C53535" w:rsidR="00B75913">
      <w:pPr>
        <w:jc w:val="both"/>
      </w:pPr>
      <w:r w:rsidRPr="00512399">
        <w:t xml:space="preserve">               Trgovački sud u Splitu, po sucu </w:t>
      </w:r>
      <w:r w:rsidR="006D2C30">
        <w:t>Katarini Mikulić</w:t>
      </w:r>
      <w:r w:rsidRPr="00512399">
        <w:t xml:space="preserve">, kao stečajnom sucu, </w:t>
      </w:r>
      <w:r w:rsidR="004B49AC">
        <w:t xml:space="preserve">u stečajnom postupku </w:t>
      </w:r>
      <w:r w:rsidR="0081412D">
        <w:t>nad imovinom stečajnog dužnika NENAD ANIČIĆ, OIB: 01330646530, vl. U.O. AMOR u stečaju, Podstrana, Kralja Zvonimira 49</w:t>
      </w:r>
      <w:r>
        <w:t xml:space="preserve">, </w:t>
      </w:r>
      <w:r w:rsidR="00B75913">
        <w:t xml:space="preserve"> </w:t>
      </w:r>
      <w:r w:rsidR="008B35D8">
        <w:t>08. srpnja</w:t>
      </w:r>
      <w:r w:rsidR="004B49AC">
        <w:t xml:space="preserve"> 2015</w:t>
      </w:r>
      <w:r w:rsidR="006D2C30">
        <w:t xml:space="preserve">. godine </w:t>
      </w:r>
      <w:r w:rsidR="00B75913">
        <w:t xml:space="preserve"> </w:t>
      </w:r>
    </w:p>
    <w:p w:rsidRDefault="002E16A4" w:rsidP="004007FD" w:rsidR="002E16A4">
      <w:pPr>
        <w:jc w:val="both"/>
      </w:pPr>
    </w:p>
    <w:p w:rsidRDefault="00EC3D77" w:rsidP="004007FD" w:rsidR="00EC3D77">
      <w:pPr>
        <w:jc w:val="both"/>
      </w:pPr>
    </w:p>
    <w:p w:rsidRDefault="0058272A" w:rsidP="00FD3ABB" w:rsidR="0058272A">
      <w:pPr>
        <w:jc w:val="center"/>
        <w:rPr>
          <w:b/>
          <w:bCs/>
        </w:rPr>
      </w:pPr>
      <w:r w:rsidRPr="00A575DC">
        <w:rPr>
          <w:bCs/>
        </w:rPr>
        <w:t>r i j e š i o</w:t>
      </w:r>
      <w:r w:rsidR="00A575DC" w:rsidRPr="00A575DC">
        <w:rPr>
          <w:bCs/>
        </w:rPr>
        <w:t xml:space="preserve">  </w:t>
      </w:r>
      <w:r w:rsidRPr="00A575DC">
        <w:rPr>
          <w:bCs/>
        </w:rPr>
        <w:t xml:space="preserve">  j e</w:t>
      </w:r>
    </w:p>
    <w:p w:rsidRDefault="00E817B4" w:rsidP="00E817B4" w:rsidR="00E817B4">
      <w:pPr>
        <w:jc w:val="both"/>
        <w:rPr>
          <w:b/>
          <w:bCs/>
        </w:rPr>
      </w:pPr>
    </w:p>
    <w:p w:rsidRDefault="00A575DC" w:rsidP="00A575DC" w:rsidR="009F2A93">
      <w:pPr>
        <w:numPr>
          <w:ilvl w:val="0"/>
          <w:numId w:val="6"/>
        </w:numPr>
        <w:jc w:val="both"/>
      </w:pPr>
      <w:r w:rsidRPr="00A575DC">
        <w:rPr>
          <w:bCs/>
        </w:rPr>
        <w:t>O</w:t>
      </w:r>
      <w:r>
        <w:rPr>
          <w:bCs/>
        </w:rPr>
        <w:t>bustavlja se ste</w:t>
      </w:r>
      <w:r w:rsidR="006D2C30">
        <w:rPr>
          <w:bCs/>
        </w:rPr>
        <w:t xml:space="preserve">čajni postupak </w:t>
      </w:r>
      <w:r w:rsidR="0081412D">
        <w:t>nad imovinom stečajnog dužnika NENAD ANIČIĆ, OIB: 01330646530, vl. U.O. AMOR u stečaju, Podstrana, Kralja Zvonimira 49</w:t>
      </w:r>
      <w:r w:rsidR="006D2C30">
        <w:t xml:space="preserve"> </w:t>
      </w:r>
      <w:r w:rsidR="00105978">
        <w:t>z</w:t>
      </w:r>
      <w:r w:rsidR="007A010C">
        <w:t xml:space="preserve">bog nedostatnosti stečajne mase za pokriće troškova stečajnog postupka. </w:t>
      </w:r>
    </w:p>
    <w:p w:rsidRDefault="00A575DC" w:rsidP="00A575DC" w:rsidR="00A575DC">
      <w:pPr>
        <w:ind w:left="708"/>
        <w:jc w:val="both"/>
      </w:pPr>
    </w:p>
    <w:p w:rsidRDefault="00A575DC" w:rsidP="00A575DC" w:rsidR="00A575DC">
      <w:pPr>
        <w:numPr>
          <w:ilvl w:val="0"/>
          <w:numId w:val="6"/>
        </w:numPr>
        <w:jc w:val="both"/>
        <w:rPr>
          <w:bCs/>
        </w:rPr>
      </w:pPr>
      <w:r>
        <w:rPr>
          <w:bCs/>
        </w:rPr>
        <w:t>Stečajni postupak se zaključuje.</w:t>
      </w:r>
    </w:p>
    <w:p w:rsidRDefault="00A575DC" w:rsidP="00A575DC" w:rsidR="00A575DC">
      <w:pPr>
        <w:jc w:val="both"/>
        <w:rPr>
          <w:bCs/>
        </w:rPr>
      </w:pPr>
    </w:p>
    <w:p w:rsidRDefault="00EC3D77" w:rsidP="00EC3D77" w:rsidR="00EC3D77">
      <w:pPr>
        <w:numPr>
          <w:ilvl w:val="0"/>
          <w:numId w:val="6"/>
        </w:numPr>
        <w:jc w:val="both"/>
        <w:rPr>
          <w:bCs/>
        </w:rPr>
      </w:pPr>
      <w:r>
        <w:rPr>
          <w:bCs/>
        </w:rPr>
        <w:t>Obrtni registar nadležan prema sjedištu obrta će nakon pravomoćnosti rješenja, izvršiti brisanje stečajnog dužnika iz obrtnog registra.</w:t>
      </w:r>
    </w:p>
    <w:p w:rsidRDefault="00105978" w:rsidP="00105978" w:rsidR="00105978">
      <w:pPr>
        <w:jc w:val="both"/>
        <w:rPr>
          <w:bCs/>
        </w:rPr>
      </w:pPr>
    </w:p>
    <w:p w:rsidRDefault="00105978" w:rsidP="00A575DC" w:rsidR="001477E9" w:rsidRPr="001477E9">
      <w:pPr>
        <w:numPr>
          <w:ilvl w:val="0"/>
          <w:numId w:val="6"/>
        </w:numPr>
        <w:jc w:val="both"/>
        <w:rPr>
          <w:bCs/>
        </w:rPr>
      </w:pPr>
      <w:r>
        <w:rPr>
          <w:bCs/>
        </w:rPr>
        <w:t>Stečajn</w:t>
      </w:r>
      <w:r w:rsidR="004B49AC">
        <w:rPr>
          <w:bCs/>
        </w:rPr>
        <w:t>a</w:t>
      </w:r>
      <w:r w:rsidR="006D2C30">
        <w:rPr>
          <w:bCs/>
        </w:rPr>
        <w:t xml:space="preserve"> upravitelj</w:t>
      </w:r>
      <w:r w:rsidR="004B49AC">
        <w:rPr>
          <w:bCs/>
        </w:rPr>
        <w:t>ica</w:t>
      </w:r>
      <w:r w:rsidR="001477E9">
        <w:rPr>
          <w:bCs/>
        </w:rPr>
        <w:t xml:space="preserve"> </w:t>
      </w:r>
      <w:r w:rsidR="004B49AC">
        <w:t>Mira Hajdić, Split, Smiljanićeva 2</w:t>
      </w:r>
      <w:r w:rsidR="001477E9">
        <w:rPr>
          <w:bCs/>
        </w:rPr>
        <w:t xml:space="preserve">, </w:t>
      </w:r>
      <w:r w:rsidR="00EC3D77">
        <w:rPr>
          <w:bCs/>
        </w:rPr>
        <w:t>može</w:t>
      </w:r>
      <w:r w:rsidR="001477E9">
        <w:rPr>
          <w:bCs/>
        </w:rPr>
        <w:t xml:space="preserve"> </w:t>
      </w:r>
      <w:r>
        <w:rPr>
          <w:bCs/>
        </w:rPr>
        <w:t xml:space="preserve">i nakon obustave i  </w:t>
      </w:r>
      <w:r w:rsidR="006D2C30">
        <w:rPr>
          <w:bCs/>
        </w:rPr>
        <w:t>zaključenja stečajnog postupka</w:t>
      </w:r>
      <w:r>
        <w:rPr>
          <w:bCs/>
        </w:rPr>
        <w:t xml:space="preserve"> u ime i za račun </w:t>
      </w:r>
      <w:r w:rsidR="004007FD">
        <w:rPr>
          <w:bCs/>
        </w:rPr>
        <w:t>s</w:t>
      </w:r>
      <w:r>
        <w:rPr>
          <w:bCs/>
        </w:rPr>
        <w:t xml:space="preserve">tečajne mase   </w:t>
      </w:r>
      <w:r w:rsidR="004F0A1E">
        <w:rPr>
          <w:bCs/>
        </w:rPr>
        <w:t xml:space="preserve">stečajnog dužnika </w:t>
      </w:r>
      <w:r w:rsidR="001477E9">
        <w:rPr>
          <w:bCs/>
        </w:rPr>
        <w:t xml:space="preserve"> </w:t>
      </w:r>
      <w:r w:rsidR="0081412D">
        <w:t>NENAD ANIČIĆ, OIB: 01330646530, vl. U.O. AMOR u stečaju, Podstrana, Kralja Zvonimira 49</w:t>
      </w:r>
      <w:r w:rsidR="004B49AC">
        <w:t xml:space="preserve">, </w:t>
      </w:r>
      <w:r w:rsidR="001477E9">
        <w:t xml:space="preserve">nastaviti  s </w:t>
      </w:r>
      <w:r w:rsidR="004007FD">
        <w:t>unovčenjem imovine dužnika i s ostvarenim sredstvima postupiti prema odredbi iz članka 63. st. 5. Stečajnog zakona, te poduzimanja radnji radi ostvarivanja prava stečajnog dužnika koja bi mogla predstavljati stečajnu masu.</w:t>
      </w:r>
    </w:p>
    <w:p w:rsidRDefault="001477E9" w:rsidP="001477E9" w:rsidR="001477E9">
      <w:pPr>
        <w:pStyle w:val="Odlomakpopisa"/>
        <w:rPr>
          <w:bCs/>
        </w:rPr>
      </w:pPr>
    </w:p>
    <w:p w:rsidRDefault="001477E9" w:rsidP="00A575DC" w:rsidR="00A575DC" w:rsidRPr="00A575DC">
      <w:pPr>
        <w:numPr>
          <w:ilvl w:val="0"/>
          <w:numId w:val="6"/>
        </w:numPr>
        <w:jc w:val="both"/>
        <w:rPr>
          <w:bCs/>
        </w:rPr>
      </w:pPr>
      <w:r>
        <w:rPr>
          <w:bCs/>
        </w:rPr>
        <w:t xml:space="preserve"> </w:t>
      </w:r>
      <w:r w:rsidR="005B3AC9">
        <w:rPr>
          <w:bCs/>
        </w:rPr>
        <w:t xml:space="preserve">Oglas o donošenju rješenja bit će objavljen u  </w:t>
      </w:r>
      <w:r w:rsidR="001F1B0A">
        <w:rPr>
          <w:bCs/>
        </w:rPr>
        <w:t>Narodnim novinama.</w:t>
      </w:r>
    </w:p>
    <w:p w:rsidRDefault="0058272A" w:rsidP="004007FD" w:rsidR="0058272A">
      <w:pPr>
        <w:tabs>
          <w:tab w:pos="9072" w:val="right"/>
        </w:tabs>
      </w:pPr>
      <w:r>
        <w:tab/>
      </w:r>
    </w:p>
    <w:p w:rsidRDefault="00EC3D77" w:rsidP="004007FD" w:rsidR="00EC3D77">
      <w:pPr>
        <w:tabs>
          <w:tab w:pos="9072" w:val="right"/>
        </w:tabs>
      </w:pPr>
    </w:p>
    <w:p w:rsidRDefault="00E03C00" w:rsidP="005B3AC9" w:rsidR="0058272A">
      <w:pPr>
        <w:pStyle w:val="Naslov1"/>
        <w:rPr>
          <w:b w:val="false"/>
        </w:rPr>
      </w:pPr>
      <w:r>
        <w:rPr>
          <w:b w:val="false"/>
        </w:rPr>
        <w:t>Obrazloženje</w:t>
      </w:r>
    </w:p>
    <w:p w:rsidRDefault="007467EB" w:rsidP="007467EB" w:rsidR="007467EB" w:rsidRPr="007467EB"/>
    <w:p w:rsidRDefault="004B49AC" w:rsidP="004B49AC" w:rsidR="004B49AC">
      <w:pPr>
        <w:pStyle w:val="Tijeloteksta-uvlaka3"/>
        <w:ind w:left="0"/>
      </w:pPr>
      <w:r>
        <w:t xml:space="preserve">Rješenjem ovog suda br. </w:t>
      </w:r>
      <w:r w:rsidRPr="00344575">
        <w:t>4. S</w:t>
      </w:r>
      <w:r w:rsidR="003C3E09">
        <w:t>t</w:t>
      </w:r>
      <w:r w:rsidRPr="00344575">
        <w:t>-</w:t>
      </w:r>
      <w:r w:rsidR="0081412D">
        <w:t>151</w:t>
      </w:r>
      <w:r w:rsidRPr="00344575">
        <w:t xml:space="preserve">/2013 od </w:t>
      </w:r>
      <w:r w:rsidR="0081412D">
        <w:t>02. lipnja</w:t>
      </w:r>
      <w:r w:rsidRPr="00344575">
        <w:t xml:space="preserve"> 2014</w:t>
      </w:r>
      <w:r>
        <w:t xml:space="preserve">. godine  otvoren je stečajni postupak </w:t>
      </w:r>
      <w:r w:rsidR="0081412D">
        <w:t>nad imovinom stečajnog dužnika NENAD ANIČIĆ, OIB: 01330646530, vl. U.O. AMOR u stečaju, Podstrana, Kralja Zvonimira 49</w:t>
      </w:r>
      <w:r>
        <w:t>.</w:t>
      </w:r>
    </w:p>
    <w:p w:rsidRDefault="004B49AC" w:rsidP="004B49AC" w:rsidR="004B49AC">
      <w:pPr>
        <w:pStyle w:val="Tijeloteksta-uvlaka3"/>
        <w:ind w:left="0"/>
      </w:pPr>
    </w:p>
    <w:p w:rsidRDefault="004B49AC" w:rsidP="004B49AC" w:rsidR="004B49AC">
      <w:pPr>
        <w:pStyle w:val="Tijeloteksta-uvlaka3"/>
        <w:ind w:left="0"/>
      </w:pPr>
      <w:r>
        <w:t xml:space="preserve">Istim rješenjem za stečajnog upravitelja </w:t>
      </w:r>
      <w:r w:rsidRPr="00344575">
        <w:t>imenovan</w:t>
      </w:r>
      <w:r>
        <w:t>a</w:t>
      </w:r>
      <w:r w:rsidRPr="00344575">
        <w:t xml:space="preserve"> je</w:t>
      </w:r>
      <w:r w:rsidRPr="00CC5A98">
        <w:rPr>
          <w:color w:val="FF0000"/>
        </w:rPr>
        <w:t xml:space="preserve"> </w:t>
      </w:r>
      <w:r>
        <w:t>Mira Hajdić, Smiljanićeva 2, Split, OIB: 33624188331.</w:t>
      </w:r>
    </w:p>
    <w:p w:rsidRDefault="006D2C30" w:rsidP="006D2C30" w:rsidR="006D2C30">
      <w:pPr>
        <w:tabs>
          <w:tab w:pos="720" w:val="left"/>
          <w:tab w:pos="6810" w:val="left"/>
        </w:tabs>
        <w:jc w:val="both"/>
      </w:pPr>
    </w:p>
    <w:p w:rsidRDefault="006D2C30" w:rsidP="004B49AC" w:rsidR="004B49AC">
      <w:pPr>
        <w:pStyle w:val="Bezproreda"/>
        <w:jc w:val="both"/>
        <w:rPr>
          <w:rFonts w:hAnsi="Times New Roman" w:ascii="Times New Roman"/>
          <w:sz w:val="24"/>
          <w:szCs w:val="24"/>
        </w:rPr>
      </w:pPr>
      <w:r>
        <w:t xml:space="preserve"> </w:t>
      </w:r>
      <w:r w:rsidR="004B49AC">
        <w:tab/>
      </w:r>
      <w:r w:rsidR="004B49AC" w:rsidRPr="004B49AC">
        <w:rPr>
          <w:rFonts w:hAnsi="Times New Roman" w:ascii="Times New Roman"/>
          <w:sz w:val="24"/>
          <w:szCs w:val="24"/>
        </w:rPr>
        <w:t>R</w:t>
      </w:r>
      <w:r w:rsidR="004B49AC" w:rsidRPr="003A4FAE">
        <w:rPr>
          <w:rFonts w:hAnsi="Times New Roman" w:ascii="Times New Roman"/>
          <w:sz w:val="24"/>
          <w:szCs w:val="24"/>
        </w:rPr>
        <w:t xml:space="preserve">ješenje  i oglas o otvaranju stečajnog postupka istaknuto na oglasnoj ploči ovog suda dana  </w:t>
      </w:r>
      <w:r w:rsidR="0081412D">
        <w:rPr>
          <w:rFonts w:hAnsi="Times New Roman" w:ascii="Times New Roman"/>
          <w:sz w:val="24"/>
          <w:szCs w:val="24"/>
        </w:rPr>
        <w:t>02. lipnja</w:t>
      </w:r>
      <w:r w:rsidR="004B49AC" w:rsidRPr="003A4FAE">
        <w:rPr>
          <w:rFonts w:hAnsi="Times New Roman" w:ascii="Times New Roman"/>
          <w:sz w:val="24"/>
          <w:szCs w:val="24"/>
        </w:rPr>
        <w:t xml:space="preserve"> 201</w:t>
      </w:r>
      <w:r w:rsidR="004B49AC">
        <w:rPr>
          <w:rFonts w:hAnsi="Times New Roman" w:ascii="Times New Roman"/>
          <w:sz w:val="24"/>
          <w:szCs w:val="24"/>
        </w:rPr>
        <w:t>4</w:t>
      </w:r>
      <w:r w:rsidR="004B49AC" w:rsidRPr="003A4FAE">
        <w:rPr>
          <w:rFonts w:hAnsi="Times New Roman" w:ascii="Times New Roman"/>
          <w:sz w:val="24"/>
          <w:szCs w:val="24"/>
        </w:rPr>
        <w:t>. godine u 1</w:t>
      </w:r>
      <w:r w:rsidR="004B49AC">
        <w:rPr>
          <w:rFonts w:hAnsi="Times New Roman" w:ascii="Times New Roman"/>
          <w:sz w:val="24"/>
          <w:szCs w:val="24"/>
        </w:rPr>
        <w:t>5</w:t>
      </w:r>
      <w:r w:rsidR="004B49AC" w:rsidRPr="003A4FAE">
        <w:rPr>
          <w:rFonts w:hAnsi="Times New Roman" w:ascii="Times New Roman"/>
          <w:sz w:val="24"/>
          <w:szCs w:val="24"/>
        </w:rPr>
        <w:t>,</w:t>
      </w:r>
      <w:r w:rsidR="004B49AC">
        <w:rPr>
          <w:rFonts w:hAnsi="Times New Roman" w:ascii="Times New Roman"/>
          <w:sz w:val="24"/>
          <w:szCs w:val="24"/>
        </w:rPr>
        <w:t>0</w:t>
      </w:r>
      <w:r w:rsidR="004B49AC" w:rsidRPr="003A4FAE">
        <w:rPr>
          <w:rFonts w:hAnsi="Times New Roman" w:ascii="Times New Roman"/>
          <w:sz w:val="24"/>
          <w:szCs w:val="24"/>
        </w:rPr>
        <w:t>0 sati, dok je u Narodnim novinama br.</w:t>
      </w:r>
      <w:r w:rsidR="004B49AC">
        <w:rPr>
          <w:rFonts w:hAnsi="Times New Roman" w:ascii="Times New Roman"/>
          <w:sz w:val="24"/>
          <w:szCs w:val="24"/>
        </w:rPr>
        <w:t xml:space="preserve"> </w:t>
      </w:r>
      <w:r w:rsidR="0081412D">
        <w:rPr>
          <w:rFonts w:hAnsi="Times New Roman" w:ascii="Times New Roman"/>
          <w:sz w:val="24"/>
          <w:szCs w:val="24"/>
        </w:rPr>
        <w:t>77</w:t>
      </w:r>
      <w:r w:rsidR="004B49AC">
        <w:rPr>
          <w:rFonts w:hAnsi="Times New Roman" w:ascii="Times New Roman"/>
          <w:sz w:val="24"/>
          <w:szCs w:val="24"/>
        </w:rPr>
        <w:t xml:space="preserve"> od </w:t>
      </w:r>
      <w:r w:rsidR="0081412D">
        <w:rPr>
          <w:rFonts w:hAnsi="Times New Roman" w:ascii="Times New Roman"/>
          <w:sz w:val="24"/>
          <w:szCs w:val="24"/>
        </w:rPr>
        <w:t>06. lipnja</w:t>
      </w:r>
      <w:r w:rsidR="004B49AC" w:rsidRPr="003A4FAE">
        <w:rPr>
          <w:rFonts w:hAnsi="Times New Roman" w:ascii="Times New Roman"/>
          <w:sz w:val="24"/>
          <w:szCs w:val="24"/>
        </w:rPr>
        <w:t xml:space="preserve"> 201</w:t>
      </w:r>
      <w:r w:rsidR="004B49AC">
        <w:rPr>
          <w:rFonts w:hAnsi="Times New Roman" w:ascii="Times New Roman"/>
          <w:sz w:val="24"/>
          <w:szCs w:val="24"/>
        </w:rPr>
        <w:t>4</w:t>
      </w:r>
      <w:r w:rsidR="004B49AC" w:rsidRPr="003A4FAE">
        <w:rPr>
          <w:rFonts w:hAnsi="Times New Roman" w:ascii="Times New Roman"/>
          <w:sz w:val="24"/>
          <w:szCs w:val="24"/>
        </w:rPr>
        <w:t xml:space="preserve">. godine objavljen oglas o donošenju rješenja. </w:t>
      </w:r>
    </w:p>
    <w:p w:rsidRDefault="00767A8E" w:rsidP="0081412D" w:rsidR="00767A8E">
      <w:pPr>
        <w:jc w:val="both"/>
      </w:pPr>
    </w:p>
    <w:p w:rsidRDefault="007E6547" w:rsidP="002E16A4" w:rsidR="007E6547">
      <w:pPr>
        <w:ind w:left="708"/>
        <w:jc w:val="both"/>
      </w:pPr>
      <w:r>
        <w:t xml:space="preserve">U stečajnom postupku ispitane su prijave tražbina stečajnih vjerovnika. </w:t>
      </w:r>
    </w:p>
    <w:p w:rsidRDefault="007E6547" w:rsidP="009B1DA9" w:rsidR="007E6547">
      <w:pPr>
        <w:ind w:firstLine="720" w:left="540"/>
        <w:jc w:val="both"/>
      </w:pPr>
    </w:p>
    <w:p w:rsidRDefault="0024403B" w:rsidP="00A1601C" w:rsidR="00A1601C">
      <w:pPr>
        <w:ind w:firstLine="708"/>
        <w:jc w:val="both"/>
      </w:pPr>
      <w:r w:rsidRPr="0020706D">
        <w:t xml:space="preserve">Stečajna upraviteljica </w:t>
      </w:r>
      <w:r w:rsidR="00597555">
        <w:t xml:space="preserve">u </w:t>
      </w:r>
      <w:r w:rsidRPr="0020706D">
        <w:t>svom izvješću o gospodarskom položaju stečajn</w:t>
      </w:r>
      <w:r w:rsidR="00597555">
        <w:t>og</w:t>
      </w:r>
      <w:r w:rsidRPr="0020706D">
        <w:t xml:space="preserve"> dužnik</w:t>
      </w:r>
      <w:r w:rsidR="00597555">
        <w:t>a</w:t>
      </w:r>
      <w:r w:rsidRPr="0020706D">
        <w:t xml:space="preserve"> predanom sudu dana </w:t>
      </w:r>
      <w:r w:rsidR="0081412D">
        <w:t>18. rujna</w:t>
      </w:r>
      <w:r w:rsidRPr="0020706D">
        <w:t xml:space="preserve"> 2014. godine navela </w:t>
      </w:r>
      <w:r w:rsidR="003C3E09">
        <w:t xml:space="preserve">da je </w:t>
      </w:r>
      <w:r w:rsidR="0081412D">
        <w:t>dana 11. ožujka 2013. godine FINA je podnijela prijedlog za otvaranje stečajnog postupka nad imovinom naprijed navedenog dužnika. S obzirom da su ostvareni razlozi sukladno članku 4. SZ, ovaj sud je dana 02. lipnja 2014 godine donio rješenje o otvaranju stečajnog postupka nad imovinom naprijed navedenog dužnika. Obrt AMOR registriran je 2002. godine upisom u Obrtni registar RH pod brojem uloška 1619 i s brojem obrtnice 17010901619. Sjedište obrta se nalazi na adresi Kralja Zvonimira 49 u Podstrani. Nositelj obrta je Nenad An</w:t>
      </w:r>
      <w:r w:rsidR="00EC3D77">
        <w:t>i</w:t>
      </w:r>
      <w:r w:rsidR="0081412D">
        <w:t>čić. U trenutku otvaranja stečaja u obrtu nitko nije radio. Sređen je očevidnik knjigovodstvenih podataka do dana otvaranja stečaja te je izrađena početna bilanca društva. Zatvoren je stari poslovni račun kod Hypo Zagrebačke banke. Obrt je osnovao Nenad An</w:t>
      </w:r>
      <w:r w:rsidR="00EC3D77">
        <w:t>i</w:t>
      </w:r>
      <w:r w:rsidR="0081412D">
        <w:t xml:space="preserve">čić  2002 godine, a radi obavljanja djelatnosti noćnog kluba. Tu djelatnost obavljao je do 2006. godine na tri lokacije u zakupljenim prostorima. Problemi u poslovanju nastali su zbog neplaćanja visokih računa za piće od strane stranih gostiju, pri čemu nije bilo od pomoći ni uredno prijavljivanje tih slučajeva policiji. Na sve izdane, a ne plaćene računa morao se obračunati i PDV  pa je došlo do gomilanja duga po toj osnovi Poreznoj upravi, a što je osim stvorenih gubitaka u poslovanju, dovelo do dugotrajne neprekidne blokade poslovnog računa obrta i prestanka poslovanja noćnog kluba. Nositelj obrt podnio je zahtjev za sklapanje predstečajne nagodbe s vjerovnicima koja nije uspjela ali je taj pokušaj završio otvaranjem stečajnog postupka. Od 2007. godine naovamo nije zabilježena nikakva poslovna aktivnost, a ni predavani godišnji obračuni poslovanja. Iz popisa imovine koji je bio dostupan i za koju su postojali podaci u knjigovodstvenim evidencijama te obavljenog popisa imovina nakon otvaranja stečajnog postupka, te uvidom u javne upisnike imovine, vidljivo je da stečajni dužnik raspolaže slijedećom imovinom: dugotrajna imovina sastoji se od većeg broja motornih vozila, koja su sva otpisana i isknjižena iz poslovne dokumentacije. U evidenciji MUP-a se </w:t>
      </w:r>
      <w:r w:rsidR="00EC3D77">
        <w:t>vodi</w:t>
      </w:r>
      <w:r w:rsidR="0081412D">
        <w:t xml:space="preserve"> 10 vozila nad kojima je evidentirano vlasništvo stečajnog dužnika, a koja su sva odjavljenih tablica I na koima je svima evidentirana zabrana otuđenja od strane PU i to: osobno vozilo KARAVAN, marke PLYMOUTH VOYAGER VAN, god. proizvodnje 1991. godine (postoji u naravi na lokaciji Kopilica 27, nije u voznom stanju); teretno vozilo marke ZASTAVA, god. proizvodnje 1980. godine (postoji u naravi na lokaciji Alkarska ulica, Sirobuja, nije u voznom stanju); osobno vozilo marke MARUTI 800, god. proizvodnje 1991. godine (vlasnik dužnika ne zna gdje se vozilo nalazi); osobno vozilo marke CITROEN AX 1.4 D, god. proizvodnje 1992. godine (vlasnik dužnika tvrdi da je vozilo uništeno u prometnom udesu, pretpostavlja da je olupina negdje u Kaštelima); osobno vozilo marke Ford Fiesta 1.6D, god. proizvodnje 19</w:t>
      </w:r>
      <w:r w:rsidR="00EC3D77">
        <w:t>9</w:t>
      </w:r>
      <w:r w:rsidR="0081412D">
        <w:t xml:space="preserve">8. godine (vlasnik dužnika izjavljuje da je vozilo preuzeto od strane PU,g. Tenžera, a radi namirenja dijela poreznog duga); osobno vozilo marke DODGE KARAVAN, god. proizvodnje 1993. godine (postoji u naravi na lokaciji Alkarska ulica, nije u voznom stanju, na karoseriji vršena preinaka-produljenje s namjerom pretvaranja u limuzinu); osobno vozilo marke AUSTIN HEALY, god. proizvodnje 1980. godine (vlasnik dužnika tvrdi da se vozilo nalazi u Kaštel Gomilici na nekom parking i da nije u voznom stanju, nije izvršen uvid u stvarno stanje); osobno vozilo marke MERCEDES 140 400 se, god. proizvodnje 1991. godine (postoji u naravi na lokaciji Alkarska ulica, nije u voznom stanju, na karoseriji vršena preinaka-produljenje s namjerom pretvaranja u limuzinu); osobno vozilo marke CHRYSLER DODGE </w:t>
      </w:r>
      <w:r w:rsidR="0081412D">
        <w:lastRenderedPageBreak/>
        <w:t>CAR VN, god. proizvodnje 1993. godine (ne</w:t>
      </w:r>
      <w:r w:rsidR="00EC3D77">
        <w:t xml:space="preserve"> </w:t>
      </w:r>
      <w:r w:rsidR="0081412D">
        <w:t>postoji u naravi, dijelovi karoserije korišteni u svrhu preinake vozilal pod 6 u limuzinu); osobno vozilo marke CADILLAC LM 4.0, god. proizvodnje 1984. godine (postoji u naravi na lokaciji Alkarska ulica, nije u voznom stanju, na karoseriji vršena preinaka-produljenje s namjerom pretvaranja u limuzinu). Kratkotrajne imovine evidentirane u poslovnoj evidenciji nema. Nositelj obrta istovremeno raspolaže privatnom imovinom u vidu 100% vlasničkog udjela u društvu Ekran media d.o.o.. Nema sudskih sporova u tijeku</w:t>
      </w:r>
      <w:r w:rsidR="003C3E09">
        <w:t xml:space="preserve">. </w:t>
      </w:r>
    </w:p>
    <w:p w:rsidRDefault="00A1601C" w:rsidP="00A1601C" w:rsidR="00A1601C">
      <w:pPr>
        <w:ind w:firstLine="708" w:left="708"/>
        <w:jc w:val="both"/>
      </w:pPr>
    </w:p>
    <w:p w:rsidRDefault="00A1601C" w:rsidP="00A1601C" w:rsidR="00A1601C">
      <w:pPr>
        <w:tabs>
          <w:tab w:pos="567" w:val="left"/>
        </w:tabs>
        <w:ind w:firstLine="708"/>
        <w:jc w:val="both"/>
      </w:pPr>
      <w:r>
        <w:t xml:space="preserve">Podneskom od 11. ožujka 2015. godine stečajna upraviteljica izvijestila je sud da je sva imovina prodana jedinim ponuđačima, a prema uvjetima sa izvještajnog ročišta. Sva uprihodovana sredstva, umanjenja za troškove prodaje za 10% su uplaćena za pokriće dijela potraživanja vjerovnika RH, Ministarstvo financija-Porezna uprava koja je nad imovinom stečajnog dužnika obrtnika imala razlučno pravo. Nadalje, navodi da nakon podmirenja obveza stečajne mase neće preostati nikakvih sredstava za podmirenje troškova stečajnog postupka, pa predlaže obustavu stečajnog postupka sukladno čl. 203. st. 1. SZ. U prilogu podneska dostavlja račune o obavljenoj prodaji (list spisa 81-85) </w:t>
      </w:r>
    </w:p>
    <w:p w:rsidRDefault="002E0ACD" w:rsidP="003C3E09" w:rsidR="002E0ACD">
      <w:pPr>
        <w:pStyle w:val="Bezproreda"/>
        <w:jc w:val="both"/>
      </w:pPr>
    </w:p>
    <w:p w:rsidRDefault="00DC338B" w:rsidP="00DC338B" w:rsidR="003E08FB">
      <w:pPr>
        <w:jc w:val="both"/>
      </w:pPr>
      <w:r>
        <w:tab/>
        <w:t xml:space="preserve">Rješenjem ovog suda </w:t>
      </w:r>
      <w:r w:rsidR="007467EB">
        <w:t xml:space="preserve"> posl. broj:  </w:t>
      </w:r>
      <w:r w:rsidR="004B49AC">
        <w:t>4. St-</w:t>
      </w:r>
      <w:r w:rsidR="0081412D">
        <w:t>151</w:t>
      </w:r>
      <w:r w:rsidR="004B49AC">
        <w:t xml:space="preserve">/2013 od </w:t>
      </w:r>
      <w:r w:rsidR="0081412D">
        <w:t>02. veljače</w:t>
      </w:r>
      <w:r w:rsidR="004B49AC">
        <w:t xml:space="preserve"> 2015. godine  </w:t>
      </w:r>
      <w:r w:rsidR="007467EB">
        <w:t xml:space="preserve">sazvana </w:t>
      </w:r>
      <w:r>
        <w:t xml:space="preserve"> je skupština vjerovnika za dan </w:t>
      </w:r>
      <w:r w:rsidR="0081412D">
        <w:t>12</w:t>
      </w:r>
      <w:r w:rsidR="004B49AC">
        <w:t xml:space="preserve">. </w:t>
      </w:r>
      <w:r w:rsidR="003C3E09">
        <w:t>ožujka</w:t>
      </w:r>
      <w:r w:rsidR="004B49AC">
        <w:t xml:space="preserve"> 2015</w:t>
      </w:r>
      <w:r w:rsidR="007467EB">
        <w:t xml:space="preserve">. godine </w:t>
      </w:r>
      <w:r>
        <w:t xml:space="preserve"> radi izjašnjenja vjerovnika stečajnog dužnika u odnosu na prijedlog stečajn</w:t>
      </w:r>
      <w:r w:rsidR="004B49AC">
        <w:t>e</w:t>
      </w:r>
      <w:r w:rsidR="007467EB">
        <w:t xml:space="preserve"> upravitelj</w:t>
      </w:r>
      <w:r w:rsidR="004B49AC">
        <w:t>ice Mire Hajdić iz Splita,</w:t>
      </w:r>
      <w:r w:rsidR="007467EB">
        <w:t xml:space="preserve"> </w:t>
      </w:r>
      <w:r>
        <w:t xml:space="preserve"> za obustavu stečajnog postupka zbog nedostatnosti mase za pokriće troškova stečajnog postupka. </w:t>
      </w:r>
    </w:p>
    <w:p w:rsidRDefault="003E08FB" w:rsidP="003E08FB" w:rsidR="003E08FB">
      <w:pPr>
        <w:ind w:firstLine="708"/>
        <w:jc w:val="both"/>
      </w:pPr>
    </w:p>
    <w:p w:rsidRDefault="00DC338B" w:rsidP="003E08FB" w:rsidR="00DC338B">
      <w:pPr>
        <w:ind w:firstLine="708"/>
        <w:jc w:val="both"/>
      </w:pPr>
      <w:r>
        <w:t>Na skupštinu vjerovnika su bili pozvani svi vjerov</w:t>
      </w:r>
      <w:r w:rsidR="004007FD">
        <w:t>nici stečajnog dužnika i stečajn</w:t>
      </w:r>
      <w:r w:rsidR="004B49AC">
        <w:t xml:space="preserve">a </w:t>
      </w:r>
      <w:r w:rsidR="004007FD">
        <w:t>upravitelj</w:t>
      </w:r>
      <w:r w:rsidR="004B49AC">
        <w:t>ica</w:t>
      </w:r>
      <w:r>
        <w:t xml:space="preserve">. </w:t>
      </w:r>
    </w:p>
    <w:p w:rsidRDefault="00DC338B" w:rsidP="00DC338B" w:rsidR="00DC338B">
      <w:pPr>
        <w:jc w:val="both"/>
      </w:pPr>
    </w:p>
    <w:p w:rsidRDefault="00DC338B" w:rsidP="00DC338B" w:rsidR="00DC338B">
      <w:pPr>
        <w:jc w:val="both"/>
      </w:pPr>
      <w:r>
        <w:tab/>
        <w:t xml:space="preserve">Rješenje o sazivanju skupštine vjerovnika istaknuto je na oglasnoj ploči ovog suda </w:t>
      </w:r>
      <w:r w:rsidR="00024022">
        <w:t xml:space="preserve"> </w:t>
      </w:r>
      <w:r w:rsidR="0081412D">
        <w:t>02</w:t>
      </w:r>
      <w:r w:rsidR="004B49AC">
        <w:t xml:space="preserve">. </w:t>
      </w:r>
      <w:r w:rsidR="0081412D">
        <w:t>veljače</w:t>
      </w:r>
      <w:r w:rsidR="004B49AC">
        <w:t xml:space="preserve"> 2015. godine</w:t>
      </w:r>
      <w:r w:rsidR="007467EB">
        <w:t xml:space="preserve">, </w:t>
      </w:r>
      <w:r>
        <w:t xml:space="preserve">dok je u Narodnim novinama br. </w:t>
      </w:r>
      <w:r w:rsidR="0081412D">
        <w:t>15</w:t>
      </w:r>
      <w:r w:rsidR="007467EB">
        <w:t xml:space="preserve"> od  </w:t>
      </w:r>
      <w:r w:rsidR="0081412D">
        <w:t>06. veljače</w:t>
      </w:r>
      <w:r w:rsidR="004B49AC">
        <w:t xml:space="preserve"> 2015</w:t>
      </w:r>
      <w:r w:rsidR="007467EB">
        <w:t xml:space="preserve">. </w:t>
      </w:r>
      <w:r>
        <w:t xml:space="preserve">godine objavljen oglas o sazivanju skupštine vjerovnika. </w:t>
      </w:r>
    </w:p>
    <w:p w:rsidRDefault="00F50B92" w:rsidP="00DC338B" w:rsidR="00F50B92">
      <w:pPr>
        <w:jc w:val="both"/>
      </w:pPr>
    </w:p>
    <w:p w:rsidRDefault="007467EB" w:rsidP="00E62E2A" w:rsidR="004007FD">
      <w:pPr>
        <w:jc w:val="both"/>
      </w:pPr>
      <w:r>
        <w:tab/>
      </w:r>
      <w:r w:rsidR="00F50B92">
        <w:t>Iz izvješća imenovan</w:t>
      </w:r>
      <w:r w:rsidR="003C3E09">
        <w:t>e</w:t>
      </w:r>
      <w:r w:rsidR="00F50B92">
        <w:t xml:space="preserve"> </w:t>
      </w:r>
      <w:r w:rsidR="00F50B92" w:rsidRPr="00863AFA">
        <w:t>stečajn</w:t>
      </w:r>
      <w:r w:rsidR="003C3E09">
        <w:t>e</w:t>
      </w:r>
      <w:r w:rsidR="00F50B92" w:rsidRPr="00863AFA">
        <w:t xml:space="preserve"> </w:t>
      </w:r>
      <w:r w:rsidR="00863AFA">
        <w:t>upravitelj</w:t>
      </w:r>
      <w:r w:rsidR="003C3E09">
        <w:t>ice</w:t>
      </w:r>
      <w:r w:rsidR="004007FD">
        <w:t xml:space="preserve"> i </w:t>
      </w:r>
      <w:r w:rsidR="003C3E09">
        <w:t>njene</w:t>
      </w:r>
      <w:r w:rsidR="004007FD">
        <w:t xml:space="preserve"> izjave na skupštini vjerovnika proizlazi da bi predvidivi troškovi ovog stečajnog postupka  </w:t>
      </w:r>
      <w:r w:rsidR="00597555">
        <w:t xml:space="preserve">za 12 mjeseci trajanja </w:t>
      </w:r>
      <w:r w:rsidR="004007FD">
        <w:t xml:space="preserve">iznosili </w:t>
      </w:r>
      <w:r w:rsidR="00597555">
        <w:t>35.200,00</w:t>
      </w:r>
      <w:r w:rsidR="004007FD">
        <w:t xml:space="preserve"> kuna. </w:t>
      </w:r>
    </w:p>
    <w:p w:rsidRDefault="00863AFA" w:rsidP="00E62E2A" w:rsidR="00863AFA">
      <w:pPr>
        <w:jc w:val="both"/>
        <w:rPr>
          <w:b/>
        </w:rPr>
      </w:pPr>
    </w:p>
    <w:p w:rsidRDefault="00487611" w:rsidP="00294585" w:rsidR="006F52B0" w:rsidRPr="004B49AC">
      <w:pPr>
        <w:ind w:firstLine="708"/>
        <w:jc w:val="both"/>
        <w:rPr>
          <w:color w:val="FF0000"/>
        </w:rPr>
      </w:pPr>
      <w:r>
        <w:t xml:space="preserve">Na skupštini vjerovnika od  </w:t>
      </w:r>
      <w:r w:rsidR="0081412D">
        <w:t>12</w:t>
      </w:r>
      <w:r w:rsidR="003C3E09">
        <w:t>. ožujka</w:t>
      </w:r>
      <w:r w:rsidR="004B49AC">
        <w:t xml:space="preserve"> 2015</w:t>
      </w:r>
      <w:r w:rsidR="004007FD">
        <w:t>.</w:t>
      </w:r>
      <w:r w:rsidR="00F50B92">
        <w:t xml:space="preserve"> godine</w:t>
      </w:r>
      <w:r w:rsidR="00066132">
        <w:t xml:space="preserve"> </w:t>
      </w:r>
      <w:r w:rsidR="006F52B0">
        <w:t xml:space="preserve">prisutni </w:t>
      </w:r>
      <w:r w:rsidR="004B49AC">
        <w:t xml:space="preserve">vjerovnik </w:t>
      </w:r>
      <w:r w:rsidR="007E7DE2">
        <w:t xml:space="preserve"> </w:t>
      </w:r>
      <w:r w:rsidR="00861AF2">
        <w:t>kao i stečaj</w:t>
      </w:r>
      <w:r w:rsidR="004B49AC">
        <w:t>na</w:t>
      </w:r>
      <w:r w:rsidR="00024022">
        <w:t xml:space="preserve">  upravitelj</w:t>
      </w:r>
      <w:r w:rsidR="004B49AC">
        <w:t>ica</w:t>
      </w:r>
      <w:r w:rsidR="00861AF2">
        <w:t xml:space="preserve"> su se suglasili  da se postupak obustavi  zbog nedostatnosti stečajne mase za pokri</w:t>
      </w:r>
      <w:r w:rsidR="004007FD">
        <w:t xml:space="preserve">će troškova stečajnog postupka, </w:t>
      </w:r>
      <w:r w:rsidR="00597555">
        <w:t>pa kako nije bilo protivljenja obustavi postupka</w:t>
      </w:r>
      <w:r w:rsidR="00174319">
        <w:t xml:space="preserve"> na skupštini vjerovnika, a niti pismenih </w:t>
      </w:r>
      <w:r w:rsidR="004A2A70">
        <w:t>prigovora</w:t>
      </w:r>
      <w:r w:rsidR="00597555">
        <w:t>, sud je odlučio obustaviti i zaključiti postupak.</w:t>
      </w:r>
    </w:p>
    <w:p w:rsidRDefault="006F52B0" w:rsidP="00294585" w:rsidR="006F52B0">
      <w:pPr>
        <w:ind w:firstLine="708"/>
        <w:jc w:val="both"/>
      </w:pPr>
    </w:p>
    <w:p w:rsidRDefault="00861AF2" w:rsidP="00861AF2" w:rsidR="003D7971">
      <w:pPr>
        <w:ind w:firstLine="708"/>
        <w:jc w:val="both"/>
      </w:pPr>
      <w:r>
        <w:t>Slijedom izloženog</w:t>
      </w:r>
      <w:r w:rsidR="002E16A4">
        <w:t xml:space="preserve">, temeljem odredbi čl. </w:t>
      </w:r>
      <w:r w:rsidR="003D7971">
        <w:t>203</w:t>
      </w:r>
      <w:r w:rsidR="004007FD">
        <w:t>. st. 1.</w:t>
      </w:r>
      <w:r w:rsidR="003D7971">
        <w:t xml:space="preserve"> Stečajnog zakona, </w:t>
      </w:r>
      <w:r w:rsidR="002E16A4">
        <w:t>trebalo je odlučiti kao u izreci rješenja.</w:t>
      </w:r>
      <w:r w:rsidR="003D7971">
        <w:t xml:space="preserve"> </w:t>
      </w:r>
    </w:p>
    <w:p w:rsidRDefault="00DC2315" w:rsidP="009B1DA9" w:rsidR="00DC2315">
      <w:pPr>
        <w:ind w:firstLine="720" w:left="540"/>
        <w:jc w:val="both"/>
      </w:pPr>
    </w:p>
    <w:p w:rsidRDefault="0058272A" w:rsidP="004007FD" w:rsidR="0058272A">
      <w:pPr>
        <w:ind w:firstLine="540"/>
        <w:jc w:val="center"/>
      </w:pPr>
      <w:r>
        <w:t xml:space="preserve">U  Splitu, </w:t>
      </w:r>
      <w:r w:rsidR="00F50B92">
        <w:t xml:space="preserve"> </w:t>
      </w:r>
      <w:r w:rsidR="008B35D8">
        <w:t>08. srpnja</w:t>
      </w:r>
      <w:r w:rsidR="004B49AC">
        <w:t xml:space="preserve"> 2015. godine </w:t>
      </w:r>
    </w:p>
    <w:p w:rsidRDefault="0058272A" w:rsidP="00024022" w:rsidR="00DC2315">
      <w:pPr>
        <w:tabs>
          <w:tab w:pos="4962" w:val="left"/>
        </w:tabs>
        <w:ind w:firstLine="708" w:left="3540"/>
        <w:jc w:val="right"/>
      </w:pPr>
      <w:r>
        <w:tab/>
      </w:r>
      <w:r w:rsidR="00024022">
        <w:t>SUDAC</w:t>
      </w:r>
    </w:p>
    <w:p w:rsidRDefault="0058272A" w:rsidP="00024022" w:rsidR="00021CA6">
      <w:pPr>
        <w:ind w:firstLine="708" w:left="3540"/>
        <w:jc w:val="right"/>
      </w:pPr>
      <w:r>
        <w:tab/>
      </w:r>
    </w:p>
    <w:p w:rsidRDefault="004007FD" w:rsidP="00024022" w:rsidR="0058272A">
      <w:pPr>
        <w:ind w:firstLine="708" w:left="3540"/>
        <w:jc w:val="right"/>
      </w:pPr>
      <w:r>
        <w:tab/>
      </w:r>
      <w:r w:rsidR="0058272A">
        <w:tab/>
      </w:r>
      <w:r w:rsidR="0058272A">
        <w:tab/>
      </w:r>
      <w:r w:rsidR="00021CA6">
        <w:t xml:space="preserve">            </w:t>
      </w:r>
      <w:r w:rsidR="00024022">
        <w:t xml:space="preserve">Katarina Mikulić </w:t>
      </w:r>
    </w:p>
    <w:p w:rsidRDefault="0058272A" w:rsidP="008B35D8" w:rsidR="0058272A">
      <w:r>
        <w:tab/>
      </w:r>
      <w:r>
        <w:tab/>
      </w:r>
      <w:r>
        <w:tab/>
      </w:r>
      <w:r>
        <w:tab/>
      </w:r>
      <w:r>
        <w:tab/>
      </w:r>
      <w:r>
        <w:tab/>
      </w:r>
      <w:r>
        <w:tab/>
      </w:r>
    </w:p>
    <w:p w:rsidRDefault="0058272A" w:rsidP="004007FD" w:rsidR="004007FD">
      <w:pPr>
        <w:jc w:val="both"/>
      </w:pPr>
      <w:r>
        <w:t xml:space="preserve">PRAVNA POUKA: Protiv ovog rješenja dopuštena je žalba Visokom trgovačkom sudu Republike Hrvatske u Zagrebu. Žalba se podnosi </w:t>
      </w:r>
      <w:r w:rsidR="009B1DA9">
        <w:t xml:space="preserve">putem ovog suda u 2 primjerka, </w:t>
      </w:r>
      <w:r>
        <w:t xml:space="preserve"> u roku od 8 dana od dana dostave rješenja.</w:t>
      </w:r>
    </w:p>
    <w:p w:rsidRDefault="00760E70" w:rsidP="004007FD" w:rsidR="00760E70">
      <w:pPr>
        <w:jc w:val="both"/>
      </w:pPr>
    </w:p>
    <w:p w:rsidRDefault="003C3E09" w:rsidP="004007FD" w:rsidR="003C3E09">
      <w:pPr>
        <w:jc w:val="both"/>
      </w:pPr>
    </w:p>
    <w:p w:rsidRDefault="002E16A4" w:rsidP="00E44E20" w:rsidR="004B34F5">
      <w:pPr>
        <w:ind w:firstLine="708"/>
        <w:jc w:val="both"/>
      </w:pPr>
      <w:r>
        <w:t>DNA:</w:t>
      </w:r>
    </w:p>
    <w:p w:rsidRDefault="00A4285E" w:rsidP="00A4285E" w:rsidR="00A4285E">
      <w:pPr>
        <w:pStyle w:val="Tijeloteksta"/>
        <w:numPr>
          <w:ilvl w:val="0"/>
          <w:numId w:val="11"/>
        </w:numPr>
      </w:pPr>
      <w:r>
        <w:t>Stečajno</w:t>
      </w:r>
      <w:r w:rsidR="003C3E09">
        <w:t>j</w:t>
      </w:r>
      <w:r>
        <w:t xml:space="preserve"> upravitelj</w:t>
      </w:r>
      <w:r w:rsidR="003C3E09">
        <w:t>ici</w:t>
      </w:r>
    </w:p>
    <w:p w:rsidRDefault="004007FD" w:rsidP="00A4285E" w:rsidR="004007FD">
      <w:pPr>
        <w:pStyle w:val="Tijeloteksta"/>
        <w:numPr>
          <w:ilvl w:val="0"/>
          <w:numId w:val="11"/>
        </w:numPr>
      </w:pPr>
      <w:r>
        <w:t>FINA, faxom i poštom</w:t>
      </w:r>
    </w:p>
    <w:p w:rsidRDefault="00A4285E" w:rsidP="00A4285E" w:rsidR="00A4285E">
      <w:pPr>
        <w:pStyle w:val="Tijeloteksta"/>
        <w:numPr>
          <w:ilvl w:val="0"/>
          <w:numId w:val="11"/>
        </w:numPr>
      </w:pPr>
      <w:r>
        <w:t>Porezna uprava Split</w:t>
      </w:r>
    </w:p>
    <w:p w:rsidRDefault="00A4285E" w:rsidP="00A4285E" w:rsidR="00A4285E">
      <w:pPr>
        <w:pStyle w:val="Tijeloteksta"/>
        <w:numPr>
          <w:ilvl w:val="0"/>
          <w:numId w:val="11"/>
        </w:numPr>
      </w:pPr>
      <w:r>
        <w:t>Županijsko državno odvjetništvo u Splitu, Građansko upravni odjel</w:t>
      </w:r>
    </w:p>
    <w:p w:rsidRDefault="00A4285E" w:rsidP="00A4285E" w:rsidR="00A4285E">
      <w:pPr>
        <w:pStyle w:val="Tijeloteksta"/>
        <w:numPr>
          <w:ilvl w:val="0"/>
          <w:numId w:val="11"/>
        </w:numPr>
      </w:pPr>
      <w:r>
        <w:t>Općinski sud u Splitu, Zemljišno knjižni odjel</w:t>
      </w:r>
    </w:p>
    <w:p w:rsidRDefault="00760E70" w:rsidP="00A4285E" w:rsidR="00A4285E">
      <w:pPr>
        <w:pStyle w:val="Tijeloteksta"/>
        <w:numPr>
          <w:ilvl w:val="0"/>
          <w:numId w:val="11"/>
        </w:numPr>
      </w:pPr>
      <w:r>
        <w:t>sudsko-stečajna p</w:t>
      </w:r>
      <w:r w:rsidR="00A4285E">
        <w:t>isarnica  ovog suda</w:t>
      </w:r>
    </w:p>
    <w:p w:rsidRDefault="00EC3D77" w:rsidP="00A4285E" w:rsidR="004007FD">
      <w:pPr>
        <w:pStyle w:val="Tijeloteksta"/>
        <w:numPr>
          <w:ilvl w:val="0"/>
          <w:numId w:val="11"/>
        </w:numPr>
      </w:pPr>
      <w:r>
        <w:t>Obrtni registar</w:t>
      </w:r>
      <w:r w:rsidR="00A4285E">
        <w:t xml:space="preserve"> – nakon pravomoćnosti</w:t>
      </w:r>
    </w:p>
    <w:p w:rsidRDefault="00760E70" w:rsidP="00A4285E" w:rsidR="004007FD">
      <w:pPr>
        <w:pStyle w:val="Tijeloteksta"/>
        <w:numPr>
          <w:ilvl w:val="0"/>
          <w:numId w:val="11"/>
        </w:numPr>
      </w:pPr>
      <w:r>
        <w:t>e-</w:t>
      </w:r>
      <w:r w:rsidR="004007FD">
        <w:t>oglasna ploča suda</w:t>
      </w:r>
    </w:p>
    <w:p w:rsidRDefault="004007FD" w:rsidP="008A1932" w:rsidR="008D0D94">
      <w:pPr>
        <w:pStyle w:val="Tijeloteksta"/>
        <w:numPr>
          <w:ilvl w:val="0"/>
          <w:numId w:val="11"/>
        </w:numPr>
      </w:pPr>
      <w:r>
        <w:t xml:space="preserve">Narodne novine putem oglasa </w:t>
      </w:r>
    </w:p>
    <w:p w:rsidRDefault="00760E70" w:rsidP="008A1932" w:rsidR="00760E70">
      <w:pPr>
        <w:pStyle w:val="Tijeloteksta"/>
        <w:numPr>
          <w:ilvl w:val="0"/>
          <w:numId w:val="11"/>
        </w:numPr>
      </w:pPr>
      <w:r>
        <w:t>spis</w:t>
      </w:r>
    </w:p>
    <w:p w:rsidRDefault="008D0D94" w:rsidP="00C27C03" w:rsidR="008D0D94">
      <w:pPr>
        <w:jc w:val="center"/>
      </w:pPr>
    </w:p>
    <w:p w:rsidRDefault="008D0D94" w:rsidP="00C27C03" w:rsidR="008D0D94">
      <w:pPr>
        <w:jc w:val="center"/>
      </w:pPr>
    </w:p>
    <w:p w:rsidRDefault="004B34F5" w:rsidR="004B34F5">
      <w:pPr>
        <w:jc w:val="both"/>
      </w:pPr>
    </w:p>
    <w:sectPr w:rsidSect="004007FD" w:rsidR="004B34F5">
      <w:headerReference w:type="even" r:id="rId11"/>
      <w:headerReference w:type="default" r:id="rId12"/>
      <w:footerReference w:type="default" r:id="rId13"/>
      <w:headerReference w:type="first" r:id="rId14"/>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A5360" w:rsidR="006A5360">
      <w:r>
        <w:separator/>
      </w:r>
    </w:p>
  </w:endnote>
  <w:endnote w:id="0" w:type="continuationSeparator">
    <w:p w:rsidRDefault="006A5360" w:rsidR="006A536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45555054"/>
      <w:docPartObj>
        <w:docPartGallery w:val="Page Numbers (Bottom of Page)"/>
        <w:docPartUnique/>
      </w:docPartObj>
    </w:sdtPr>
    <w:sdtEndPr/>
    <w:sdtContent>
      <w:p w:rsidRDefault="00760E70" w:rsidP="00760E70" w:rsidR="00760E70">
        <w:pPr>
          <w:pStyle w:val="Podnoje"/>
          <w:jc w:val="center"/>
        </w:pPr>
        <w:r>
          <w:fldChar w:fldCharType="begin"/>
        </w:r>
        <w:r>
          <w:instrText>PAGE   \* MERGEFORMAT</w:instrText>
        </w:r>
        <w:r>
          <w:fldChar w:fldCharType="separate"/>
        </w:r>
        <w:r w:rsidR="0057647B">
          <w:rPr>
            <w:noProof/>
          </w:rPr>
          <w:t>4</w:t>
        </w:r>
        <w:r>
          <w:fldChar w:fldCharType="end"/>
        </w:r>
      </w:p>
    </w:sdtContent>
  </w:sdt>
  <w:p w:rsidRDefault="00760E70" w:rsidR="00760E7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A5360" w:rsidR="006A5360">
      <w:r>
        <w:separator/>
      </w:r>
    </w:p>
  </w:footnote>
  <w:footnote w:id="0" w:type="continuationSeparator">
    <w:p w:rsidRDefault="006A5360" w:rsidR="006A536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182E" w:rsidR="008E182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8E182E" w:rsidR="008E182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182E" w:rsidR="008E182E">
    <w:pPr>
      <w:pStyle w:val="Zaglavlje"/>
    </w:pPr>
    <w:r>
      <w:tab/>
      <w:t xml:space="preserve">                                                                                                                           </w:t>
    </w:r>
    <w:r w:rsidR="006D2C30">
      <w:t>4</w:t>
    </w:r>
    <w:r>
      <w:t>. St-</w:t>
    </w:r>
    <w:r w:rsidR="0081412D">
      <w:t>151</w:t>
    </w:r>
    <w:r w:rsidR="006D2C30">
      <w:t>/2013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D2C30" w:rsidP="006D2C30" w:rsidR="006D2C30">
    <w:pPr>
      <w:pStyle w:val="Zaglavlje"/>
      <w:jc w:val="right"/>
    </w:pPr>
    <w:r>
      <w:t>4. St-</w:t>
    </w:r>
    <w:r w:rsidR="0081412D">
      <w:t>151</w:t>
    </w:r>
    <w:r>
      <w:t>/2013</w:t>
    </w:r>
  </w:p>
  <w:p w:rsidRDefault="006D2C30" w:rsidR="006D2C3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1E14BB"/>
    <w:multiLevelType w:val="hybridMultilevel"/>
    <w:tmpl w:val="D36C7A62"/>
    <w:lvl w:tplc="E5CEA336" w:ilvl="0">
      <w:start w:val="1"/>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
    <w:nsid w:val="04B540F3"/>
    <w:multiLevelType w:val="hybridMultilevel"/>
    <w:tmpl w:val="7C9CEA94"/>
    <w:lvl w:tplc="EBEC46A4" w:ilvl="0">
      <w:start w:val="1"/>
      <w:numFmt w:val="upperLetter"/>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05EB43FD"/>
    <w:multiLevelType w:val="hybridMultilevel"/>
    <w:tmpl w:val="D36C7A62"/>
    <w:lvl w:tplc="E5CEA336" w:ilvl="0">
      <w:start w:val="1"/>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3">
    <w:nsid w:val="0BE50C93"/>
    <w:multiLevelType w:val="hybridMultilevel"/>
    <w:tmpl w:val="C87E1EB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3C9B37D1"/>
    <w:multiLevelType w:val="hybridMultilevel"/>
    <w:tmpl w:val="D69227AC"/>
    <w:lvl w:tplc="6680A126" w:ilvl="0">
      <w:start w:val="1"/>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5">
    <w:nsid w:val="3F5150B9"/>
    <w:multiLevelType w:val="hybridMultilevel"/>
    <w:tmpl w:val="1DF24B84"/>
    <w:lvl w:tplc="026C37E8" w:ilvl="0">
      <w:start w:val="2"/>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6">
    <w:nsid w:val="4AAD2210"/>
    <w:multiLevelType w:val="hybridMultilevel"/>
    <w:tmpl w:val="0E74C7F6"/>
    <w:lvl w:tplc="0720CC3E"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7">
    <w:nsid w:val="4FAA73AD"/>
    <w:multiLevelType w:val="hybridMultilevel"/>
    <w:tmpl w:val="F048B5A2"/>
    <w:lvl w:tplc="4476EDF2" w:ilvl="0">
      <w:start w:val="1"/>
      <w:numFmt w:val="upperLetter"/>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8">
    <w:nsid w:val="4FF400D2"/>
    <w:multiLevelType w:val="hybridMultilevel"/>
    <w:tmpl w:val="D484513A"/>
    <w:lvl w:tplc="5ABE7CB6" w:ilvl="0">
      <w:numFmt w:val="bullet"/>
      <w:lvlText w:val="-"/>
      <w:lvlJc w:val="left"/>
      <w:pPr>
        <w:tabs>
          <w:tab w:pos="750" w:val="num"/>
        </w:tabs>
        <w:ind w:hanging="390" w:left="75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9">
    <w:nsid w:val="6ABA24F2"/>
    <w:multiLevelType w:val="hybridMultilevel"/>
    <w:tmpl w:val="D36C7A62"/>
    <w:lvl w:tplc="E5CEA336" w:ilvl="0">
      <w:start w:val="1"/>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0">
    <w:nsid w:val="73F07FB1"/>
    <w:multiLevelType w:val="hybridMultilevel"/>
    <w:tmpl w:val="6C36CB24"/>
    <w:lvl w:tplc="48043E60" w:ilvl="0">
      <w:start w:val="815"/>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1">
    <w:nsid w:val="751E4DA7"/>
    <w:multiLevelType w:val="hybridMultilevel"/>
    <w:tmpl w:val="330CC23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7C744F15"/>
    <w:multiLevelType w:val="hybridMultilevel"/>
    <w:tmpl w:val="1F705186"/>
    <w:lvl w:tplc="DCEA84EE" w:ilvl="0">
      <w:start w:val="2"/>
      <w:numFmt w:val="bullet"/>
      <w:lvlText w:val="-"/>
      <w:lvlJc w:val="left"/>
      <w:pPr>
        <w:tabs>
          <w:tab w:pos="840" w:val="num"/>
        </w:tabs>
        <w:ind w:hanging="360" w:left="840"/>
      </w:pPr>
      <w:rPr>
        <w:rFonts w:cs="Times New Roman" w:eastAsia="Times New Roman" w:hAnsi="Times New Roman" w:ascii="Times New Roman" w:hint="default"/>
      </w:rPr>
    </w:lvl>
    <w:lvl w:tentative="true" w:tplc="04090003" w:ilvl="1">
      <w:start w:val="1"/>
      <w:numFmt w:val="bullet"/>
      <w:lvlText w:val="o"/>
      <w:lvlJc w:val="left"/>
      <w:pPr>
        <w:tabs>
          <w:tab w:pos="1560" w:val="num"/>
        </w:tabs>
        <w:ind w:hanging="360" w:left="1560"/>
      </w:pPr>
      <w:rPr>
        <w:rFonts w:cs="Courier New" w:hAnsi="Courier New" w:ascii="Courier New" w:hint="default"/>
      </w:rPr>
    </w:lvl>
    <w:lvl w:tentative="true" w:tplc="04090005" w:ilvl="2">
      <w:start w:val="1"/>
      <w:numFmt w:val="bullet"/>
      <w:lvlText w:val=""/>
      <w:lvlJc w:val="left"/>
      <w:pPr>
        <w:tabs>
          <w:tab w:pos="2280" w:val="num"/>
        </w:tabs>
        <w:ind w:hanging="360" w:left="2280"/>
      </w:pPr>
      <w:rPr>
        <w:rFonts w:hAnsi="Wingdings" w:ascii="Wingdings" w:hint="default"/>
      </w:rPr>
    </w:lvl>
    <w:lvl w:tentative="true" w:tplc="04090001" w:ilvl="3">
      <w:start w:val="1"/>
      <w:numFmt w:val="bullet"/>
      <w:lvlText w:val=""/>
      <w:lvlJc w:val="left"/>
      <w:pPr>
        <w:tabs>
          <w:tab w:pos="3000" w:val="num"/>
        </w:tabs>
        <w:ind w:hanging="360" w:left="3000"/>
      </w:pPr>
      <w:rPr>
        <w:rFonts w:hAnsi="Symbol" w:ascii="Symbol" w:hint="default"/>
      </w:rPr>
    </w:lvl>
    <w:lvl w:tentative="true" w:tplc="04090003" w:ilvl="4">
      <w:start w:val="1"/>
      <w:numFmt w:val="bullet"/>
      <w:lvlText w:val="o"/>
      <w:lvlJc w:val="left"/>
      <w:pPr>
        <w:tabs>
          <w:tab w:pos="3720" w:val="num"/>
        </w:tabs>
        <w:ind w:hanging="360" w:left="3720"/>
      </w:pPr>
      <w:rPr>
        <w:rFonts w:cs="Courier New" w:hAnsi="Courier New" w:ascii="Courier New" w:hint="default"/>
      </w:rPr>
    </w:lvl>
    <w:lvl w:tentative="true" w:tplc="04090005" w:ilvl="5">
      <w:start w:val="1"/>
      <w:numFmt w:val="bullet"/>
      <w:lvlText w:val=""/>
      <w:lvlJc w:val="left"/>
      <w:pPr>
        <w:tabs>
          <w:tab w:pos="4440" w:val="num"/>
        </w:tabs>
        <w:ind w:hanging="360" w:left="4440"/>
      </w:pPr>
      <w:rPr>
        <w:rFonts w:hAnsi="Wingdings" w:ascii="Wingdings" w:hint="default"/>
      </w:rPr>
    </w:lvl>
    <w:lvl w:tentative="true" w:tplc="04090001" w:ilvl="6">
      <w:start w:val="1"/>
      <w:numFmt w:val="bullet"/>
      <w:lvlText w:val=""/>
      <w:lvlJc w:val="left"/>
      <w:pPr>
        <w:tabs>
          <w:tab w:pos="5160" w:val="num"/>
        </w:tabs>
        <w:ind w:hanging="360" w:left="5160"/>
      </w:pPr>
      <w:rPr>
        <w:rFonts w:hAnsi="Symbol" w:ascii="Symbol" w:hint="default"/>
      </w:rPr>
    </w:lvl>
    <w:lvl w:tentative="true" w:tplc="04090003" w:ilvl="7">
      <w:start w:val="1"/>
      <w:numFmt w:val="bullet"/>
      <w:lvlText w:val="o"/>
      <w:lvlJc w:val="left"/>
      <w:pPr>
        <w:tabs>
          <w:tab w:pos="5880" w:val="num"/>
        </w:tabs>
        <w:ind w:hanging="360" w:left="5880"/>
      </w:pPr>
      <w:rPr>
        <w:rFonts w:cs="Courier New" w:hAnsi="Courier New" w:ascii="Courier New" w:hint="default"/>
      </w:rPr>
    </w:lvl>
    <w:lvl w:tentative="true" w:tplc="04090005" w:ilvl="8">
      <w:start w:val="1"/>
      <w:numFmt w:val="bullet"/>
      <w:lvlText w:val=""/>
      <w:lvlJc w:val="left"/>
      <w:pPr>
        <w:tabs>
          <w:tab w:pos="6600" w:val="num"/>
        </w:tabs>
        <w:ind w:hanging="360" w:left="6600"/>
      </w:pPr>
      <w:rPr>
        <w:rFonts w:hAnsi="Wingdings" w:ascii="Wingdings" w:hint="default"/>
      </w:rPr>
    </w:lvl>
  </w:abstractNum>
  <w:num w:numId="1">
    <w:abstractNumId w:val="1"/>
  </w:num>
  <w:num w:numId="2">
    <w:abstractNumId w:val="7"/>
  </w:num>
  <w:num w:numId="3">
    <w:abstractNumId w:val="3"/>
  </w:num>
  <w:num w:numId="4">
    <w:abstractNumId w:val="5"/>
  </w:num>
  <w:num w:numId="5">
    <w:abstractNumId w:val="4"/>
  </w:num>
  <w:num w:numId="6">
    <w:abstractNumId w:val="9"/>
  </w:num>
  <w:num w:numId="7">
    <w:abstractNumId w:val="8"/>
  </w:num>
  <w:num w:numId="8">
    <w:abstractNumId w:val="6"/>
  </w:num>
  <w:num w:numId="9">
    <w:abstractNumId w:val="12"/>
  </w:num>
  <w:num w:numId="10">
    <w:abstractNumId w:val="2"/>
  </w:num>
  <w:num w:numId="11">
    <w:abstractNumId w:val="11"/>
  </w:num>
  <w:num w:numId="12">
    <w:abstractNumId w:val="10"/>
  </w:num>
  <w:num w:numId="1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4E05"/>
    <w:rsid w:val="000040E3"/>
    <w:rsid w:val="00021CA6"/>
    <w:rsid w:val="00024022"/>
    <w:rsid w:val="00042347"/>
    <w:rsid w:val="00066132"/>
    <w:rsid w:val="000A4A33"/>
    <w:rsid w:val="000A5BEF"/>
    <w:rsid w:val="000E3C70"/>
    <w:rsid w:val="000F3D1B"/>
    <w:rsid w:val="00105978"/>
    <w:rsid w:val="001477E9"/>
    <w:rsid w:val="001636AC"/>
    <w:rsid w:val="00174319"/>
    <w:rsid w:val="001A58A5"/>
    <w:rsid w:val="001B6BCA"/>
    <w:rsid w:val="001E2194"/>
    <w:rsid w:val="001F172D"/>
    <w:rsid w:val="001F1A10"/>
    <w:rsid w:val="001F1B0A"/>
    <w:rsid w:val="0020645C"/>
    <w:rsid w:val="0020706D"/>
    <w:rsid w:val="002213B8"/>
    <w:rsid w:val="002332CA"/>
    <w:rsid w:val="00237F6D"/>
    <w:rsid w:val="0024403B"/>
    <w:rsid w:val="00276FE0"/>
    <w:rsid w:val="00294585"/>
    <w:rsid w:val="002C0848"/>
    <w:rsid w:val="002C1410"/>
    <w:rsid w:val="002E0ACD"/>
    <w:rsid w:val="002E16A4"/>
    <w:rsid w:val="002E70F2"/>
    <w:rsid w:val="002F52A6"/>
    <w:rsid w:val="0031016E"/>
    <w:rsid w:val="0031272D"/>
    <w:rsid w:val="003369BC"/>
    <w:rsid w:val="00343701"/>
    <w:rsid w:val="0036559D"/>
    <w:rsid w:val="003B3F33"/>
    <w:rsid w:val="003C3E09"/>
    <w:rsid w:val="003D7971"/>
    <w:rsid w:val="003E08FB"/>
    <w:rsid w:val="003E53F2"/>
    <w:rsid w:val="004007FD"/>
    <w:rsid w:val="004118E2"/>
    <w:rsid w:val="00417C7A"/>
    <w:rsid w:val="00420DC6"/>
    <w:rsid w:val="00465CF3"/>
    <w:rsid w:val="00487611"/>
    <w:rsid w:val="004A23A0"/>
    <w:rsid w:val="004A2A70"/>
    <w:rsid w:val="004B34F5"/>
    <w:rsid w:val="004B49AC"/>
    <w:rsid w:val="004F0A1E"/>
    <w:rsid w:val="00534651"/>
    <w:rsid w:val="005367BB"/>
    <w:rsid w:val="00547AB0"/>
    <w:rsid w:val="00556138"/>
    <w:rsid w:val="00560452"/>
    <w:rsid w:val="005637AF"/>
    <w:rsid w:val="00571D18"/>
    <w:rsid w:val="00573EFD"/>
    <w:rsid w:val="0057647B"/>
    <w:rsid w:val="00582497"/>
    <w:rsid w:val="0058272A"/>
    <w:rsid w:val="00595BD2"/>
    <w:rsid w:val="00597555"/>
    <w:rsid w:val="005B3AC9"/>
    <w:rsid w:val="005F250C"/>
    <w:rsid w:val="00607B9D"/>
    <w:rsid w:val="006A38F2"/>
    <w:rsid w:val="006A5360"/>
    <w:rsid w:val="006C7FD7"/>
    <w:rsid w:val="006D2C30"/>
    <w:rsid w:val="006E46BC"/>
    <w:rsid w:val="006F52B0"/>
    <w:rsid w:val="00725B4F"/>
    <w:rsid w:val="007467EB"/>
    <w:rsid w:val="00760E70"/>
    <w:rsid w:val="00767A8E"/>
    <w:rsid w:val="0078202B"/>
    <w:rsid w:val="007A010C"/>
    <w:rsid w:val="007A1EF1"/>
    <w:rsid w:val="007C386A"/>
    <w:rsid w:val="007D24AB"/>
    <w:rsid w:val="007E6547"/>
    <w:rsid w:val="007E7DE2"/>
    <w:rsid w:val="0081412D"/>
    <w:rsid w:val="00830172"/>
    <w:rsid w:val="00844713"/>
    <w:rsid w:val="008457FA"/>
    <w:rsid w:val="00860841"/>
    <w:rsid w:val="00861AF2"/>
    <w:rsid w:val="00863AFA"/>
    <w:rsid w:val="008A1932"/>
    <w:rsid w:val="008B35D8"/>
    <w:rsid w:val="008C7CBE"/>
    <w:rsid w:val="008D0D94"/>
    <w:rsid w:val="008E182E"/>
    <w:rsid w:val="008F2EC9"/>
    <w:rsid w:val="009278C4"/>
    <w:rsid w:val="009723A8"/>
    <w:rsid w:val="009779A6"/>
    <w:rsid w:val="00984E7A"/>
    <w:rsid w:val="0098611A"/>
    <w:rsid w:val="009A49D8"/>
    <w:rsid w:val="009A684B"/>
    <w:rsid w:val="009B1DA9"/>
    <w:rsid w:val="009B28D2"/>
    <w:rsid w:val="009D6B54"/>
    <w:rsid w:val="009F2A93"/>
    <w:rsid w:val="009F389F"/>
    <w:rsid w:val="00A01274"/>
    <w:rsid w:val="00A1601C"/>
    <w:rsid w:val="00A25697"/>
    <w:rsid w:val="00A4285E"/>
    <w:rsid w:val="00A575DC"/>
    <w:rsid w:val="00A640DE"/>
    <w:rsid w:val="00A75332"/>
    <w:rsid w:val="00AD3B92"/>
    <w:rsid w:val="00AD435D"/>
    <w:rsid w:val="00AD4E05"/>
    <w:rsid w:val="00AF36A1"/>
    <w:rsid w:val="00B04D7A"/>
    <w:rsid w:val="00B528B2"/>
    <w:rsid w:val="00B74EF3"/>
    <w:rsid w:val="00B75913"/>
    <w:rsid w:val="00B80E43"/>
    <w:rsid w:val="00B81C3E"/>
    <w:rsid w:val="00B948AA"/>
    <w:rsid w:val="00BA0F2E"/>
    <w:rsid w:val="00BD25CE"/>
    <w:rsid w:val="00BD747C"/>
    <w:rsid w:val="00BE3D54"/>
    <w:rsid w:val="00BE52B0"/>
    <w:rsid w:val="00BE59E5"/>
    <w:rsid w:val="00BE734C"/>
    <w:rsid w:val="00BF6531"/>
    <w:rsid w:val="00C27C03"/>
    <w:rsid w:val="00C3169E"/>
    <w:rsid w:val="00C53535"/>
    <w:rsid w:val="00C63073"/>
    <w:rsid w:val="00C65A54"/>
    <w:rsid w:val="00C67B2B"/>
    <w:rsid w:val="00C77CAF"/>
    <w:rsid w:val="00C9330C"/>
    <w:rsid w:val="00CE5266"/>
    <w:rsid w:val="00D12C45"/>
    <w:rsid w:val="00D21790"/>
    <w:rsid w:val="00D32050"/>
    <w:rsid w:val="00D76079"/>
    <w:rsid w:val="00D93FE7"/>
    <w:rsid w:val="00DA289F"/>
    <w:rsid w:val="00DA5E89"/>
    <w:rsid w:val="00DC046F"/>
    <w:rsid w:val="00DC2315"/>
    <w:rsid w:val="00DC338B"/>
    <w:rsid w:val="00DC739A"/>
    <w:rsid w:val="00DC73C4"/>
    <w:rsid w:val="00DD62A9"/>
    <w:rsid w:val="00E03C00"/>
    <w:rsid w:val="00E11C80"/>
    <w:rsid w:val="00E16C1A"/>
    <w:rsid w:val="00E331B3"/>
    <w:rsid w:val="00E3692B"/>
    <w:rsid w:val="00E44E20"/>
    <w:rsid w:val="00E4692E"/>
    <w:rsid w:val="00E62E2A"/>
    <w:rsid w:val="00E817B4"/>
    <w:rsid w:val="00EB0D04"/>
    <w:rsid w:val="00EC3D77"/>
    <w:rsid w:val="00ED239C"/>
    <w:rsid w:val="00EF27B2"/>
    <w:rsid w:val="00F10485"/>
    <w:rsid w:val="00F13677"/>
    <w:rsid w:val="00F4502C"/>
    <w:rsid w:val="00F50B92"/>
    <w:rsid w:val="00F90818"/>
    <w:rsid w:val="00F92F60"/>
    <w:rsid w:val="00FC3C21"/>
    <w:rsid w:val="00FD3ABB"/>
    <w:rsid w:val="00FE411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style>
  <w:style w:styleId="Tijeloteksta-uvlaka3" w:type="paragraph">
    <w:name w:val="Body Text Indent 3"/>
    <w:aliases w:val=" uvlaka 3"/>
    <w:basedOn w:val="Normal"/>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uiPriority w:val="99"/>
    <w:pPr>
      <w:tabs>
        <w:tab w:pos="4536" w:val="center"/>
        <w:tab w:pos="9072" w:val="right"/>
      </w:tabs>
    </w:pPr>
  </w:style>
  <w:style w:styleId="Tijeloteksta-uvlaka2" w:type="paragraph">
    <w:name w:val="Body Text Indent 2"/>
    <w:aliases w:val="  uvlaka 2"/>
    <w:basedOn w:val="Normal"/>
    <w:pPr>
      <w:ind w:firstLine="708"/>
      <w:jc w:val="both"/>
    </w:pPr>
  </w:style>
  <w:style w:styleId="Odlomakpopisa" w:type="paragraph">
    <w:name w:val="List Paragraph"/>
    <w:basedOn w:val="Normal"/>
    <w:uiPriority w:val="34"/>
    <w:qFormat/>
    <w:rsid w:val="001477E9"/>
    <w:pPr>
      <w:ind w:left="708"/>
    </w:pPr>
  </w:style>
  <w:style w:customStyle="true" w:styleId="TijelotekstaChar" w:type="character">
    <w:name w:val="Tijelo teksta Char"/>
    <w:link w:val="Tijeloteksta"/>
    <w:rsid w:val="00BF6531"/>
    <w:rPr>
      <w:sz w:val="24"/>
      <w:szCs w:val="24"/>
    </w:rPr>
  </w:style>
  <w:style w:styleId="Tekstbalonia" w:type="paragraph">
    <w:name w:val="Balloon Text"/>
    <w:basedOn w:val="Normal"/>
    <w:link w:val="TekstbaloniaChar"/>
    <w:rsid w:val="00B04D7A"/>
    <w:rPr>
      <w:rFonts w:cs="Tahoma" w:hAnsi="Tahoma" w:ascii="Tahoma"/>
      <w:sz w:val="16"/>
      <w:szCs w:val="16"/>
    </w:rPr>
  </w:style>
  <w:style w:customStyle="true" w:styleId="TekstbaloniaChar" w:type="character">
    <w:name w:val="Tekst balončića Char"/>
    <w:link w:val="Tekstbalonia"/>
    <w:rsid w:val="00B04D7A"/>
    <w:rPr>
      <w:rFonts w:cs="Tahoma" w:hAnsi="Tahoma" w:ascii="Tahoma"/>
      <w:sz w:val="16"/>
      <w:szCs w:val="16"/>
    </w:rPr>
  </w:style>
  <w:style w:customStyle="true" w:styleId="ZaglavljeChar" w:type="character">
    <w:name w:val="Zaglavlje Char"/>
    <w:link w:val="Zaglavlje"/>
    <w:uiPriority w:val="99"/>
    <w:rsid w:val="006D2C30"/>
    <w:rPr>
      <w:sz w:val="24"/>
      <w:szCs w:val="24"/>
    </w:rPr>
  </w:style>
  <w:style w:styleId="Bezproreda" w:type="paragraph">
    <w:name w:val="No Spacing"/>
    <w:uiPriority w:val="1"/>
    <w:qFormat/>
    <w:rsid w:val="008A1932"/>
    <w:rPr>
      <w:rFonts w:eastAsia="Calibri" w:hAnsi="Calibri" w:ascii="Calibri"/>
      <w:sz w:val="22"/>
      <w:szCs w:val="22"/>
      <w:lang w:eastAsia="en-US"/>
    </w:rPr>
  </w:style>
  <w:style w:customStyle="true" w:styleId="PodnojeChar" w:type="character">
    <w:name w:val="Podnožje Char"/>
    <w:basedOn w:val="Zadanifontodlomka"/>
    <w:link w:val="Podnoje"/>
    <w:uiPriority w:val="99"/>
    <w:rsid w:val="00760E70"/>
    <w:rPr>
      <w:sz w:val="24"/>
      <w:szCs w:val="24"/>
    </w:rPr>
  </w:style>
  <w:style w:styleId="Tekstrezerviranogmjesta" w:type="character">
    <w:name w:val="Placeholder Text"/>
    <w:basedOn w:val="Zadanifontodlomka"/>
    <w:uiPriority w:val="99"/>
    <w:semiHidden/>
    <w:rsid w:val="0057647B"/>
    <w:rPr>
      <w:color w:val="808080"/>
      <w:bdr w:space="0" w:sz="0" w:color="auto" w:val="none"/>
      <w:shd w:fill="auto" w:color="auto" w:val="clear"/>
    </w:rPr>
  </w:style>
  <w:style w:customStyle="true" w:styleId="eSPISCCParagraphDefaultFont" w:type="character">
    <w:name w:val="eSPIS_CC_Paragraph Default Font"/>
    <w:basedOn w:val="Zadanifontodlomka"/>
    <w:rsid w:val="0057647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7647B"/>
    <w:rPr>
      <w:bdr w:space="0" w:sz="0" w:color="auto" w:val="none"/>
      <w:shd w:fill="FFFFCC" w:color="auto" w:val="clear"/>
      <w:lang w:val="hr-HR"/>
    </w:rPr>
  </w:style>
  <w:style w:customStyle="true" w:styleId="PozadinaSvijetloCrvena" w:type="character">
    <w:name w:val="Pozadina_SvijetloCrvena"/>
    <w:basedOn w:val="eSPISCCParagraphDefaultFont"/>
    <w:rsid w:val="0057647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7647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style>
  <w:style w:styleId="Tijeloteksta-uvlaka3" w:type="paragraph">
    <w:name w:val="Body Text Indent 3"/>
    <w:aliases w:val=" uvlaka 3"/>
    <w:basedOn w:val="Normal"/>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uiPriority w:val="99"/>
    <w:pPr>
      <w:tabs>
        <w:tab w:pos="4536" w:val="center"/>
        <w:tab w:pos="9072" w:val="right"/>
      </w:tabs>
    </w:pPr>
  </w:style>
  <w:style w:styleId="Tijeloteksta-uvlaka2" w:type="paragraph">
    <w:name w:val="Body Text Indent 2"/>
    <w:aliases w:val="  uvlaka 2"/>
    <w:basedOn w:val="Normal"/>
    <w:pPr>
      <w:ind w:firstLine="708"/>
      <w:jc w:val="both"/>
    </w:pPr>
  </w:style>
  <w:style w:styleId="Odlomakpopisa" w:type="paragraph">
    <w:name w:val="List Paragraph"/>
    <w:basedOn w:val="Normal"/>
    <w:uiPriority w:val="34"/>
    <w:qFormat/>
    <w:rsid w:val="001477E9"/>
    <w:pPr>
      <w:ind w:left="708"/>
    </w:pPr>
  </w:style>
  <w:style w:customStyle="1" w:styleId="TijelotekstaChar" w:type="character">
    <w:name w:val="Tijelo teksta Char"/>
    <w:link w:val="Tijeloteksta"/>
    <w:rsid w:val="00BF6531"/>
    <w:rPr>
      <w:sz w:val="24"/>
      <w:szCs w:val="24"/>
    </w:rPr>
  </w:style>
  <w:style w:styleId="Tekstbalonia" w:type="paragraph">
    <w:name w:val="Balloon Text"/>
    <w:basedOn w:val="Normal"/>
    <w:link w:val="TekstbaloniaChar"/>
    <w:rsid w:val="00B04D7A"/>
    <w:rPr>
      <w:rFonts w:ascii="Tahoma" w:cs="Tahoma" w:hAnsi="Tahoma"/>
      <w:sz w:val="16"/>
      <w:szCs w:val="16"/>
    </w:rPr>
  </w:style>
  <w:style w:customStyle="1" w:styleId="TekstbaloniaChar" w:type="character">
    <w:name w:val="Tekst balončića Char"/>
    <w:link w:val="Tekstbalonia"/>
    <w:rsid w:val="00B04D7A"/>
    <w:rPr>
      <w:rFonts w:ascii="Tahoma" w:cs="Tahoma" w:hAnsi="Tahoma"/>
      <w:sz w:val="16"/>
      <w:szCs w:val="16"/>
    </w:rPr>
  </w:style>
  <w:style w:customStyle="1" w:styleId="ZaglavljeChar" w:type="character">
    <w:name w:val="Zaglavlje Char"/>
    <w:link w:val="Zaglavlje"/>
    <w:uiPriority w:val="99"/>
    <w:rsid w:val="006D2C30"/>
    <w:rPr>
      <w:sz w:val="24"/>
      <w:szCs w:val="24"/>
    </w:rPr>
  </w:style>
  <w:style w:styleId="Bezproreda" w:type="paragraph">
    <w:name w:val="No Spacing"/>
    <w:uiPriority w:val="1"/>
    <w:qFormat/>
    <w:rsid w:val="008A1932"/>
    <w:rPr>
      <w:rFonts w:ascii="Calibri" w:eastAsia="Calibri" w:hAnsi="Calibri"/>
      <w:sz w:val="22"/>
      <w:szCs w:val="22"/>
      <w:lang w:eastAsia="en-US"/>
    </w:rPr>
  </w:style>
  <w:style w:customStyle="1" w:styleId="PodnojeChar" w:type="character">
    <w:name w:val="Podnožje Char"/>
    <w:basedOn w:val="Zadanifontodlomka"/>
    <w:link w:val="Podnoje"/>
    <w:uiPriority w:val="99"/>
    <w:rsid w:val="00760E70"/>
    <w:rPr>
      <w:sz w:val="24"/>
      <w:szCs w:val="24"/>
    </w:rPr>
  </w:style>
  <w:style w:styleId="Tekstrezerviranogmjesta" w:type="character">
    <w:name w:val="Placeholder Text"/>
    <w:basedOn w:val="Zadanifontodlomka"/>
    <w:uiPriority w:val="99"/>
    <w:semiHidden/>
    <w:rsid w:val="0057647B"/>
    <w:rPr>
      <w:color w:val="808080"/>
      <w:bdr w:color="auto" w:space="0" w:sz="0" w:val="none"/>
      <w:shd w:color="auto" w:fill="auto" w:val="clear"/>
    </w:rPr>
  </w:style>
  <w:style w:customStyle="1" w:styleId="eSPISCCParagraphDefaultFont" w:type="character">
    <w:name w:val="eSPIS_CC_Paragraph Default Font"/>
    <w:basedOn w:val="Zadanifontodlomka"/>
    <w:rsid w:val="0057647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7647B"/>
    <w:rPr>
      <w:bdr w:color="auto" w:space="0" w:sz="0" w:val="none"/>
      <w:shd w:color="auto" w:fill="FFFFCC" w:val="clear"/>
      <w:lang w:val="hr-HR"/>
    </w:rPr>
  </w:style>
  <w:style w:customStyle="1" w:styleId="PozadinaSvijetloCrvena" w:type="character">
    <w:name w:val="Pozadina_SvijetloCrvena"/>
    <w:basedOn w:val="eSPISCCParagraphDefaultFont"/>
    <w:rsid w:val="0057647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7647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srpnja 2015.</izvorni_sadrzaj>
    <derivirana_varijabla naziv="DomainObject.DatumDonosenjaOdluke_1">8. srpnja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151</izvorni_sadrzaj>
    <derivirana_varijabla naziv="DomainObject.Predmet.Broj_1">151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2013.</izvorni_sadrzaj>
    <derivirana_varijabla naziv="DomainObject.Predmet.DatumOsnivanja_1">14.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St-151/2013</izvorni_sadrzaj>
    <derivirana_varijabla naziv="DomainObject.Predmet.OznakaBroj_1">St-151/2013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NENAD ANIČIĆ vl. AMOR</izvorni_sadrzaj>
    <derivirana_varijabla naziv="DomainObject.Predmet.ProtustrankaFormated_1">  NENAD ANIČIĆ vl. AMOR</derivirana_varijabla>
  </DomainObject.Predmet.ProtustrankaFormated>
  <DomainObject.Predmet.ProtustrankaFormatedOIB>
    <izvorni_sadrzaj>  NENAD ANIČIĆ vl. AMOR, OIB 01330646530</izvorni_sadrzaj>
    <derivirana_varijabla naziv="DomainObject.Predmet.ProtustrankaFormatedOIB_1">  NENAD ANIČIĆ vl. AMOR, OIB 01330646530</derivirana_varijabla>
  </DomainObject.Predmet.ProtustrankaFormatedOIB>
  <DomainObject.Predmet.ProtustrankaFormatedWithAdress>
    <izvorni_sadrzaj> NENAD ANIČIĆ vl. AMOR, Kralja Zvonimira 49, 21312 Podstrana</izvorni_sadrzaj>
    <derivirana_varijabla naziv="DomainObject.Predmet.ProtustrankaFormatedWithAdress_1"> NENAD ANIČIĆ vl. AMOR, Kralja Zvonimira 49, 21312 Podstrana</derivirana_varijabla>
  </DomainObject.Predmet.ProtustrankaFormatedWithAdress>
  <DomainObject.Predmet.ProtustrankaFormatedWithAdressOIB>
    <izvorni_sadrzaj> NENAD ANIČIĆ vl. AMOR, OIB 01330646530, Kralja Zvonimira 49, 21312 Podstrana</izvorni_sadrzaj>
    <derivirana_varijabla naziv="DomainObject.Predmet.ProtustrankaFormatedWithAdressOIB_1"> NENAD ANIČIĆ vl. AMOR, OIB 01330646530, Kralja Zvonimira 49, 21312 Podstrana</derivirana_varijabla>
  </DomainObject.Predmet.ProtustrankaFormatedWithAdressOIB>
  <DomainObject.Predmet.ProtustrankaWithAdress>
    <izvorni_sadrzaj>NENAD ANIČIĆ vl. AMOR Kralja Zvonimira 49, 21312 Podstrana</izvorni_sadrzaj>
    <derivirana_varijabla naziv="DomainObject.Predmet.ProtustrankaWithAdress_1">NENAD ANIČIĆ vl. AMOR Kralja Zvonimira 49, 21312 Podstrana</derivirana_varijabla>
  </DomainObject.Predmet.ProtustrankaWithAdress>
  <DomainObject.Predmet.ProtustrankaWithAdressOIB>
    <izvorni_sadrzaj>NENAD ANIČIĆ vl. AMOR, OIB 01330646530, Kralja Zvonimira 49, 21312 Podstrana</izvorni_sadrzaj>
    <derivirana_varijabla naziv="DomainObject.Predmet.ProtustrankaWithAdressOIB_1">NENAD ANIČIĆ vl. AMOR, OIB 01330646530, Kralja Zvonimira 49, 21312 Podstrana</derivirana_varijabla>
  </DomainObject.Predmet.ProtustrankaWithAdressOIB>
  <DomainObject.Predmet.ProtustrankaNazivFormated>
    <izvorni_sadrzaj>NENAD ANIČIĆ vl. AMOR</izvorni_sadrzaj>
    <derivirana_varijabla naziv="DomainObject.Predmet.ProtustrankaNazivFormated_1">NENAD ANIČIĆ vl. AMOR</derivirana_varijabla>
  </DomainObject.Predmet.ProtustrankaNazivFormated>
  <DomainObject.Predmet.ProtustrankaNazivFormatedOIB>
    <izvorni_sadrzaj>NENAD ANIČIĆ vl. AMOR, OIB 01330646530</izvorni_sadrzaj>
    <derivirana_varijabla naziv="DomainObject.Predmet.ProtustrankaNazivFormatedOIB_1">NENAD ANIČIĆ vl. AMOR, OIB 01330646530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Split; Ministarstvo financija RH zastupanog po punomoćniku Županijsko državno odvjetništvo u Splitu; Ministarstvo financija RH, Carinska uprava, Područni carinski ured zagreb; FINANCIJSKA AGENCIJA; HRVATSKO DRUŠTVO SKLADATELJA zastupanog po punomoćniku Pavle Fellner; Hrvatski Telekom d.d.; GRAD SPLIT</izvorni_sadrzaj>
    <derivirana_varijabla naziv="DomainObject.Predmet.StrankaFormated_1">  Financijska agencija Split; Ministarstvo financija RH zastupanog po punomoćniku Županijsko državno odvjetništvo u Splitu; Ministarstvo financija RH, Carinska uprava, Područni carinski ured zagreb; FINANCIJSKA AGENCIJA; HRVATSKO DRUŠTVO SKLADATELJA zastupanog po punomoćniku Pavle Fellner; Hrvatski Telekom d.d.; GRAD SPLIT</derivirana_varijabla>
  </DomainObject.Predmet.StrankaFormated>
  <DomainObject.Predmet.StrankaFormatedOIB>
    <izvorni_sadrzaj>  Financijska agencija Split, OIB 85821130368; Ministarstvo financija RH, OIB 18683136487 zastupanog po punomoćniku Županijsko državno odvjetništvo u Splitu; Ministarstvo financija RH, Carinska uprava, Područni carinski ured zagreb; FINANCIJSKA AGENCIJA, OIB 85821130368; HRVATSKO DRUŠTVO SKLADATELJA, OIB 56668956985 zastupanog po punomoćniku Pavle Fellner; Hrvatski Telekom d.d., OIB 81793146560; GRAD SPLIT, OIB 78755598868</izvorni_sadrzaj>
    <derivirana_varijabla naziv="DomainObject.Predmet.StrankaFormatedOIB_1">  Financijska agencija Split, OIB 85821130368; Ministarstvo financija RH, OIB 18683136487 zastupanog po punomoćniku Županijsko državno odvjetništvo u Splitu; Ministarstvo financija RH, Carinska uprava, Područni carinski ured zagreb; FINANCIJSKA AGENCIJA, OIB 85821130368; HRVATSKO DRUŠTVO SKLADATELJA, OIB 56668956985 zastupanog po punomoćniku Pavle Fellner; Hrvatski Telekom d.d., OIB 81793146560; GRAD SPLIT, OIB 78755598868</derivirana_varijabla>
  </DomainObject.Predmet.StrankaFormatedOIB>
  <DomainObject.Predmet.StrankaFormatedWithAdress>
    <izvorni_sadrzaj> Financijska agencija Split, Mažuranić. šetalište 24 b, 21000 Split; Ministarstvo financija RH zastupanog po punomoćniku Županijsko državno odvjetništvo u Splitu; Ministarstvo financija RH, Carinska uprava, Područni carinski ured zagreb, Avenija Dubrovnik 11, 10000 Zagreb; FINANCIJSKA AGENCIJA, Vrtni put 3, 10000 Zagreb; HRVATSKO DRUŠTVO SKLADATELJA, Berislavićeva 9, 10000 Zagreb zastupanog po punomoćniku Pavle Fellner; Hrvatski Telekom d.d., Roberta Frangeša Mihanovića 9, Zagreb; GRAD SPLIT, Branimirova obala 17, 21000 Split</izvorni_sadrzaj>
    <derivirana_varijabla naziv="DomainObject.Predmet.StrankaFormatedWithAdress_1"> Financijska agencija Split, Mažuranić. šetalište 24 b, 21000 Split; Ministarstvo financija RH zastupanog po punomoćniku Županijsko državno odvjetništvo u Splitu; Ministarstvo financija RH, Carinska uprava, Područni carinski ured zagreb, Avenija Dubrovnik 11, 10000 Zagreb; FINANCIJSKA AGENCIJA, Vrtni put 3, 10000 Zagreb; HRVATSKO DRUŠTVO SKLADATELJA, Berislavićeva 9, 10000 Zagreb zastupanog po punomoćniku Pavle Fellner; Hrvatski Telekom d.d., Roberta Frangeša Mihanovića 9, Zagreb; GRAD SPLIT, Branimirova obala 17, 21000 Split</derivirana_varijabla>
  </DomainObject.Predmet.StrankaFormatedWithAdress>
  <DomainObject.Predmet.StrankaFormatedWithAdressOIB>
    <izvorni_sadrzaj> Financijska agencija Split, OIB 85821130368, Mažuranić. šetalište 24 b, 21000 Split; Ministarstvo financija RH, OIB 18683136487 zastupanog po punomoćniku Županijsko državno odvjetništvo u Splitu; Ministarstvo financija RH, Carinska uprava, Područni carinski ured zagreb, Avenija Dubrovnik 11, 10000 Zagreb; FINANCIJSKA AGENCIJA, OIB 85821130368, Vrtni put 3, 10000 Zagreb; HRVATSKO DRUŠTVO SKLADATELJA, OIB 56668956985, Berislavićeva 9, 10000 Zagreb zastupanog po punomoćniku Pavle Fellner; Hrvatski Telekom d.d., OIB 81793146560, Roberta Frangeša Mihanovića 9, Zagreb; GRAD SPLIT, OIB 78755598868, Branimirova obala 17, 21000 Split</izvorni_sadrzaj>
    <derivirana_varijabla naziv="DomainObject.Predmet.StrankaFormatedWithAdressOIB_1"> Financijska agencija Split, OIB 85821130368, Mažuranić. šetalište 24 b, 21000 Split; Ministarstvo financija RH, OIB 18683136487 zastupanog po punomoćniku Županijsko državno odvjetništvo u Splitu; Ministarstvo financija RH, Carinska uprava, Područni carinski ured zagreb, Avenija Dubrovnik 11, 10000 Zagreb; FINANCIJSKA AGENCIJA, OIB 85821130368, Vrtni put 3, 10000 Zagreb; HRVATSKO DRUŠTVO SKLADATELJA, OIB 56668956985, Berislavićeva 9, 10000 Zagreb zastupanog po punomoćniku Pavle Fellner; Hrvatski Telekom d.d., OIB 81793146560, Roberta Frangeša Mihanovića 9, Zagreb; GRAD SPLIT, OIB 78755598868, Branimirova obala 17, 21000 Split</derivirana_varijabla>
  </DomainObject.Predmet.StrankaFormatedWithAdressOIB>
  <DomainObject.Predmet.StrankaWithAdress>
    <izvorni_sadrzaj>Financijska agencija Split Mažuranić. šetalište 24 b,21000 Split,Ministarstvo financija RH ,Ministarstvo financija RH, Carinska uprava, Područni carinski ured zagreb Avenija Dubrovnik 11,10000 Zagreb,FINANCIJSKA AGENCIJA Vrtni put 3,10000 Zagreb,HRVATSKO DRUŠTVO SKLADATELJA Berislavićeva 9,10000 Zagreb,Hrvatski Telekom d.d. Roberta Frangeša Mihanovića 9,Zagreb,GRAD SPLIT Branimirova obala 17,21000 Split</izvorni_sadrzaj>
    <derivirana_varijabla naziv="DomainObject.Predmet.StrankaWithAdress_1">Financijska agencija Split Mažuranić. šetalište 24 b,21000 Split,Ministarstvo financija RH ,Ministarstvo financija RH, Carinska uprava, Područni carinski ured zagreb Avenija Dubrovnik 11,10000 Zagreb,FINANCIJSKA AGENCIJA Vrtni put 3,10000 Zagreb,HRVATSKO DRUŠTVO SKLADATELJA Berislavićeva 9,10000 Zagreb,Hrvatski Telekom d.d. Roberta Frangeša Mihanovića 9,Zagreb,GRAD SPLIT Branimirova obala 17,21000 Split</derivirana_varijabla>
  </DomainObject.Predmet.StrankaWithAdress>
  <DomainObject.Predmet.StrankaWithAdressOIB>
    <izvorni_sadrzaj>Financijska agencija Split, OIB 85821130368, Mažuranić. šetalište 24 b,21000 Split,Ministarstvo financija RH, OIB 18683136487,Ministarstvo financija RH, Carinska uprava, Područni carinski ured zagreb, Avenija Dubrovnik 11,10000 Zagreb,FINANCIJSKA AGENCIJA, OIB 85821130368, Vrtni put 3,10000 Zagreb,HRVATSKO DRUŠTVO SKLADATELJA, OIB 56668956985, Berislavićeva 9,10000 Zagreb,Hrvatski Telekom d.d., OIB 81793146560, Roberta Frangeša Mihanovića 9,Zagreb,GRAD SPLIT, OIB 78755598868, Branimirova obala 17,21000 Split</izvorni_sadrzaj>
    <derivirana_varijabla naziv="DomainObject.Predmet.StrankaWithAdressOIB_1">Financijska agencija Split, OIB 85821130368, Mažuranić. šetalište 24 b,21000 Split,Ministarstvo financija RH, OIB 18683136487,Ministarstvo financija RH, Carinska uprava, Područni carinski ured zagreb, Avenija Dubrovnik 11,10000 Zagreb,FINANCIJSKA AGENCIJA, OIB 85821130368, Vrtni put 3,10000 Zagreb,HRVATSKO DRUŠTVO SKLADATELJA, OIB 56668956985, Berislavićeva 9,10000 Zagreb,Hrvatski Telekom d.d., OIB 81793146560, Roberta Frangeša Mihanovića 9,Zagreb,GRAD SPLIT, OIB 78755598868, Branimirova obala 17,21000 Split</derivirana_varijabla>
  </DomainObject.Predmet.StrankaWithAdressOIB>
  <DomainObject.Predmet.StrankaNazivFormated>
    <izvorni_sadrzaj>Financijska agencija Split,Ministarstvo financija RH,Ministarstvo financija RH, Carinska uprava, Područni carinski ured zagreb,FINANCIJSKA AGENCIJA,HRVATSKO DRUŠTVO SKLADATELJA,Hrvatski Telekom d.d.,GRAD SPLIT</izvorni_sadrzaj>
    <derivirana_varijabla naziv="DomainObject.Predmet.StrankaNazivFormated_1">Financijska agencija Split,Ministarstvo financija RH,Ministarstvo financija RH, Carinska uprava, Područni carinski ured zagreb,FINANCIJSKA AGENCIJA,HRVATSKO DRUŠTVO SKLADATELJA,Hrvatski Telekom d.d.,GRAD SPLIT</derivirana_varijabla>
  </DomainObject.Predmet.StrankaNazivFormated>
  <DomainObject.Predmet.StrankaNazivFormatedOIB>
    <izvorni_sadrzaj>Financijska agencija Split, OIB 85821130368,Ministarstvo financija RH, OIB 18683136487,Ministarstvo financija RH, Carinska uprava, Područni carinski ured zagreb,FINANCIJSKA AGENCIJA, OIB 85821130368,HRVATSKO DRUŠTVO SKLADATELJA, OIB 56668956985,Hrvatski Telekom d.d., OIB 81793146560,GRAD SPLIT, OIB 78755598868</izvorni_sadrzaj>
    <derivirana_varijabla naziv="DomainObject.Predmet.StrankaNazivFormatedOIB_1">Financijska agencija Split, OIB 85821130368,Ministarstvo financija RH, OIB 18683136487,Ministarstvo financija RH, Carinska uprava, Područni carinski ured zagreb,FINANCIJSKA AGENCIJA, OIB 85821130368,HRVATSKO DRUŠTVO SKLADATELJA, OIB 56668956985,Hrvatski Telekom d.d., OIB 81793146560,GRAD SPLIT, OIB 78755598868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nad imovinom dužnika pojedinca</izvorni_sadrzaj>
    <derivirana_varijabla naziv="DomainObject.Predmet.VrstaSpora.Naziv_1">Stečaj nad imovinom dužnika pojedinca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Split</item>
      <item>Ministarstvo financija RH zastupanog po punomoćniku Županijsko državno odvjetništvo u Splitu</item>
      <item>Ministarstvo financija RH, Carinska uprava, Područni carinski ured zagreb</item>
      <item>FINANCIJSKA AGENCIJA</item>
      <item>HRVATSKO DRUŠTVO SKLADATELJA zastupanog po punomoćniku Pavle Fellner</item>
      <item>Hrvatski Telekom d.d.</item>
      <item>GRAD SPLIT</item>
    </izvorni_sadrzaj>
    <derivirana_varijabla naziv="DomainObject.Predmet.StrankaListFormated_1">
      <item>Financijska agencija Split</item>
      <item>Ministarstvo financija RH zastupanog po punomoćniku Županijsko državno odvjetništvo u Splitu</item>
      <item>Ministarstvo financija RH, Carinska uprava, Područni carinski ured zagreb</item>
      <item>FINANCIJSKA AGENCIJA</item>
      <item>HRVATSKO DRUŠTVO SKLADATELJA zastupanog po punomoćniku Pavle Fellner</item>
      <item>Hrvatski Telekom d.d.</item>
      <item>GRAD SPLIT</item>
    </derivirana_varijabla>
  </DomainObject.Predmet.StrankaListFormated>
  <DomainObject.Predmet.StrankaListFormatedOIB>
    <izvorni_sadrzaj>
      <item>Financijska agencija Split, OIB 85821130368</item>
      <item>Ministarstvo financija RH, OIB 18683136487 zastupanog po punomoćniku Županijsko državno odvjetništvo u Splitu</item>
      <item>Ministarstvo financija RH, Carinska uprava, Područni carinski ured zagreb</item>
      <item>FINANCIJSKA AGENCIJA, OIB 85821130368</item>
      <item>HRVATSKO DRUŠTVO SKLADATELJA, OIB 56668956985 zastupanog po punomoćniku Pavle Fellner</item>
      <item>Hrvatski Telekom d.d., OIB 81793146560</item>
      <item>GRAD SPLIT, OIB 78755598868</item>
    </izvorni_sadrzaj>
    <derivirana_varijabla naziv="DomainObject.Predmet.StrankaListFormatedOIB_1">
      <item>Financijska agencija Split, OIB 85821130368</item>
      <item>Ministarstvo financija RH, OIB 18683136487 zastupanog po punomoćniku Županijsko državno odvjetništvo u Splitu</item>
      <item>Ministarstvo financija RH, Carinska uprava, Područni carinski ured zagreb</item>
      <item>FINANCIJSKA AGENCIJA, OIB 85821130368</item>
      <item>HRVATSKO DRUŠTVO SKLADATELJA, OIB 56668956985 zastupanog po punomoćniku Pavle Fellner</item>
      <item>Hrvatski Telekom d.d., OIB 81793146560</item>
      <item>GRAD SPLIT, OIB 78755598868</item>
    </derivirana_varijabla>
  </DomainObject.Predmet.StrankaListFormatedOIB>
  <DomainObject.Predmet.StrankaListFormatedWithAdress>
    <izvorni_sadrzaj>
      <item>Financijska agencija Split, Mažuranić. šetalište 24 b, 21000 Split</item>
      <item>Ministarstvo financija RH zastupanog po punomoćniku Županijsko državno odvjetništvo u Splitu</item>
      <item>Ministarstvo financija RH, Carinska uprava, Područni carinski ured zagreb, Avenija Dubrovnik 11, 10000 Zagreb</item>
      <item>FINANCIJSKA AGENCIJA, Vrtni put 3, 10000 Zagreb</item>
      <item>HRVATSKO DRUŠTVO SKLADATELJA, Berislavićeva 9, 10000 Zagreb zastupanog po punomoćniku Pavle Fellner</item>
      <item>Hrvatski Telekom d.d., Roberta Frangeša Mihanovića 9, Zagreb</item>
      <item>GRAD SPLIT, Branimirova obala 17, 21000 Split</item>
    </izvorni_sadrzaj>
    <derivirana_varijabla naziv="DomainObject.Predmet.StrankaListFormatedWithAdress_1">
      <item>Financijska agencija Split, Mažuranić. šetalište 24 b, 21000 Split</item>
      <item>Ministarstvo financija RH zastupanog po punomoćniku Županijsko državno odvjetništvo u Splitu</item>
      <item>Ministarstvo financija RH, Carinska uprava, Područni carinski ured zagreb, Avenija Dubrovnik 11, 10000 Zagreb</item>
      <item>FINANCIJSKA AGENCIJA, Vrtni put 3, 10000 Zagreb</item>
      <item>HRVATSKO DRUŠTVO SKLADATELJA, Berislavićeva 9, 10000 Zagreb zastupanog po punomoćniku Pavle Fellner</item>
      <item>Hrvatski Telekom d.d., Roberta Frangeša Mihanovića 9, Zagreb</item>
      <item>GRAD SPLIT, Branimirova obala 17, 21000 Split</item>
    </derivirana_varijabla>
  </DomainObject.Predmet.StrankaListFormatedWithAdress>
  <DomainObject.Predmet.StrankaListFormatedWithAdressOIB>
    <izvorni_sadrzaj>
      <item>Financijska agencija Split, OIB 85821130368, Mažuranić. šetalište 24 b, 21000 Split</item>
      <item>Ministarstvo financija RH, OIB 18683136487 zastupanog po punomoćniku Županijsko državno odvjetništvo u Splitu</item>
      <item>Ministarstvo financija RH, Carinska uprava, Područni carinski ured zagreb, Avenija Dubrovnik 11, 10000 Zagreb</item>
      <item>FINANCIJSKA AGENCIJA, OIB 85821130368, Vrtni put 3, 10000 Zagreb</item>
      <item>HRVATSKO DRUŠTVO SKLADATELJA, OIB 56668956985, Berislavićeva 9, 10000 Zagreb zastupanog po punomoćniku Pavle Fellner</item>
      <item>Hrvatski Telekom d.d., OIB 81793146560, Roberta Frangeša Mihanovića 9, Zagreb</item>
      <item>GRAD SPLIT, OIB 78755598868, Branimirova obala 17, 21000 Split</item>
    </izvorni_sadrzaj>
    <derivirana_varijabla naziv="DomainObject.Predmet.StrankaListFormatedWithAdressOIB_1">
      <item>Financijska agencija Split, OIB 85821130368, Mažuranić. šetalište 24 b, 21000 Split</item>
      <item>Ministarstvo financija RH, OIB 18683136487 zastupanog po punomoćniku Županijsko državno odvjetništvo u Splitu</item>
      <item>Ministarstvo financija RH, Carinska uprava, Područni carinski ured zagreb, Avenija Dubrovnik 11, 10000 Zagreb</item>
      <item>FINANCIJSKA AGENCIJA, OIB 85821130368, Vrtni put 3, 10000 Zagreb</item>
      <item>HRVATSKO DRUŠTVO SKLADATELJA, OIB 56668956985, Berislavićeva 9, 10000 Zagreb zastupanog po punomoćniku Pavle Fellner</item>
      <item>Hrvatski Telekom d.d., OIB 81793146560, Roberta Frangeša Mihanovića 9, Zagreb</item>
      <item>GRAD SPLIT, OIB 78755598868, Branimirova obala 17, 21000 Split</item>
    </derivirana_varijabla>
  </DomainObject.Predmet.StrankaListFormatedWithAdressOIB>
  <DomainObject.Predmet.StrankaListNazivFormated>
    <izvorni_sadrzaj>
      <item>Financijska agencija Split</item>
      <item>Ministarstvo financija RH</item>
      <item>Ministarstvo financija RH, Carinska uprava, Područni carinski ured zagreb</item>
      <item>FINANCIJSKA AGENCIJA</item>
      <item>HRVATSKO DRUŠTVO SKLADATELJA</item>
      <item>Hrvatski Telekom d.d.</item>
      <item>GRAD SPLIT</item>
    </izvorni_sadrzaj>
    <derivirana_varijabla naziv="DomainObject.Predmet.StrankaListNazivFormated_1">
      <item>Financijska agencija Split</item>
      <item>Ministarstvo financija RH</item>
      <item>Ministarstvo financija RH, Carinska uprava, Područni carinski ured zagreb</item>
      <item>FINANCIJSKA AGENCIJA</item>
      <item>HRVATSKO DRUŠTVO SKLADATELJA</item>
      <item>Hrvatski Telekom d.d.</item>
      <item>GRAD SPLIT</item>
    </derivirana_varijabla>
  </DomainObject.Predmet.StrankaListNazivFormated>
  <DomainObject.Predmet.StrankaListNazivFormatedOIB>
    <izvorni_sadrzaj>
      <item>Financijska agencija Split, OIB 85821130368</item>
      <item>Ministarstvo financija RH, OIB 18683136487</item>
      <item>Ministarstvo financija RH, Carinska uprava, Područni carinski ured zagreb</item>
      <item>FINANCIJSKA AGENCIJA, OIB 85821130368</item>
      <item>HRVATSKO DRUŠTVO SKLADATELJA, OIB 56668956985</item>
      <item>Hrvatski Telekom d.d., OIB 81793146560</item>
      <item>GRAD SPLIT, OIB 78755598868</item>
    </izvorni_sadrzaj>
    <derivirana_varijabla naziv="DomainObject.Predmet.StrankaListNazivFormatedOIB_1">
      <item>Financijska agencija Split, OIB 85821130368</item>
      <item>Ministarstvo financija RH, OIB 18683136487</item>
      <item>Ministarstvo financija RH, Carinska uprava, Područni carinski ured zagreb</item>
      <item>FINANCIJSKA AGENCIJA, OIB 85821130368</item>
      <item>HRVATSKO DRUŠTVO SKLADATELJA, OIB 56668956985</item>
      <item>Hrvatski Telekom d.d., OIB 81793146560</item>
      <item>GRAD SPLIT, OIB 78755598868</item>
    </derivirana_varijabla>
  </DomainObject.Predmet.StrankaListNazivFormatedOIB>
  <DomainObject.Predmet.ProtuStrankaListFormated>
    <izvorni_sadrzaj>
      <item>NENAD ANIČIĆ vl. AMOR</item>
    </izvorni_sadrzaj>
    <derivirana_varijabla naziv="DomainObject.Predmet.ProtuStrankaListFormated_1">
      <item>NENAD ANIČIĆ vl. AMOR</item>
    </derivirana_varijabla>
  </DomainObject.Predmet.ProtuStrankaListFormated>
  <DomainObject.Predmet.ProtuStrankaListFormatedOIB>
    <izvorni_sadrzaj>
      <item>NENAD ANIČIĆ vl. AMOR, OIB 01330646530</item>
    </izvorni_sadrzaj>
    <derivirana_varijabla naziv="DomainObject.Predmet.ProtuStrankaListFormatedOIB_1">
      <item>NENAD ANIČIĆ vl. AMOR, OIB 01330646530</item>
    </derivirana_varijabla>
  </DomainObject.Predmet.ProtuStrankaListFormatedOIB>
  <DomainObject.Predmet.ProtuStrankaListFormatedWithAdress>
    <izvorni_sadrzaj>
      <item>NENAD ANIČIĆ vl. AMOR, Kralja Zvonimira 49, 21312 Podstrana</item>
    </izvorni_sadrzaj>
    <derivirana_varijabla naziv="DomainObject.Predmet.ProtuStrankaListFormatedWithAdress_1">
      <item>NENAD ANIČIĆ vl. AMOR, Kralja Zvonimira 49, 21312 Podstrana</item>
    </derivirana_varijabla>
  </DomainObject.Predmet.ProtuStrankaListFormatedWithAdress>
  <DomainObject.Predmet.ProtuStrankaListFormatedWithAdressOIB>
    <izvorni_sadrzaj>
      <item>NENAD ANIČIĆ vl. AMOR, OIB 01330646530, Kralja Zvonimira 49, 21312 Podstrana</item>
    </izvorni_sadrzaj>
    <derivirana_varijabla naziv="DomainObject.Predmet.ProtuStrankaListFormatedWithAdressOIB_1">
      <item>NENAD ANIČIĆ vl. AMOR, OIB 01330646530, Kralja Zvonimira 49, 21312 Podstrana</item>
    </derivirana_varijabla>
  </DomainObject.Predmet.ProtuStrankaListFormatedWithAdressOIB>
  <DomainObject.Predmet.ProtuStrankaListNazivFormated>
    <izvorni_sadrzaj>
      <item>NENAD ANIČIĆ vl. AMOR</item>
    </izvorni_sadrzaj>
    <derivirana_varijabla naziv="DomainObject.Predmet.ProtuStrankaListNazivFormated_1">
      <item>NENAD ANIČIĆ vl. AMOR</item>
    </derivirana_varijabla>
  </DomainObject.Predmet.ProtuStrankaListNazivFormated>
  <DomainObject.Predmet.ProtuStrankaListNazivFormatedOIB>
    <izvorni_sadrzaj>
      <item>NENAD ANIČIĆ vl. AMOR, OIB 01330646530</item>
    </izvorni_sadrzaj>
    <derivirana_varijabla naziv="DomainObject.Predmet.ProtuStrankaListNazivFormatedOIB_1">
      <item>NENAD ANIČIĆ vl. AMOR, OIB 01330646530</item>
    </derivirana_varijabla>
  </DomainObject.Predmet.ProtuStrankaListNazivFormatedOIB>
  <DomainObject.Predmet.OstaliListFormated>
    <izvorni_sadrzaj>
      <item>Mira Hajdić</item>
      <item>Županijsko državno odvjetništvo u Splitu punomoćnik sudionika u postupku Ministarstvo financija RH</item>
      <item>Pavle Fellner punomoćnik sudionika u postupku HRVATSKO DRUŠTVO SKLADATELJA</item>
    </izvorni_sadrzaj>
    <derivirana_varijabla naziv="DomainObject.Predmet.OstaliListFormated_1">
      <item>Mira Hajdić</item>
      <item>Županijsko državno odvjetništvo u Splitu punomoćnik sudionika u postupku Ministarstvo financija RH</item>
      <item>Pavle Fellner punomoćnik sudionika u postupku HRVATSKO DRUŠTVO SKLADATELJA</item>
    </derivirana_varijabla>
  </DomainObject.Predmet.OstaliListFormated>
  <DomainObject.Predmet.OstaliListFormatedOIB>
    <izvorni_sadrzaj>
      <item>Mira Hajdić, OIB 33624188331</item>
      <item>Županijsko državno odvjetništvo u Splitu punomoćnik sudionika u postupku Ministarstvo financija RH</item>
      <item>Pavle Fellner, OIB 66210646862 punomoćnik sudionika u postupku HRVATSKO DRUŠTVO SKLADATELJA</item>
    </izvorni_sadrzaj>
    <derivirana_varijabla naziv="DomainObject.Predmet.OstaliListFormatedOIB_1">
      <item>Mira Hajdić, OIB 33624188331</item>
      <item>Županijsko državno odvjetništvo u Splitu punomoćnik sudionika u postupku Ministarstvo financija RH</item>
      <item>Pavle Fellner, OIB 66210646862 punomoćnik sudionika u postupku HRVATSKO DRUŠTVO SKLADATELJA</item>
    </derivirana_varijabla>
  </DomainObject.Predmet.OstaliListFormatedOIB>
  <DomainObject.Predmet.OstaliListFormatedWithAdress>
    <izvorni_sadrzaj>
      <item>Mira Hajdić, Smiljanićeva 2, 21000 Split</item>
      <item>Županijsko državno odvjetništvo u Splitu, Gundulićeva 29a, 21000 Split punomoćnik sudionika u postupku Ministarstvo financija RH</item>
      <item>Pavle Fellner, Jurišićeva 1A, 10000 Zagreb punomoćnik sudionika u postupku HRVATSKO DRUŠTVO SKLADATELJA</item>
    </izvorni_sadrzaj>
    <derivirana_varijabla naziv="DomainObject.Predmet.OstaliListFormatedWithAdress_1">
      <item>Mira Hajdić, Smiljanićeva 2, 21000 Split</item>
      <item>Županijsko državno odvjetništvo u Splitu, Gundulićeva 29a, 21000 Split punomoćnik sudionika u postupku Ministarstvo financija RH</item>
      <item>Pavle Fellner, Jurišićeva 1A, 10000 Zagreb punomoćnik sudionika u postupku HRVATSKO DRUŠTVO SKLADATELJA</item>
    </derivirana_varijabla>
  </DomainObject.Predmet.OstaliListFormatedWithAdress>
  <DomainObject.Predmet.OstaliListFormatedWithAdressOIB>
    <izvorni_sadrzaj>
      <item>Mira Hajdić, OIB 33624188331, Smiljanićeva 2, 21000 Split</item>
      <item>Županijsko državno odvjetništvo u Splitu, Gundulićeva 29a, 21000 Split punomoćnik sudionika u postupku Ministarstvo financija RH</item>
      <item>Pavle Fellner, OIB 66210646862, Jurišićeva 1A, 10000 Zagreb punomoćnik sudionika u postupku HRVATSKO DRUŠTVO SKLADATELJA</item>
    </izvorni_sadrzaj>
    <derivirana_varijabla naziv="DomainObject.Predmet.OstaliListFormatedWithAdressOIB_1">
      <item>Mira Hajdić, OIB 33624188331, Smiljanićeva 2, 21000 Split</item>
      <item>Županijsko državno odvjetništvo u Splitu, Gundulićeva 29a, 21000 Split punomoćnik sudionika u postupku Ministarstvo financija RH</item>
      <item>Pavle Fellner, OIB 66210646862, Jurišićeva 1A, 10000 Zagreb punomoćnik sudionika u postupku HRVATSKO DRUŠTVO SKLADATELJA</item>
    </derivirana_varijabla>
  </DomainObject.Predmet.OstaliListFormatedWithAdressOIB>
  <DomainObject.Predmet.OstaliListNazivFormated>
    <izvorni_sadrzaj>
      <item>Mira Hajdić</item>
      <item>Županijsko državno odvjetništvo u Splitu</item>
      <item>Pavle Fellner</item>
    </izvorni_sadrzaj>
    <derivirana_varijabla naziv="DomainObject.Predmet.OstaliListNazivFormated_1">
      <item>Mira Hajdić</item>
      <item>Županijsko državno odvjetništvo u Splitu</item>
      <item>Pavle Fellner</item>
    </derivirana_varijabla>
  </DomainObject.Predmet.OstaliListNazivFormated>
  <DomainObject.Predmet.OstaliListNazivFormatedOIB>
    <izvorni_sadrzaj>
      <item>Mira Hajdić, OIB 33624188331</item>
      <item>Županijsko državno odvjetništvo u Splitu</item>
      <item>Pavle Fellner, OIB 66210646862</item>
    </izvorni_sadrzaj>
    <derivirana_varijabla naziv="DomainObject.Predmet.OstaliListNazivFormatedOIB_1">
      <item>Mira Hajdić, OIB 33624188331</item>
      <item>Županijsko državno odvjetništvo u Splitu</item>
      <item>Pavle Fellner, OIB 66210646862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srpnja 2015.</izvorni_sadrzaj>
    <derivirana_varijabla naziv="DomainObject.Datum_1">8. srpnja 2015.</derivirana_varijabla>
  </DomainObject.Datum>
  <DomainObject.PoslovniBrojDokumenta>
    <izvorni_sadrzaj/>
    <derivirana_varijabla naziv="DomainObject.PoslovniBrojDokumenta_1"/>
  </DomainObject.PoslovniBrojDokumenta>
  <DomainObject.Predmet.StrankaIDrugi>
    <izvorni_sadrzaj>Financijska agencija Split i dr.</izvorni_sadrzaj>
    <derivirana_varijabla naziv="DomainObject.Predmet.StrankaIDrugi_1">Financijska agencija Split i dr.</derivirana_varijabla>
  </DomainObject.Predmet.StrankaIDrugi>
  <DomainObject.Predmet.ProtustrankaIDrugi>
    <izvorni_sadrzaj>NENAD ANIČIĆ vl. AMOR</izvorni_sadrzaj>
    <derivirana_varijabla naziv="DomainObject.Predmet.ProtustrankaIDrugi_1">NENAD ANIČIĆ vl. AMOR</derivirana_varijabla>
  </DomainObject.Predmet.ProtustrankaIDrugi>
  <DomainObject.Predmet.StrankaIDrugiAdressOIB>
    <izvorni_sadrzaj>Financijska agencija Split, OIB 85821130368, Mažuranić. šetalište 24 b, 21000 Split i dr.</izvorni_sadrzaj>
    <derivirana_varijabla naziv="DomainObject.Predmet.StrankaIDrugiAdressOIB_1">Financijska agencija Split, OIB 85821130368, Mažuranić. šetalište 24 b, 21000 Split i dr.</derivirana_varijabla>
  </DomainObject.Predmet.StrankaIDrugiAdressOIB>
  <DomainObject.Predmet.ProtustrankaIDrugiAdressOIB>
    <izvorni_sadrzaj>NENAD ANIČIĆ vl. AMOR, OIB 01330646530, Kralja Zvonimira 49, 21312 Podstrana</izvorni_sadrzaj>
    <derivirana_varijabla naziv="DomainObject.Predmet.ProtustrankaIDrugiAdressOIB_1">NENAD ANIČIĆ vl. AMOR, OIB 01330646530, Kralja Zvonimira 49, 21312 Podstrana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NENAD ANIČIĆ vl. AMOR</item>
      <item>Financijska agencija Split</item>
      <item>Mira Hajdić</item>
      <item>Ministarstvo financija RH</item>
      <item>Županijsko državno odvjetništvo u Splitu</item>
      <item>Ministarstvo financija RH, Carinska uprava, Područni carinski ured zagreb</item>
      <item>FINANCIJSKA AGENCIJA</item>
      <item>HRVATSKO DRUŠTVO SKLADATELJA</item>
      <item>Pavle Fellner</item>
      <item>Hrvatski Telekom d.d.</item>
      <item>GRAD SPLIT</item>
    </izvorni_sadrzaj>
    <derivirana_varijabla naziv="DomainObject.Predmet.SudioniciListNaziv_1">
      <item>NENAD ANIČIĆ vl. AMOR</item>
      <item>Financijska agencija Split</item>
      <item>Mira Hajdić</item>
      <item>Ministarstvo financija RH</item>
      <item>Županijsko državno odvjetništvo u Splitu</item>
      <item>Ministarstvo financija RH, Carinska uprava, Područni carinski ured zagreb</item>
      <item>FINANCIJSKA AGENCIJA</item>
      <item>HRVATSKO DRUŠTVO SKLADATELJA</item>
      <item>Pavle Fellner</item>
      <item>Hrvatski Telekom d.d.</item>
      <item>GRAD SPLIT</item>
    </derivirana_varijabla>
  </DomainObject.Predmet.SudioniciListNaziv>
  <DomainObject.Predmet.SudioniciListAdressOIB>
    <izvorni_sadrzaj>
      <item>NENAD ANIČIĆ vl. AMOR, OIB 01330646530, Kralja Zvonimira 49,21312 Podstrana</item>
      <item>Financijska agencija Split, OIB 85821130368, Mažuranić. šetalište 24 b,21000 Split</item>
      <item>Mira Hajdić, OIB 33624188331, Smiljanićeva 2,21000 Split</item>
      <item>Ministarstvo financija RH, OIB 18683136487</item>
      <item>Županijsko državno odvjetništvo u Splitu, Gundulićeva 29a,21000 Split</item>
      <item>Ministarstvo financija RH, Carinska uprava, Područni carinski ured zagreb, Avenija Dubrovnik 11,10000 Zagreb</item>
      <item>FINANCIJSKA AGENCIJA, OIB 85821130368, Vrtni put 3,10000 Zagreb</item>
      <item>HRVATSKO DRUŠTVO SKLADATELJA, OIB 56668956985, Berislavićeva 9,10000 Zagreb</item>
      <item>Pavle Fellner, OIB 66210646862, Jurišićeva 1A,10000 Zagreb</item>
      <item>Hrvatski Telekom d.d., OIB 81793146560, Roberta Frangeša Mihanovića 9,Zagreb</item>
      <item>GRAD SPLIT, OIB 78755598868, Branimirova obala 17,21000 Split</item>
    </izvorni_sadrzaj>
    <derivirana_varijabla naziv="DomainObject.Predmet.SudioniciListAdressOIB_1">
      <item>NENAD ANIČIĆ vl. AMOR, OIB 01330646530, Kralja Zvonimira 49,21312 Podstrana</item>
      <item>Financijska agencija Split, OIB 85821130368, Mažuranić. šetalište 24 b,21000 Split</item>
      <item>Mira Hajdić, OIB 33624188331, Smiljanićeva 2,21000 Split</item>
      <item>Ministarstvo financija RH, OIB 18683136487</item>
      <item>Županijsko državno odvjetništvo u Splitu, Gundulićeva 29a,21000 Split</item>
      <item>Ministarstvo financija RH, Carinska uprava, Područni carinski ured zagreb, Avenija Dubrovnik 11,10000 Zagreb</item>
      <item>FINANCIJSKA AGENCIJA, OIB 85821130368, Vrtni put 3,10000 Zagreb</item>
      <item>HRVATSKO DRUŠTVO SKLADATELJA, OIB 56668956985, Berislavićeva 9,10000 Zagreb</item>
      <item>Pavle Fellner, OIB 66210646862, Jurišićeva 1A,10000 Zagreb</item>
      <item>Hrvatski Telekom d.d., OIB 81793146560, Roberta Frangeša Mihanovića 9,Zagreb</item>
      <item>GRAD SPLIT, OIB 78755598868, Branimirova obala 17,21000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01330646530</item>
      <item>, OIB 85821130368</item>
      <item>, OIB 33624188331</item>
      <item>, OIB 18683136487</item>
      <item>, OIB null</item>
      <item>, OIB null</item>
      <item>, OIB 85821130368</item>
      <item>, OIB 56668956985</item>
      <item>, OIB 66210646862</item>
      <item>, OIB 81793146560</item>
      <item>, OIB 78755598868</item>
    </izvorni_sadrzaj>
    <derivirana_varijabla naziv="DomainObject.Predmet.SudioniciListNazivOIB_1">
      <item>, OIB 01330646530</item>
      <item>, OIB 85821130368</item>
      <item>, OIB 33624188331</item>
      <item>, OIB 18683136487</item>
      <item>, OIB null</item>
      <item>, OIB null</item>
      <item>, OIB 85821130368</item>
      <item>, OIB 56668956985</item>
      <item>, OIB 66210646862</item>
      <item>, OIB 81793146560</item>
      <item>, OIB 78755598868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E998639-0C8B-4FB7-8C05-8BE7B48F283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4</properties:Pages>
  <properties:Words>1339</properties:Words>
  <properties:Characters>7600</properties:Characters>
  <properties:Lines>160</properties:Lines>
  <properties:Paragraphs>40</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9071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2015-03-10T13:19:00Z</dcterms:created>
  <dc:creator>Trgovački sud Split</dc:creator>
  <cp:lastModifiedBy>Katarina Mikulić</cp:lastModifiedBy>
  <cp:lastPrinted>2015-07-08T06:29:00Z</cp:lastPrinted>
  <dcterms:modified xmlns:xsi="http://www.w3.org/2001/XMLSchema-instance" xsi:type="dcterms:W3CDTF">2015-07-08T06:48:00Z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