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44f2" w14:paraId="01844f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844F25">
        <w:rPr>
          <w:rFonts w:cs="Times New Roman" w:hAnsi="Times New Roman" w:ascii="Times New Roman"/>
          <w:b w:val="false"/>
          <w:szCs w:val="24"/>
        </w:rPr>
        <w:t>1423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3E39E0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844F25">
        <w:rPr>
          <w:rFonts w:cs="Times New Roman" w:hAnsi="Times New Roman" w:ascii="Times New Roman"/>
          <w:b w:val="false"/>
          <w:szCs w:val="24"/>
        </w:rPr>
        <w:t>16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844F25">
        <w:rPr>
          <w:rFonts w:hAnsi="Times New Roman" w:ascii="Times New Roman"/>
        </w:rPr>
        <w:t xml:space="preserve"> G.E.T. d.o.o. Zagreb, Martićeva 67,</w:t>
      </w:r>
      <w:r w:rsidR="00E53453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MBS: 080</w:t>
      </w:r>
      <w:r w:rsidR="00844F25">
        <w:rPr>
          <w:rFonts w:hAnsi="Times New Roman" w:ascii="Times New Roman"/>
        </w:rPr>
        <w:t>323643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OIB: </w:t>
      </w:r>
      <w:r w:rsidR="00844F25">
        <w:rPr>
          <w:rFonts w:hAnsi="Times New Roman" w:ascii="Times New Roman"/>
        </w:rPr>
        <w:t>71038397060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>201</w:t>
      </w:r>
      <w:r w:rsidR="00BA5351">
        <w:rPr>
          <w:rFonts w:hAnsi="Times New Roman" w:ascii="Times New Roman"/>
          <w:szCs w:val="24"/>
        </w:rPr>
        <w:t>7</w:t>
      </w:r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D85E00"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 w:rsidR="00844F25">
        <w:rPr>
          <w:rFonts w:hAnsi="Times New Roman" w:ascii="Times New Roman"/>
          <w:szCs w:val="24"/>
        </w:rPr>
        <w:t>1</w:t>
      </w:r>
      <w:r w:rsidR="00E53453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EB0B6A" w:rsidR="00EB0B6A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EB0B6A">
        <w:rPr>
          <w:rFonts w:hAnsi="Times New Roman" w:ascii="Times New Roman"/>
          <w:szCs w:val="24"/>
        </w:rPr>
        <w:t xml:space="preserve">                            </w:t>
      </w:r>
      <w:r w:rsidR="00EB0B6A">
        <w:rPr>
          <w:rFonts w:hAnsi="Times New Roman" w:ascii="Times New Roman"/>
          <w:szCs w:val="24"/>
        </w:rPr>
        <w:t>Nada Kraljić, v.r.</w:t>
      </w:r>
    </w:p>
    <w:p w:rsidRDefault="00EB0B6A" w:rsidP="00EB0B6A" w:rsidR="00EB0B6A">
      <w:pPr>
        <w:rPr>
          <w:rFonts w:hAnsi="Times New Roman" w:ascii="Times New Roman"/>
          <w:szCs w:val="24"/>
        </w:rPr>
      </w:pPr>
    </w:p>
    <w:p w:rsidRDefault="00EB0B6A" w:rsidP="00EB0B6A" w:rsidR="00EB0B6A">
      <w:pPr>
        <w:rPr>
          <w:rFonts w:hAnsi="Times New Roman" w:ascii="Times New Roman"/>
          <w:szCs w:val="24"/>
        </w:rPr>
      </w:pPr>
    </w:p>
    <w:p w:rsidRDefault="00EB0B6A" w:rsidP="00EB0B6A" w:rsidR="00EB0B6A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EB0B6A" w:rsidP="00EB0B6A" w:rsidR="00EB0B6A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EB0B6A" w:rsidP="00EB0B6A" w:rsidR="00EB0B6A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otpravka-ovl. službenik</w:t>
      </w:r>
    </w:p>
    <w:p w:rsidRDefault="00EB0B6A" w:rsidP="00EB0B6A" w:rsidR="00EB0B6A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Mihaličić</w:t>
      </w:r>
    </w:p>
    <w:p w:rsidRDefault="00EB0B6A" w:rsidP="00EB0B6A" w:rsidR="00EB0B6A" w:rsidRPr="00C175AC">
      <w:pPr>
        <w:ind w:left="720"/>
        <w:rPr>
          <w:rFonts w:hAnsi="Times New Roman" w:ascii="Times New Roman"/>
          <w:szCs w:val="24"/>
        </w:rPr>
      </w:pP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5D6419"/>
    <w:rsid w:val="00683EE0"/>
    <w:rsid w:val="006B4C1F"/>
    <w:rsid w:val="00734F3D"/>
    <w:rsid w:val="007576C2"/>
    <w:rsid w:val="00772DCA"/>
    <w:rsid w:val="007D2808"/>
    <w:rsid w:val="0082664E"/>
    <w:rsid w:val="00844F25"/>
    <w:rsid w:val="00864CDD"/>
    <w:rsid w:val="008913E3"/>
    <w:rsid w:val="008C1441"/>
    <w:rsid w:val="008D2AF4"/>
    <w:rsid w:val="008E411D"/>
    <w:rsid w:val="00911F83"/>
    <w:rsid w:val="00916BA9"/>
    <w:rsid w:val="00955C29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55FB9"/>
    <w:rsid w:val="00B90329"/>
    <w:rsid w:val="00BA5351"/>
    <w:rsid w:val="00BC2003"/>
    <w:rsid w:val="00BD5E83"/>
    <w:rsid w:val="00C175AC"/>
    <w:rsid w:val="00CC3DB5"/>
    <w:rsid w:val="00CF234D"/>
    <w:rsid w:val="00D57A46"/>
    <w:rsid w:val="00D85E00"/>
    <w:rsid w:val="00DF0E72"/>
    <w:rsid w:val="00E53453"/>
    <w:rsid w:val="00E53A71"/>
    <w:rsid w:val="00EB0B6A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6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6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863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St-1423/2016-16</izvorni_sadrzaj>
    <derivirana_varijabla naziv="DomainObject.Oznaka_1">St-1423/2016-16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St-1423/2016-16</izvorni_sadrzaj>
    <derivirana_varijabla naziv="DomainObject.PoslovniBrojDokumenta_1">St-1423/2016-16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G.E.T. d.o.o.</item>
      <item>Vladimir Troha</item>
      <item>VJEROVNICI</item>
    </izvorni_sadrzaj>
    <derivirana_varijabla naziv="DomainObject.Predmet.SudioniciListNaziv_1">
      <item>FINA Regionalni centar Zagreb</item>
      <item>G.E.T. d.o.o.</item>
      <item>Vladimir Troha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44258269990</item>
      <item>, OIB null</item>
    </izvorni_sadrzaj>
    <derivirana_varijabla naziv="DomainObject.Predmet.SudioniciListNazivOIB_1">
      <item>, OIB 85821130368</item>
      <item>, OIB 71038397060</item>
      <item>, OIB 44258269990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711</properties:Characters>
  <properties:Lines>38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2016-11-09T10:18:00Z</dcterms:created>
  <dc:creator>vmihalincic</dc:creator>
  <cp:lastModifiedBy>dvorana100</cp:lastModifiedBy>
  <cp:lastPrinted>2016-11-04T13:04:00Z</cp:lastPrinted>
  <dcterms:modified xmlns:xsi="http://www.w3.org/2001/XMLSchema-instance" xsi:type="dcterms:W3CDTF">2016-11-16T13:54:00Z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St-1423/2016-16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