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83d9" w14:paraId="92d83d9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9E01DE">
        <w:t xml:space="preserve"> </w:t>
      </w:r>
      <w:r w:rsidR="00A066D0" w:rsidRPr="000351DA">
        <w:t xml:space="preserve">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E3F43">
        <w:t>769</w:t>
      </w:r>
      <w:bookmarkStart w:name="_GoBack" w:id="0"/>
      <w:bookmarkEnd w:id="0"/>
      <w:r w:rsidR="009E01DE">
        <w:t>/2016</w:t>
      </w:r>
      <w:r w:rsidR="0024291D">
        <w:t>-</w:t>
      </w:r>
      <w:r w:rsidR="009E01DE">
        <w:t>19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E01DE">
        <w:t xml:space="preserve">RIZMAN d.o.o., Biograd na Moru, Stanka </w:t>
      </w:r>
      <w:proofErr w:type="spellStart"/>
      <w:r w:rsidR="009E01DE">
        <w:t>Vraza</w:t>
      </w:r>
      <w:proofErr w:type="spellEnd"/>
      <w:r w:rsidR="009E01DE">
        <w:t xml:space="preserve"> 30, OIB: 40797886180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E01DE">
        <w:t xml:space="preserve">RIZMAN d.o.o., Biograd na Moru, Stanka </w:t>
      </w:r>
      <w:proofErr w:type="spellStart"/>
      <w:r w:rsidR="009E01DE">
        <w:t>Vraza</w:t>
      </w:r>
      <w:proofErr w:type="spellEnd"/>
      <w:r w:rsidR="009E01DE">
        <w:t xml:space="preserve"> 30, OIB: 40797886180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9E01DE">
        <w:t>6. rujna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02BD1" w:rsidP="00302BD1" w:rsidR="00302BD1">
      <w:r>
        <w:t>Za točnost otpravka-ovlašteni službenik:                                                     Sutkinja</w:t>
      </w:r>
    </w:p>
    <w:p w:rsidRDefault="00302BD1" w:rsidP="00302BD1" w:rsidR="00302B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2987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02BD1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3F43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DB2"/>
    <w:rsid w:val="00974B89"/>
    <w:rsid w:val="009A5115"/>
    <w:rsid w:val="009C781D"/>
    <w:rsid w:val="009E01DE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612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2017-09-06T09:45:00Z</dcterms:created>
  <dc:creator>Administrator</dc:creator>
  <cp:lastModifiedBy>Martina Kalmeta</cp:lastModifiedBy>
  <cp:lastPrinted>2017-09-06T09:45:00Z</cp:lastPrinted>
  <dcterms:modified xmlns:xsi="http://www.w3.org/2001/XMLSchema-instance" xsi:type="dcterms:W3CDTF">2017-09-06T09:45:00Z</dcterms:modified>
  <cp:revision>3</cp:revision>
  <dc:title>REPUBLIKA HRVATSKA</dc:title>
</cp:coreProperties>
</file>