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b482" w14:paraId="845b48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5C6487" w:rsidR="00FA60C8" w:rsidRPr="005C6487">
      <w:pPr>
        <w:rPr>
          <w:rFonts w:cs="Times New Roman" w:eastAsia="Times New Roman"/>
          <w:color w:val="003366"/>
          <w:szCs w:val="24"/>
          <w:lang w:eastAsia="hr-HR"/>
        </w:rPr>
      </w:pPr>
      <w:r w:rsidRPr="00313750">
        <w:t>Trgovački</w:t>
      </w:r>
      <w:r w:rsidR="008922FD" w:rsidRPr="00313750">
        <w:t xml:space="preserve"> sud u Spli</w:t>
      </w:r>
      <w:r w:rsidR="00A62DE4" w:rsidRPr="00313750">
        <w:t>tu, po sudskom savjetniku Jadranku Basiću</w:t>
      </w:r>
      <w:r w:rsidR="00AA5FA1" w:rsidRPr="00313750">
        <w:t>, u skraćenom stečajnom postupku povodom zahtjeva FINANCIJSKE AGENCIJE, Regionalni centar Split, Podružnica Split, Mažuranićevo šetalište 24 b, OIB: 85821130368, radi provedbe skraćenog stečajnog postupka nad dužnikom</w:t>
      </w:r>
      <w:r w:rsidR="00565CBD">
        <w:t xml:space="preserve"> </w:t>
      </w:r>
      <w:r w:rsidR="00841406">
        <w:rPr>
          <w:lang w:eastAsia="hr-HR"/>
        </w:rPr>
        <w:t>SUVENIR  d.o.o.</w:t>
      </w:r>
      <w:r w:rsidR="005C6487">
        <w:t xml:space="preserve">, </w:t>
      </w:r>
      <w:r w:rsidR="00841406">
        <w:rPr>
          <w:lang w:eastAsia="hr-HR"/>
        </w:rPr>
        <w:t xml:space="preserve">Kaštel </w:t>
      </w:r>
      <w:r w:rsidR="00565CBD">
        <w:rPr>
          <w:lang w:eastAsia="hr-HR"/>
        </w:rPr>
        <w:t>Gomilica</w:t>
      </w:r>
      <w:r w:rsidR="005C6487">
        <w:rPr>
          <w:lang w:eastAsia="hr-HR"/>
        </w:rPr>
        <w:t xml:space="preserve">, </w:t>
      </w:r>
      <w:r w:rsidR="00565CBD">
        <w:rPr>
          <w:lang w:eastAsia="hr-HR"/>
        </w:rPr>
        <w:t>Milinkovo 24</w:t>
      </w:r>
      <w:r w:rsidR="005C6487">
        <w:rPr>
          <w:lang w:eastAsia="hr-HR"/>
        </w:rPr>
        <w:t xml:space="preserve">, </w:t>
      </w:r>
      <w:r w:rsidR="00565CBD">
        <w:rPr>
          <w:lang w:eastAsia="hr-HR"/>
        </w:rPr>
        <w:t xml:space="preserve">OIB: </w:t>
      </w:r>
      <w:r w:rsidR="005C6487" w:rsidRPr="005C6487">
        <w:rPr>
          <w:rFonts w:cs="Times New Roman" w:eastAsia="Times New Roman"/>
          <w:szCs w:val="24"/>
          <w:lang w:eastAsia="hr-HR"/>
        </w:rPr>
        <w:t>91739711729</w:t>
      </w:r>
      <w:r w:rsidR="005C6487" w:rsidRPr="005C6487">
        <w:rPr>
          <w:rFonts w:cs="Times New Roman" w:eastAsia="Times New Roman"/>
          <w:color w:val="003366"/>
          <w:szCs w:val="24"/>
          <w:lang w:eastAsia="hr-HR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922149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Dužnik</w:t>
      </w:r>
      <w:r w:rsidR="0000057F" w:rsidRPr="00313750">
        <w:rPr>
          <w:color w:themeColor="text1" w:val="000000"/>
        </w:rPr>
        <w:t xml:space="preserve"> </w:t>
      </w:r>
      <w:r w:rsidR="005C6487">
        <w:rPr>
          <w:lang w:eastAsia="hr-HR"/>
        </w:rPr>
        <w:t xml:space="preserve">SUVENIR, d.o.o. </w:t>
      </w:r>
      <w:r w:rsidR="005C6487">
        <w:t xml:space="preserve">, </w:t>
      </w:r>
      <w:r w:rsidR="00565CBD">
        <w:rPr>
          <w:lang w:eastAsia="hr-HR"/>
        </w:rPr>
        <w:t>Kaštel Gomilica</w:t>
      </w:r>
      <w:r w:rsidR="005C6487">
        <w:rPr>
          <w:lang w:eastAsia="hr-HR"/>
        </w:rPr>
        <w:t xml:space="preserve">, </w:t>
      </w:r>
      <w:r w:rsidR="005C6487" w:rsidRPr="005C6487">
        <w:rPr>
          <w:lang w:eastAsia="hr-HR"/>
        </w:rPr>
        <w:t xml:space="preserve">Milinkovo 24 </w:t>
      </w:r>
      <w:r w:rsidR="005C6487">
        <w:rPr>
          <w:lang w:eastAsia="hr-HR"/>
        </w:rPr>
        <w:t xml:space="preserve">,  OIB: </w:t>
      </w:r>
      <w:r w:rsidR="005C6487" w:rsidRPr="005C6487">
        <w:rPr>
          <w:rFonts w:cs="Times New Roman" w:eastAsia="Times New Roman"/>
          <w:szCs w:val="24"/>
          <w:lang w:eastAsia="hr-HR"/>
        </w:rPr>
        <w:t>91739711729</w:t>
      </w:r>
      <w:r w:rsidR="00922149" w:rsidRPr="005C6487"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5C6487">
        <w:rPr>
          <w:color w:themeColor="text1" w:val="000000"/>
        </w:rPr>
        <w:t>673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5C6487">
        <w:rPr>
          <w:color w:themeColor="text1" w:val="000000"/>
        </w:rPr>
        <w:t>2.356,09</w:t>
      </w:r>
      <w:r w:rsidR="00BC3D43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922149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750" w:rsidP="00313750" w:rsidR="00313750" w:rsidRPr="00313750">
    <w:pPr>
      <w:jc w:val="right"/>
      <w:rPr>
        <w:color w:themeColor="text1" w:val="000000"/>
      </w:rPr>
    </w:pPr>
    <w:r w:rsidRPr="00313750">
      <w:rPr>
        <w:color w:themeColor="text1" w:val="000000"/>
      </w:rPr>
      <w:t>Posl.br. 21.St-</w:t>
    </w:r>
    <w:r w:rsidR="005C6487">
      <w:rPr>
        <w:color w:themeColor="text1" w:val="000000"/>
      </w:rPr>
      <w:t>15</w:t>
    </w:r>
    <w:r w:rsidRPr="00313750">
      <w:rPr>
        <w:color w:themeColor="text1" w:val="000000"/>
      </w:rPr>
      <w:t>/201</w:t>
    </w:r>
    <w:r w:rsidR="00922149">
      <w:rPr>
        <w:color w:themeColor="text1" w:val="000000"/>
      </w:rPr>
      <w:t>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5CBD"/>
    <w:rsid w:val="00567055"/>
    <w:rsid w:val="0057550C"/>
    <w:rsid w:val="005C4FA6"/>
    <w:rsid w:val="005C6487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41406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E2219"/>
    <w:rsid w:val="008F241B"/>
    <w:rsid w:val="00922149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C3D43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E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  <w:style w:styleId="Bezproreda" w:type="paragraph">
    <w:name w:val="No Spacing"/>
    <w:uiPriority w:val="1"/>
    <w:qFormat/>
    <w:rsid w:val="005C648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  <w:style w:styleId="Bezproreda" w:type="paragraph">
    <w:name w:val="No Spacing"/>
    <w:uiPriority w:val="1"/>
    <w:qFormat/>
    <w:rsid w:val="005C648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308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64036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82663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89974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0552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1983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4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376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912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6104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3813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7430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69552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3252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322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294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6196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06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1803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536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91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2207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79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26137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913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0180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95197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5069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479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386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73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08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682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1451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002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4473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3120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8807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74120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855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2301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185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542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SUVENIR, društvo s ograničenom odgovornošću za proizvodnju i trgovinu</izvorni_sadrzaj>
    <derivirana_varijabla naziv="DomainObject.Predmet.ProtustrankaFormated_1">  SUVENIR, društvo s ograničenom odgovornošću za proizvodnju i trgovinu</derivirana_varijabla>
  </DomainObject.Predmet.ProtustrankaFormated>
  <DomainObject.Predmet.ProtustrankaFormatedOIB>
    <izvorni_sadrzaj>  SUVENIR, društvo s ograničenom odgovornošću za proizvodnju i trgovinu, OIB 91739711729</izvorni_sadrzaj>
    <derivirana_varijabla naziv="DomainObject.Predmet.ProtustrankaFormatedOIB_1">  SUVENIR, društvo s ograničenom odgovornošću za proizvodnju i trgovinu, OIB 91739711729</derivirana_varijabla>
  </DomainObject.Predmet.ProtustrankaFormatedOIB>
  <DomainObject.Predmet.ProtustrankaFormatedWithAdress>
    <izvorni_sadrzaj> SUVENIR, društvo s ograničenom odgovornošću za proizvodnju i trgovinu, Milinkovo 24, 21214 Kaštel Gomilica</izvorni_sadrzaj>
    <derivirana_varijabla naziv="DomainObject.Predmet.ProtustrankaFormatedWithAdress_1"> SUVENIR, društvo s ograničenom odgovornošću za proizvodnju i trgovinu, Milinkovo 24, 21214 Kaštel Gomilica</derivirana_varijabla>
  </DomainObject.Predmet.ProtustrankaFormatedWithAdress>
  <DomainObject.Predmet.ProtustrankaFormatedWithAdressOIB>
    <izvorni_sadrzaj> SUVENIR, društvo s ograničenom odgovornošću za proizvodnju i trgovinu, OIB 91739711729, Milinkovo 24, 21214 Kaštel Gomilica</izvorni_sadrzaj>
    <derivirana_varijabla naziv="DomainObject.Predmet.ProtustrankaFormatedWithAdressOIB_1"> SUVENIR, društvo s ograničenom odgovornošću za proizvodnju i trgovinu, OIB 91739711729, Milinkovo 24, 21214 Kaštel Gomilica</derivirana_varijabla>
  </DomainObject.Predmet.ProtustrankaFormatedWithAdressOIB>
  <DomainObject.Predmet.ProtustrankaWithAdress>
    <izvorni_sadrzaj>SUVENIR, društvo s ograničenom odgovornošću za proizvodnju i trgovinu Milinkovo 24, 21214 Kaštel Gomilica</izvorni_sadrzaj>
    <derivirana_varijabla naziv="DomainObject.Predmet.ProtustrankaWithAdress_1">SUVENIR, društvo s ograničenom odgovornošću za proizvodnju i trgovinu Milinkovo 24, 21214 Kaštel Gomilica</derivirana_varijabla>
  </DomainObject.Predmet.ProtustrankaWithAdress>
  <DomainObject.Predmet.ProtustrankaWithAdressOIB>
    <izvorni_sadrzaj>SUVENIR, društvo s ograničenom odgovornošću za proizvodnju i trgovinu, OIB 91739711729, Milinkovo 24, 21214 Kaštel Gomilica</izvorni_sadrzaj>
    <derivirana_varijabla naziv="DomainObject.Predmet.ProtustrankaWithAdressOIB_1">SUVENIR, društvo s ograničenom odgovornošću za proizvodnju i trgovinu, OIB 91739711729, Milinkovo 24, 21214 Kaštel Gomilica</derivirana_varijabla>
  </DomainObject.Predmet.ProtustrankaWithAdressOIB>
  <DomainObject.Predmet.ProtustrankaNazivFormated>
    <izvorni_sadrzaj>SUVENIR, društvo s ograničenom odgovornošću za proizvodnju i trgovinu</izvorni_sadrzaj>
    <derivirana_varijabla naziv="DomainObject.Predmet.ProtustrankaNazivFormated_1">SUVENIR, društvo s ograničenom odgovornošću za proizvodnju i trgovinu</derivirana_varijabla>
  </DomainObject.Predmet.ProtustrankaNazivFormated>
  <DomainObject.Predmet.ProtustrankaNazivFormatedOIB>
    <izvorni_sadrzaj>SUVENIR, društvo s ograničenom odgovornošću za proizvodnju i trgovinu, OIB 91739711729</izvorni_sadrzaj>
    <derivirana_varijabla naziv="DomainObject.Predmet.ProtustrankaNazivFormatedOIB_1">SUVENIR, društvo s ograničenom odgovornošću za proizvodnju i trgovinu, OIB 91739711729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2356.09</izvorni_sadrzaj>
    <derivirana_varijabla naziv="DomainObject.Predmet.TrenutnaVrijednost_1">2356.09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SUVENIR, društvo s ograničenom odgovornošću za proizvodnju i trgovinu</item>
    </izvorni_sadrzaj>
    <derivirana_varijabla naziv="DomainObject.Predmet.ProtuStrankaListFormated_1">
      <item>SUVENIR, društvo s ograničenom odgovornošću za proizvodnju i trgovinu</item>
    </derivirana_varijabla>
  </DomainObject.Predmet.ProtuStrankaListFormated>
  <DomainObject.Predmet.ProtuStrankaListFormatedOIB>
    <izvorni_sadrzaj>
      <item>SUVENIR, društvo s ograničenom odgovornošću za proizvodnju i trgovinu, OIB 91739711729</item>
    </izvorni_sadrzaj>
    <derivirana_varijabla naziv="DomainObject.Predmet.ProtuStrankaListFormatedOIB_1">
      <item>SUVENIR, društvo s ograničenom odgovornošću za proizvodnju i trgovinu, OIB 91739711729</item>
    </derivirana_varijabla>
  </DomainObject.Predmet.ProtuStrankaListFormatedOIB>
  <DomainObject.Predmet.ProtuStrankaListFormatedWithAdress>
    <izvorni_sadrzaj>
      <item>SUVENIR, društvo s ograničenom odgovornošću za proizvodnju i trgovinu, Milinkovo 24, 21214 Kaštel Gomilica</item>
    </izvorni_sadrzaj>
    <derivirana_varijabla naziv="DomainObject.Predmet.ProtuStrankaListFormatedWithAdress_1">
      <item>SUVENIR, društvo s ograničenom odgovornošću za proizvodnju i trgovinu, Milinkovo 24, 21214 Kaštel Gomilica</item>
    </derivirana_varijabla>
  </DomainObject.Predmet.ProtuStrankaListFormatedWithAdress>
  <DomainObject.Predmet.ProtuStrankaListFormatedWithAdressOIB>
    <izvorni_sadrzaj>
      <item>SUVENIR, društvo s ograničenom odgovornošću za proizvodnju i trgovinu, OIB 91739711729, Milinkovo 24, 21214 Kaštel Gomilica</item>
    </izvorni_sadrzaj>
    <derivirana_varijabla naziv="DomainObject.Predmet.ProtuStrankaListFormatedWithAdressOIB_1">
      <item>SUVENIR, društvo s ograničenom odgovornošću za proizvodnju i trgovinu, OIB 91739711729, Milinkovo 24, 21214 Kaštel Gomilica</item>
    </derivirana_varijabla>
  </DomainObject.Predmet.ProtuStrankaListFormatedWithAdressOIB>
  <DomainObject.Predmet.ProtuStrankaListNazivFormated>
    <izvorni_sadrzaj>
      <item>SUVENIR, društvo s ograničenom odgovornošću za proizvodnju i trgovinu</item>
    </izvorni_sadrzaj>
    <derivirana_varijabla naziv="DomainObject.Predmet.ProtuStrankaListNazivFormated_1">
      <item>SUVENIR, društvo s ograničenom odgovornošću za proizvodnju i trgovinu</item>
    </derivirana_varijabla>
  </DomainObject.Predmet.ProtuStrankaListNazivFormated>
  <DomainObject.Predmet.ProtuStrankaListNazivFormatedOIB>
    <izvorni_sadrzaj>
      <item>SUVENIR, društvo s ograničenom odgovornošću za proizvodnju i trgovinu, OIB 91739711729</item>
    </izvorni_sadrzaj>
    <derivirana_varijabla naziv="DomainObject.Predmet.ProtuStrankaListNazivFormatedOIB_1">
      <item>SUVENIR, društvo s ograničenom odgovornošću za proizvodnju i trgovinu, OIB 91739711729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SUVENIR, društvo s ograničenom odgovornošću za proizvodnju i trgovinu</izvorni_sadrzaj>
    <derivirana_varijabla naziv="DomainObject.Predmet.ProtustrankaIDrugi_1">SUVENIR, društvo s ograničenom odgovornošću za proizvodnju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SUVENIR, društvo s ograničenom odgovornošću za proizvodnju i trgovinu, OIB 91739711729, Milinkovo 24, 21214 Kaštel Gomilica</izvorni_sadrzaj>
    <derivirana_varijabla naziv="DomainObject.Predmet.ProtustrankaIDrugiAdressOIB_1">SUVENIR, društvo s ograničenom odgovornošću za proizvodnju i trgovinu, OIB 91739711729, Milinkovo 24,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SUVENIR, društvo s ograničenom odgovornošću za proizvodnju i trgovinu</item>
      <item>FINANCIJSKA AGENCIJA,RC SPLIT</item>
    </izvorni_sadrzaj>
    <derivirana_varijabla naziv="DomainObject.Predmet.SudioniciListNaziv_1">
      <item>SUVENIR, društvo s ograničenom odgovornošću za proizvodnju i trgovinu</item>
      <item>FINANCIJSKA AGENCIJA,RC SPLIT</item>
    </derivirana_varijabla>
  </DomainObject.Predmet.SudioniciListNaziv>
  <DomainObject.Predmet.SudioniciListAdressOIB>
    <izvorni_sadrzaj>
      <item>SUVENIR, društvo s ograničenom odgovornošću za proizvodnju i trgovinu, OIB 91739711729, Milinkovo 24,21214 Kaštel Gomilica</item>
      <item>FINANCIJSKA AGENCIJA,RC SPLIT, OIB 85821130368, Mažuranićevo šetalište 24b,21000 Split</item>
    </izvorni_sadrzaj>
    <derivirana_varijabla naziv="DomainObject.Predmet.SudioniciListAdressOIB_1">
      <item>SUVENIR, društvo s ograničenom odgovornošću za proizvodnju i trgovinu, OIB 91739711729, Milinkovo 24,21214 Kaštel Gomilica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91739711729</item>
      <item>, OIB 85821130368</item>
    </izvorni_sadrzaj>
    <derivirana_varijabla naziv="DomainObject.Predmet.SudioniciListNazivOIB_1">
      <item>, OIB 91739711729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1753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2016-04-22T08:18:00Z</dcterms:created>
  <dc:creator>Jadranko Basić</dc:creator>
  <cp:lastModifiedBy>Jadranko Basić</cp:lastModifiedBy>
  <cp:lastPrinted>2016-04-22T08:18:00Z</cp:lastPrinted>
  <dcterms:modified xmlns:xsi="http://www.w3.org/2001/XMLSchema-instance" xsi:type="dcterms:W3CDTF">2016-04-22T08:20:00Z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