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b49d" w14:paraId="f3bb49d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31-St-629/15-</w:t>
      </w:r>
      <w:r w:rsidR="005C3182">
        <w:t>283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A333BC" w:rsidRPr="00925FE6">
        <w:t>CARIN d.o.o.</w:t>
      </w:r>
      <w:r w:rsidR="00A333BC">
        <w:t xml:space="preserve"> – u stečaju,</w:t>
      </w:r>
      <w:r w:rsidR="00A333BC" w:rsidRPr="00925FE6">
        <w:t xml:space="preserve"> Zagreb, Oreškovićeva 1/a MBS: 080234626 OIB: 31515855722</w:t>
      </w:r>
      <w:r w:rsidR="00A333BC">
        <w:t xml:space="preserve"> </w:t>
      </w:r>
      <w:r w:rsidR="00D51C43" w:rsidRPr="00F47E3D">
        <w:t xml:space="preserve">dana </w:t>
      </w:r>
      <w:r w:rsidR="005C3182">
        <w:t>10. listopada</w:t>
      </w:r>
      <w:r w:rsidR="009A0BC7">
        <w:t xml:space="preserve"> </w:t>
      </w:r>
      <w:r w:rsidR="00A333BC">
        <w:t xml:space="preserve"> 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5C3182" w:rsidRPr="008A5B07">
        <w:t>ALFA NEKRETNINE d.o.o.</w:t>
      </w:r>
      <w:r w:rsidR="005C3182">
        <w:t xml:space="preserve"> Zagreb, Palmotićeva 56, OIB:</w:t>
      </w:r>
      <w:r w:rsidR="005C3182" w:rsidRPr="008A5B07">
        <w:t xml:space="preserve"> 66091825171</w:t>
      </w:r>
      <w:r w:rsidR="005C3182">
        <w:t xml:space="preserve">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5C3182" w:rsidP="005C3182" w:rsidR="005C3182">
      <w:pPr>
        <w:pStyle w:val="Odlomakpopisa"/>
        <w:numPr>
          <w:ilvl w:val="0"/>
          <w:numId w:val="7"/>
        </w:numPr>
        <w:jc w:val="both"/>
      </w:pPr>
      <w:r>
        <w:t xml:space="preserve">kčbr. 2310/1 – Zgrada i dvorište Horvatova površine 12815 m2  i kčbr. 2310/2 </w:t>
      </w:r>
    </w:p>
    <w:p w:rsidRDefault="005C3182" w:rsidP="005C3182" w:rsidR="005C3182">
      <w:pPr>
        <w:jc w:val="both"/>
      </w:pPr>
      <w:r>
        <w:t>dvorište u Klari površine 104 m2 ukupne površine 12912 m2 sve upisano u z.k. uložak 22662 k.o. 335444 Klara</w:t>
      </w:r>
    </w:p>
    <w:p w:rsidRDefault="00791968" w:rsidP="004E2FA1" w:rsidR="00791968">
      <w:pPr>
        <w:ind w:firstLine="708"/>
        <w:jc w:val="center"/>
      </w:pPr>
    </w:p>
    <w:p w:rsidRDefault="001E0E34" w:rsidP="00791968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A333BC">
        <w:t>629/15</w:t>
      </w:r>
      <w:r w:rsidR="00ED6590">
        <w:t xml:space="preserve"> </w:t>
      </w:r>
      <w:r w:rsidR="00D51C43" w:rsidRPr="00F47E3D">
        <w:t xml:space="preserve"> od </w:t>
      </w:r>
      <w:r w:rsidR="005C3182">
        <w:t>13. rujna</w:t>
      </w:r>
      <w:r w:rsidR="00A333BC">
        <w:t xml:space="preserve">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5C3182">
        <w:t>3. listopada</w:t>
      </w:r>
      <w:r w:rsidR="00A333BC">
        <w:t xml:space="preserve">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</w:t>
      </w:r>
      <w:r w:rsidR="00786005">
        <w:t xml:space="preserve">i </w:t>
      </w:r>
      <w:r w:rsidR="00ED6590">
        <w:t>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5C3182">
        <w:t>13. rujna</w:t>
      </w:r>
      <w:r w:rsidR="00A333BC">
        <w:t xml:space="preserve">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5C3182">
        <w:t>10. listopada</w:t>
      </w:r>
      <w:r w:rsidR="00A333BC">
        <w:t xml:space="preserve">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DA5EBC">
        <w:t>,v.r.</w:t>
      </w:r>
      <w:r w:rsidRPr="00F47E3D">
        <w:t xml:space="preserve"> </w:t>
      </w:r>
    </w:p>
    <w:p w:rsidRDefault="00F71DF6" w:rsidP="001E0E34" w:rsidR="00F71DF6" w:rsidRPr="00F47E3D"/>
    <w:p w:rsidRDefault="00DA5EBC" w:rsidR="00DA5E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A5EBC" w:rsidP="00DA5EBC" w:rsidR="00DA5EBC">
      <w:pPr>
        <w:ind w:firstLine="708" w:left="4956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DA4CB5" w:rsidR="00F71DF6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4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182"/>
    <w:rsid w:val="005C3929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1968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0BC7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A5EBC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950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2017-10-10T07:50:00Z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2017-10-10T07:51:00Z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