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9A61B1" w14:paraId="4FE49C22" w:rsidRDefault="00F862E0" w:rsidP="00F862E0" w:rsidR="00F862E0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1046AF94" w:rsidRDefault="00F862E0" w:rsidP="00F862E0" w:rsidR="00F862E0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02CA7179" w:rsidRDefault="00F862E0" w:rsidP="00F862E0" w:rsidR="00F862E0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2B6FE4FB" w:rsidRDefault="00F862E0" w:rsidP="00F862E0" w:rsidR="00F862E0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St-7995/2015</w:t>
      </w:r>
    </w:p>
    <w:p w14:textId="77777777" w14:paraId="7EB04999" w:rsidRDefault="00F862E0" w:rsidP="00F862E0" w:rsidR="00F862E0">
      <w:pPr>
        <w:rPr>
          <w:sz w:val="22"/>
          <w:szCs w:val="22"/>
        </w:rPr>
      </w:pPr>
    </w:p>
    <w:p w14:textId="77777777" w14:paraId="4C047050" w:rsidRDefault="00F862E0" w:rsidP="00F862E0" w:rsidR="00F862E0">
      <w:pPr>
        <w:rPr>
          <w:sz w:val="22"/>
          <w:szCs w:val="22"/>
        </w:rPr>
      </w:pPr>
    </w:p>
    <w:p w14:textId="77777777" w14:paraId="61557EF5" w:rsidRDefault="00F862E0" w:rsidP="00F862E0" w:rsidR="00F862E0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>TRGOVAČKI SUD U ZAGREBU, po sucu toga suda Hrvoju Lukšiću u stečajnom postupku koji se vodi kod ovog suda povodom zahtjeva FINANCIJSKE AGENCIJE za provedbu skraćenog stečajnog postupka nad ST-</w:t>
      </w:r>
      <w:proofErr w:type="spellStart"/>
      <w:r>
        <w:rPr>
          <w:sz w:val="22"/>
          <w:szCs w:val="22"/>
        </w:rPr>
        <w:t>fix</w:t>
      </w:r>
      <w:proofErr w:type="spellEnd"/>
      <w:r>
        <w:rPr>
          <w:sz w:val="22"/>
          <w:szCs w:val="22"/>
        </w:rPr>
        <w:t xml:space="preserve"> j.d.o.o., Sesvete, Augusta Šenoe 7, OIB 64828901789, temeljem odredbe članka 430. Stečajnog zakona (N. N. br. 71/15), dana 15. veljače 2016.g.   </w:t>
      </w:r>
    </w:p>
    <w:p w14:textId="77777777" w14:paraId="27F46B4D" w:rsidRDefault="00F862E0" w:rsidP="00F862E0" w:rsidR="00F862E0">
      <w:pPr>
        <w:jc w:val="both"/>
        <w:rPr>
          <w:sz w:val="22"/>
          <w:szCs w:val="22"/>
        </w:rPr>
      </w:pPr>
    </w:p>
    <w:p w14:textId="77777777" w14:paraId="66C52AD5" w:rsidRDefault="00F862E0" w:rsidP="00F862E0" w:rsidR="00F862E0">
      <w:pPr>
        <w:jc w:val="both"/>
        <w:rPr>
          <w:sz w:val="22"/>
          <w:szCs w:val="22"/>
        </w:rPr>
      </w:pPr>
    </w:p>
    <w:p w14:textId="77777777" w14:paraId="3509209F" w:rsidRDefault="00F862E0" w:rsidP="00F862E0" w:rsidR="00F862E0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3A35352D" w:rsidRDefault="00F862E0" w:rsidP="00F862E0" w:rsidR="00F862E0">
      <w:pPr>
        <w:jc w:val="center"/>
        <w:rPr>
          <w:sz w:val="22"/>
          <w:szCs w:val="22"/>
        </w:rPr>
      </w:pPr>
    </w:p>
    <w:p w14:textId="77777777" w14:paraId="2645C8C7" w:rsidRDefault="00F862E0" w:rsidP="00F862E0" w:rsidR="00F862E0">
      <w:pPr>
        <w:rPr>
          <w:b/>
          <w:sz w:val="22"/>
          <w:szCs w:val="22"/>
        </w:rPr>
      </w:pPr>
    </w:p>
    <w:p w14:textId="77777777" w14:paraId="5E34546E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ST-</w:t>
      </w:r>
      <w:proofErr w:type="spellStart"/>
      <w:r>
        <w:rPr>
          <w:sz w:val="22"/>
          <w:szCs w:val="22"/>
        </w:rPr>
        <w:t>fix</w:t>
      </w:r>
      <w:proofErr w:type="spellEnd"/>
      <w:r>
        <w:rPr>
          <w:sz w:val="22"/>
          <w:szCs w:val="22"/>
        </w:rPr>
        <w:t xml:space="preserve"> j.d.o.o., Sesvete, Augusta Šenoe 7, OIB 64828901789.</w:t>
      </w:r>
    </w:p>
    <w:p w14:textId="77777777" w14:paraId="1897ED82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9.293,13 kn. </w:t>
      </w:r>
    </w:p>
    <w:p w14:textId="77777777" w14:paraId="177F5D22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0C24B114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76AA09EE" w:rsidRDefault="00F862E0" w:rsidP="00F862E0" w:rsidR="00F862E0">
      <w:pPr>
        <w:ind w:firstLine="708"/>
        <w:jc w:val="both"/>
        <w:rPr>
          <w:sz w:val="22"/>
          <w:szCs w:val="22"/>
        </w:rPr>
      </w:pPr>
    </w:p>
    <w:p w14:textId="77777777" w14:paraId="744BDC1B" w:rsidRDefault="00F862E0" w:rsidP="00F862E0" w:rsidR="00F862E0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D47E030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97045F6" w:rsidRDefault="00F862E0" w:rsidP="00F862E0" w:rsidR="00F862E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1338D4DF" w:rsidRDefault="00F862E0" w:rsidP="00F862E0" w:rsidR="00F862E0">
      <w:pPr>
        <w:jc w:val="both"/>
        <w:rPr>
          <w:sz w:val="22"/>
          <w:szCs w:val="22"/>
        </w:rPr>
      </w:pPr>
    </w:p>
    <w:p w14:textId="77777777" w14:paraId="064B3513" w:rsidRDefault="00F862E0" w:rsidP="00F862E0" w:rsidR="00F862E0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0E3FC703" w:rsidRDefault="00F862E0" w:rsidP="00F862E0" w:rsidR="00F862E0">
      <w:pPr>
        <w:jc w:val="center"/>
        <w:rPr>
          <w:sz w:val="22"/>
          <w:szCs w:val="22"/>
        </w:rPr>
      </w:pPr>
    </w:p>
    <w:p w14:textId="77777777" w14:paraId="3FC27EE7" w:rsidRDefault="00F862E0" w:rsidP="00F862E0" w:rsidR="00F862E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238B4254" w:rsidRDefault="00F862E0" w:rsidP="00F862E0" w:rsidR="00F862E0">
      <w:pPr>
        <w:ind w:firstLine="708" w:left="5664"/>
        <w:jc w:val="both"/>
        <w:rPr>
          <w:sz w:val="22"/>
          <w:szCs w:val="22"/>
        </w:rPr>
      </w:pPr>
    </w:p>
    <w:p w14:textId="77777777" w14:paraId="307C6543" w:rsidRDefault="00F862E0" w:rsidP="00F862E0" w:rsidR="00F862E0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2F457F87" w:rsidRDefault="00F862E0" w:rsidP="00F862E0" w:rsidR="00F862E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183A1CC3" w:rsidRDefault="00F862E0" w:rsidP="00F862E0" w:rsidR="00F862E0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086E1998" w:rsidRDefault="00F862E0" w:rsidP="00F862E0" w:rsidR="00F862E0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2D88AE7" w:rsidRDefault="00F862E0" w:rsidP="00F862E0" w:rsidR="00F862E0">
      <w:pPr>
        <w:jc w:val="center"/>
        <w:rPr>
          <w:sz w:val="22"/>
          <w:szCs w:val="22"/>
        </w:rPr>
      </w:pPr>
    </w:p>
    <w:p w14:textId="77777777" w14:paraId="4855799D" w:rsidRDefault="00F862E0" w:rsidP="00F862E0" w:rsidR="00F862E0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122750A2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094D241B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6F6EDDB2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0B3BF738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1687D512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7405D014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77777777" w14:paraId="1E0C867B" w:rsidRDefault="00F862E0" w:rsidP="00F862E0" w:rsidR="00F862E0">
      <w:pPr>
        <w:tabs>
          <w:tab w:pos="709" w:val="left"/>
        </w:tabs>
        <w:rPr>
          <w:sz w:val="22"/>
          <w:szCs w:val="22"/>
        </w:rPr>
      </w:pPr>
    </w:p>
    <w:p w14:textId="070FC29C" w14:paraId="070FC29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862E0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62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2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2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2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2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F862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62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62E0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862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2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2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2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2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F862E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62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62E0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6408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7995</izvorni_sadrzaj>
    <derivirana_varijabla naziv="DomainObject.Predmet.Broj_1">7995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2015.</izvorni_sadrzaj>
    <derivirana_varijabla naziv="DomainObject.Predmet.DatumOsnivanja_1">10.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St-7995/2015</izvorni_sadrzaj>
    <derivirana_varijabla naziv="DomainObject.Predmet.OznakaBroj_1">St-7995/2015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ST-fix j.d.o.o.</izvorni_sadrzaj>
    <derivirana_varijabla naziv="DomainObject.Predmet.ProtustrankaFormated_1">  ST-fix j.d.o.o.</derivirana_varijabla>
  </DomainObject.Predmet.ProtustrankaFormated>
  <DomainObject.Predmet.ProtustrankaFormatedOIB>
    <izvorni_sadrzaj>  ST-fix j.d.o.o., OIB 64828901789</izvorni_sadrzaj>
    <derivirana_varijabla naziv="DomainObject.Predmet.ProtustrankaFormatedOIB_1">  ST-fix j.d.o.o., OIB 64828901789</derivirana_varijabla>
  </DomainObject.Predmet.ProtustrankaFormatedOIB>
  <DomainObject.Predmet.ProtustrankaFormatedWithAdress>
    <izvorni_sadrzaj> ST-fix j.d.o.o., Šenoe Augusta 7, 10360 Sesvete</izvorni_sadrzaj>
    <derivirana_varijabla naziv="DomainObject.Predmet.ProtustrankaFormatedWithAdress_1"> ST-fix j.d.o.o., Šenoe Augusta 7, 10360 Sesvete</derivirana_varijabla>
  </DomainObject.Predmet.ProtustrankaFormatedWithAdress>
  <DomainObject.Predmet.ProtustrankaFormatedWithAdressOIB>
    <izvorni_sadrzaj> ST-fix j.d.o.o., OIB 64828901789, Šenoe Augusta 7, 10360 Sesvete</izvorni_sadrzaj>
    <derivirana_varijabla naziv="DomainObject.Predmet.ProtustrankaFormatedWithAdressOIB_1"> ST-fix j.d.o.o., OIB 64828901789, Šenoe Augusta 7, 10360 Sesvete</derivirana_varijabla>
  </DomainObject.Predmet.ProtustrankaFormatedWithAdressOIB>
  <DomainObject.Predmet.ProtustrankaWithAdress>
    <izvorni_sadrzaj>ST-fix j.d.o.o. Šenoe Augusta 7, 10360 Sesvete</izvorni_sadrzaj>
    <derivirana_varijabla naziv="DomainObject.Predmet.ProtustrankaWithAdress_1">ST-fix j.d.o.o. Šenoe Augusta 7, 10360 Sesvete</derivirana_varijabla>
  </DomainObject.Predmet.ProtustrankaWithAdress>
  <DomainObject.Predmet.ProtustrankaWithAdressOIB>
    <izvorni_sadrzaj>ST-fix j.d.o.o., OIB 64828901789, Šenoe Augusta 7, 10360 Sesvete</izvorni_sadrzaj>
    <derivirana_varijabla naziv="DomainObject.Predmet.ProtustrankaWithAdressOIB_1">ST-fix j.d.o.o., OIB 64828901789, Šenoe Augusta 7, 10360 Sesvete</derivirana_varijabla>
  </DomainObject.Predmet.ProtustrankaWithAdressOIB>
  <DomainObject.Predmet.ProtustrankaNazivFormated>
    <izvorni_sadrzaj>ST-fix j.d.o.o.</izvorni_sadrzaj>
    <derivirana_varijabla naziv="DomainObject.Predmet.ProtustrankaNazivFormated_1">ST-fix j.d.o.o.</derivirana_varijabla>
  </DomainObject.Predmet.ProtustrankaNazivFormated>
  <DomainObject.Predmet.ProtustrankaNazivFormatedOIB>
    <izvorni_sadrzaj>ST-fix j.d.o.o., OIB 64828901789</izvorni_sadrzaj>
    <derivirana_varijabla naziv="DomainObject.Predmet.ProtustrankaNazivFormatedOIB_1">ST-fix j.d.o.o., OIB 64828901789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ST-fix j.d.o.o.</item>
    </izvorni_sadrzaj>
    <derivirana_varijabla naziv="DomainObject.Predmet.ProtuStrankaListFormated_1">
      <item>ST-fix j.d.o.o.</item>
    </derivirana_varijabla>
  </DomainObject.Predmet.ProtuStrankaListFormated>
  <DomainObject.Predmet.ProtuStrankaListFormatedOIB>
    <izvorni_sadrzaj>
      <item>ST-fix j.d.o.o., OIB 64828901789</item>
    </izvorni_sadrzaj>
    <derivirana_varijabla naziv="DomainObject.Predmet.ProtuStrankaListFormatedOIB_1">
      <item>ST-fix j.d.o.o., OIB 64828901789</item>
    </derivirana_varijabla>
  </DomainObject.Predmet.ProtuStrankaListFormatedOIB>
  <DomainObject.Predmet.ProtuStrankaListFormatedWithAdress>
    <izvorni_sadrzaj>
      <item>ST-fix j.d.o.o., Šenoe Augusta 7, 10360 Sesvete</item>
    </izvorni_sadrzaj>
    <derivirana_varijabla naziv="DomainObject.Predmet.ProtuStrankaListFormatedWithAdress_1">
      <item>ST-fix j.d.o.o., Šenoe Augusta 7, 10360 Sesvete</item>
    </derivirana_varijabla>
  </DomainObject.Predmet.ProtuStrankaListFormatedWithAdress>
  <DomainObject.Predmet.ProtuStrankaListFormatedWithAdressOIB>
    <izvorni_sadrzaj>
      <item>ST-fix j.d.o.o., OIB 64828901789, Šenoe Augusta 7, 10360 Sesvete</item>
    </izvorni_sadrzaj>
    <derivirana_varijabla naziv="DomainObject.Predmet.ProtuStrankaListFormatedWithAdressOIB_1">
      <item>ST-fix j.d.o.o., OIB 64828901789, Šenoe Augusta 7, 10360 Sesvete</item>
    </derivirana_varijabla>
  </DomainObject.Predmet.ProtuStrankaListFormatedWithAdressOIB>
  <DomainObject.Predmet.ProtuStrankaListNazivFormated>
    <izvorni_sadrzaj>
      <item>ST-fix j.d.o.o.</item>
    </izvorni_sadrzaj>
    <derivirana_varijabla naziv="DomainObject.Predmet.ProtuStrankaListNazivFormated_1">
      <item>ST-fix j.d.o.o.</item>
    </derivirana_varijabla>
  </DomainObject.Predmet.ProtuStrankaListNazivFormated>
  <DomainObject.Predmet.ProtuStrankaListNazivFormatedOIB>
    <izvorni_sadrzaj>
      <item>ST-fix j.d.o.o., OIB 64828901789</item>
    </izvorni_sadrzaj>
    <derivirana_varijabla naziv="DomainObject.Predmet.ProtuStrankaListNazivFormatedOIB_1">
      <item>ST-fix j.d.o.o., OIB 64828901789</item>
    </derivirana_varijabla>
  </DomainObject.Predmet.ProtuStrankaListNazivFormatedOIB>
  <DomainObject.Predmet.OstaliListFormated>
    <izvorni_sadrzaj>
      <item>Tihomil Sorić</item>
      <item>HRVATSKI ZAVOD ZA MIROVINSKO OSIGURANJE</item>
    </izvorni_sadrzaj>
    <derivirana_varijabla naziv="DomainObject.Predmet.OstaliListFormated_1">
      <item>Tihomil Sorić</item>
      <item>HRVATSKI ZAVOD ZA MIROVINSKO OSIGURANJE</item>
    </derivirana_varijabla>
  </DomainObject.Predmet.OstaliListFormated>
  <DomainObject.Predmet.OstaliListFormatedOIB>
    <izvorni_sadrzaj>
      <item>Tihomil Sorić, OIB 32744094385</item>
      <item>HRVATSKI ZAVOD ZA MIROVINSKO OSIGURANJE, OIB 84397956623</item>
    </izvorni_sadrzaj>
    <derivirana_varijabla naziv="DomainObject.Predmet.OstaliListFormatedOIB_1">
      <item>Tihomil Sorić, OIB 32744094385</item>
      <item>HRVATSKI ZAVOD ZA MIROVINSKO OSIGURANJE, OIB 84397956623</item>
    </derivirana_varijabla>
  </DomainObject.Predmet.OstaliListFormatedOIB>
  <DomainObject.Predmet.OstaliListFormatedWithAdress>
    <izvorni_sadrzaj>
      <item>Tihomil Sorić, Ulica Augusta Šenoe 7, 10360 Sesvete</item>
      <item>HRVATSKI ZAVOD ZA MIROVINSKO OSIGURANJE, Trpimirova 4, 10000 Zagreb</item>
    </izvorni_sadrzaj>
    <derivirana_varijabla naziv="DomainObject.Predmet.OstaliListFormatedWithAdress_1">
      <item>Tihomil Sorić, Ulica Augusta Šenoe 7, 10360 Sesvete</item>
      <item>HRVATSKI ZAVOD ZA MIROVINSKO OSIGURANJE, Trpimirova 4, 10000 Zagreb</item>
    </derivirana_varijabla>
  </DomainObject.Predmet.OstaliListFormatedWithAdress>
  <DomainObject.Predmet.OstaliListFormatedWithAdressOIB>
    <izvorni_sadrzaj>
      <item>Tihomil Sorić, OIB 32744094385, Ulica Augusta Šenoe 7, 10360 Sesvete</item>
      <item>HRVATSKI ZAVOD ZA MIROVINSKO OSIGURANJE, OIB 84397956623, Trpimirova 4, 10000 Zagreb</item>
    </izvorni_sadrzaj>
    <derivirana_varijabla naziv="DomainObject.Predmet.OstaliListFormatedWithAdressOIB_1">
      <item>Tihomil Sorić, OIB 32744094385, Ulica Augusta Šenoe 7, 10360 Sesvete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Tihomil Sorić</item>
      <item>HRVATSKI ZAVOD ZA MIROVINSKO OSIGURANJE</item>
    </izvorni_sadrzaj>
    <derivirana_varijabla naziv="DomainObject.Predmet.OstaliListNazivFormated_1">
      <item>Tihomil Sorić</item>
      <item>HRVATSKI ZAVOD ZA MIROVINSKO OSIGURANJE</item>
    </derivirana_varijabla>
  </DomainObject.Predmet.OstaliListNazivFormated>
  <DomainObject.Predmet.OstaliListNazivFormatedOIB>
    <izvorni_sadrzaj>
      <item>Tihomil Sorić, OIB 32744094385</item>
      <item>HRVATSKI ZAVOD ZA MIROVINSKO OSIGURANJE, OIB 84397956623</item>
    </izvorni_sadrzaj>
    <derivirana_varijabla naziv="DomainObject.Predmet.OstaliListNazivFormatedOIB_1">
      <item>Tihomil Sorić, OIB 32744094385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ST-fix j.d.o.o.</izvorni_sadrzaj>
    <derivirana_varijabla naziv="DomainObject.Predmet.ProtustrankaIDrugi_1">ST-fix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ST-fix j.d.o.o., OIB 64828901789, Šenoe Augusta 7, 10360 Sesvete</izvorni_sadrzaj>
    <derivirana_varijabla naziv="DomainObject.Predmet.ProtustrankaIDrugiAdressOIB_1">ST-fix j.d.o.o., OIB 64828901789, Šenoe Augusta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ST-fix j.d.o.o.</item>
      <item>Tihomil Sorić</item>
      <item>HRVATSKI ZAVOD ZA MIROVINSKO OSIGURANJE</item>
    </izvorni_sadrzaj>
    <derivirana_varijabla naziv="DomainObject.Predmet.SudioniciListNaziv_1">
      <item>FINA Regionalni centar Zagreb</item>
      <item>ST-fix j.d.o.o.</item>
      <item>Tihomil Sorić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ST-fix j.d.o.o., OIB 64828901789, Šenoe Augusta 7,10360 Sesvete</item>
      <item>Tihomil Sorić, OIB 32744094385, Ulica Augusta Šenoe 7,10360 Sesvete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ST-fix j.d.o.o., OIB 64828901789, Šenoe Augusta 7,10360 Sesvete</item>
      <item>Tihomil Sorić, OIB 32744094385, Ulica Augusta Šenoe 7,10360 Sesvete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64828901789</item>
      <item>, OIB 32744094385</item>
      <item>, OIB 84397956623</item>
    </izvorni_sadrzaj>
    <derivirana_varijabla naziv="DomainObject.Predmet.SudioniciListNazivOIB_1">
      <item>, OIB 85821130368</item>
      <item>, OIB 64828901789</item>
      <item>, OIB 32744094385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1421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