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edf9" w14:paraId="4fbedf9" w:rsidRDefault="007E5EE1" w:rsidR="00EE0A37" w:rsidRPr="007E5EE1">
      <w:pPr>
        <w15:collapsed w:val="false"/>
        <w:rPr>
          <w:rFonts w:hAnsi="Times New Roman" w:ascii="Times New Roman"/>
          <w:noProof w:val="false"/>
          <w:szCs w:val="24"/>
        </w:rPr>
      </w:pPr>
      <w:bookmarkStart w:name="_GoBack" w:id="0"/>
      <w:bookmarkEnd w:id="0"/>
      <w:r w:rsidRPr="00A30BE9">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REPUBLIKA HRVATSKA</w:t>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TRGOVAČKI SUD U ZAGREBU</w:t>
      </w:r>
    </w:p>
    <w:p w:rsidRDefault="007746A5" w:rsidR="00713F90" w:rsidRPr="007E5EE1">
      <w:pPr>
        <w:rPr>
          <w:rFonts w:hAnsi="Times New Roman" w:ascii="Times New Roman"/>
          <w:noProof w:val="false"/>
          <w:szCs w:val="24"/>
        </w:rPr>
      </w:pPr>
      <w:r>
        <w:rPr>
          <w:rFonts w:hAnsi="Times New Roman" w:ascii="Times New Roman"/>
          <w:noProof w:val="false"/>
          <w:szCs w:val="24"/>
        </w:rPr>
        <w:t>STALNA SLUŽBA U KARLOVCU</w:t>
      </w:r>
    </w:p>
    <w:p w:rsidRDefault="00CE1F4A" w:rsidP="007746A5" w:rsidR="00CE1F4A" w:rsidRPr="007746A5">
      <w:pPr>
        <w:tabs>
          <w:tab w:pos="6910" w:val="left"/>
        </w:tabs>
        <w:rPr>
          <w:rFonts w:hAnsi="Times New Roman" w:ascii="Times New Roman"/>
          <w:noProof w:val="false"/>
          <w:szCs w:val="24"/>
        </w:rPr>
      </w:pPr>
      <w:r w:rsidRPr="007E5EE1">
        <w:rPr>
          <w:rFonts w:hAnsi="Times New Roman" w:ascii="Times New Roman"/>
          <w:noProof w:val="false"/>
          <w:szCs w:val="24"/>
        </w:rPr>
        <w:t xml:space="preserve">Karlovac, </w:t>
      </w:r>
      <w:r w:rsidR="006B00FD">
        <w:rPr>
          <w:rFonts w:hAnsi="Times New Roman" w:ascii="Times New Roman"/>
          <w:noProof w:val="false"/>
          <w:szCs w:val="24"/>
        </w:rPr>
        <w:t>Trg hrvatskih branitelja 1</w:t>
      </w:r>
      <w:r w:rsidR="007746A5">
        <w:rPr>
          <w:rFonts w:hAnsi="Times New Roman" w:ascii="Times New Roman"/>
          <w:noProof w:val="false"/>
          <w:szCs w:val="24"/>
        </w:rPr>
        <w:tab/>
      </w:r>
      <w:r w:rsidR="007746A5" w:rsidRPr="007746A5">
        <w:rPr>
          <w:rFonts w:hAnsi="Times New Roman" w:ascii="Times New Roman"/>
        </w:rPr>
        <w:t>4 St-</w:t>
      </w:r>
      <w:r w:rsidR="005A68EA">
        <w:rPr>
          <w:rFonts w:hAnsi="Times New Roman" w:ascii="Times New Roman"/>
        </w:rPr>
        <w:t>2485/2016</w:t>
      </w:r>
      <w:r w:rsidR="007746A5">
        <w:rPr>
          <w:rFonts w:hAnsi="Times New Roman" w:ascii="Times New Roman"/>
        </w:rPr>
        <w:t>-</w:t>
      </w:r>
      <w:r w:rsidR="005A68EA">
        <w:rPr>
          <w:rFonts w:hAnsi="Times New Roman" w:ascii="Times New Roman"/>
        </w:rPr>
        <w:t>92</w:t>
      </w:r>
    </w:p>
    <w:p w:rsidRDefault="00C15E95" w:rsidR="00C15E95" w:rsidRPr="007E5EE1">
      <w:pPr>
        <w:rPr>
          <w:rFonts w:hAnsi="Times New Roman" w:ascii="Times New Roman"/>
          <w:noProof w:val="false"/>
          <w:szCs w:val="24"/>
        </w:rPr>
      </w:pPr>
    </w:p>
    <w:p w:rsidRDefault="00CE1F4A" w:rsidP="00CE1F4A" w:rsidR="00656CA3" w:rsidRPr="007E5EE1">
      <w:pPr>
        <w:jc w:val="center"/>
        <w:rPr>
          <w:rFonts w:hAnsi="Times New Roman" w:ascii="Times New Roman"/>
          <w:noProof w:val="false"/>
          <w:szCs w:val="24"/>
        </w:rPr>
      </w:pPr>
      <w:r w:rsidRPr="007E5EE1">
        <w:rPr>
          <w:rFonts w:hAnsi="Times New Roman" w:ascii="Times New Roman"/>
          <w:noProof w:val="false"/>
          <w:szCs w:val="24"/>
        </w:rPr>
        <w:t xml:space="preserve">REPUBLIKA HRVATSKA </w:t>
      </w:r>
    </w:p>
    <w:p w:rsidRDefault="00C15E95" w:rsidP="00C15E95" w:rsidR="00713F90" w:rsidRPr="007E5EE1">
      <w:pPr>
        <w:jc w:val="center"/>
        <w:rPr>
          <w:rFonts w:hAnsi="Times New Roman" w:ascii="Times New Roman"/>
          <w:noProof w:val="false"/>
          <w:szCs w:val="24"/>
        </w:rPr>
      </w:pPr>
      <w:r w:rsidRPr="007E5EE1">
        <w:rPr>
          <w:rFonts w:hAnsi="Times New Roman" w:ascii="Times New Roman"/>
          <w:noProof w:val="false"/>
          <w:szCs w:val="24"/>
        </w:rPr>
        <w:t>R J E Š E N J E</w:t>
      </w:r>
    </w:p>
    <w:p w:rsidRDefault="00AF0972" w:rsidR="00AF0972" w:rsidRPr="005A68EA">
      <w:pPr>
        <w:rPr>
          <w:rFonts w:hAnsi="Times New Roman" w:ascii="Times New Roman"/>
          <w:noProof w:val="false"/>
          <w:szCs w:val="24"/>
        </w:rPr>
      </w:pPr>
    </w:p>
    <w:p w:rsidRDefault="00713F90" w:rsidP="00713F90" w:rsidR="007003AC" w:rsidRPr="005A68EA">
      <w:pPr>
        <w:jc w:val="both"/>
        <w:rPr>
          <w:rFonts w:hAnsi="Times New Roman" w:ascii="Times New Roman"/>
          <w:noProof w:val="false"/>
          <w:szCs w:val="24"/>
        </w:rPr>
      </w:pPr>
      <w:r w:rsidRPr="005A68EA">
        <w:rPr>
          <w:rFonts w:hAnsi="Times New Roman" w:ascii="Times New Roman"/>
          <w:noProof w:val="false"/>
          <w:szCs w:val="24"/>
        </w:rPr>
        <w:tab/>
      </w:r>
      <w:r w:rsidR="001D5E44" w:rsidRPr="005A68EA">
        <w:rPr>
          <w:rFonts w:hAnsi="Times New Roman" w:ascii="Times New Roman"/>
          <w:noProof w:val="false"/>
          <w:szCs w:val="24"/>
        </w:rPr>
        <w:t>Trgovački sud u Zagrebu, Stalna služba</w:t>
      </w:r>
      <w:r w:rsidR="007746A5" w:rsidRPr="005A68EA">
        <w:rPr>
          <w:rFonts w:hAnsi="Times New Roman" w:ascii="Times New Roman"/>
          <w:noProof w:val="false"/>
          <w:szCs w:val="24"/>
        </w:rPr>
        <w:t xml:space="preserve"> u Karlovcu</w:t>
      </w:r>
      <w:r w:rsidR="001D5E44" w:rsidRPr="005A68EA">
        <w:rPr>
          <w:rFonts w:hAnsi="Times New Roman" w:ascii="Times New Roman"/>
          <w:noProof w:val="false"/>
          <w:szCs w:val="24"/>
        </w:rPr>
        <w:t>,</w:t>
      </w:r>
      <w:r w:rsidR="00C15E95" w:rsidRPr="005A68EA">
        <w:rPr>
          <w:rFonts w:hAnsi="Times New Roman" w:ascii="Times New Roman"/>
          <w:noProof w:val="false"/>
          <w:szCs w:val="24"/>
        </w:rPr>
        <w:t xml:space="preserve"> </w:t>
      </w:r>
      <w:r w:rsidR="006D1224" w:rsidRPr="005A68EA">
        <w:rPr>
          <w:rFonts w:hAnsi="Times New Roman" w:ascii="Times New Roman"/>
          <w:noProof w:val="false"/>
          <w:szCs w:val="24"/>
        </w:rPr>
        <w:t>po sucu Goranki Boljkovac, kao stečajnom sucu, u stečajnom postupku nad</w:t>
      </w:r>
      <w:r w:rsidR="002649D4" w:rsidRPr="005A68EA">
        <w:rPr>
          <w:rFonts w:hAnsi="Times New Roman" w:ascii="Times New Roman"/>
          <w:noProof w:val="false"/>
          <w:szCs w:val="24"/>
        </w:rPr>
        <w:t xml:space="preserve"> stečajnim</w:t>
      </w:r>
      <w:r w:rsidR="006D1224" w:rsidRPr="005A68EA">
        <w:rPr>
          <w:rFonts w:hAnsi="Times New Roman" w:ascii="Times New Roman"/>
          <w:noProof w:val="false"/>
          <w:szCs w:val="24"/>
        </w:rPr>
        <w:t xml:space="preserve"> dužnikom </w:t>
      </w:r>
      <w:r w:rsidR="005A68EA" w:rsidRPr="005A68EA">
        <w:rPr>
          <w:rFonts w:hAnsi="Times New Roman" w:ascii="Times New Roman"/>
        </w:rPr>
        <w:t>EKO-MED d.o.o. u stečaju, Hrvatska Kostajnica, Pavičića Antuna 2, OIB 22445378929</w:t>
      </w:r>
      <w:r w:rsidR="007E5EE1" w:rsidRPr="005A68EA">
        <w:rPr>
          <w:rFonts w:hAnsi="Times New Roman" w:ascii="Times New Roman"/>
        </w:rPr>
        <w:t>,</w:t>
      </w:r>
      <w:r w:rsidR="00CE1F4A" w:rsidRPr="005A68EA">
        <w:rPr>
          <w:rFonts w:hAnsi="Times New Roman" w:ascii="Times New Roman"/>
          <w:szCs w:val="24"/>
        </w:rPr>
        <w:t xml:space="preserve"> </w:t>
      </w:r>
      <w:r w:rsidR="00F84C05" w:rsidRPr="005A68EA">
        <w:rPr>
          <w:rFonts w:hAnsi="Times New Roman" w:ascii="Times New Roman"/>
          <w:noProof w:val="false"/>
          <w:szCs w:val="24"/>
        </w:rPr>
        <w:t>saziva</w:t>
      </w:r>
    </w:p>
    <w:p w:rsidRDefault="000A287F" w:rsidP="00713F90" w:rsidR="006D1224" w:rsidRPr="005A68EA">
      <w:pPr>
        <w:jc w:val="both"/>
        <w:rPr>
          <w:rFonts w:hAnsi="Times New Roman" w:ascii="Times New Roman"/>
          <w:noProof w:val="false"/>
          <w:szCs w:val="24"/>
        </w:rPr>
      </w:pPr>
      <w:r w:rsidRPr="005A68EA">
        <w:rPr>
          <w:rFonts w:hAnsi="Times New Roman" w:ascii="Times New Roman"/>
          <w:noProof w:val="false"/>
          <w:szCs w:val="24"/>
        </w:rPr>
        <w:t xml:space="preserve"> </w:t>
      </w:r>
    </w:p>
    <w:p w:rsidRDefault="00F84C05" w:rsidP="009C4F5D" w:rsidR="009C4F5D" w:rsidRPr="005A68EA">
      <w:pPr>
        <w:jc w:val="center"/>
        <w:rPr>
          <w:rFonts w:hAnsi="Times New Roman" w:ascii="Times New Roman"/>
          <w:noProof w:val="false"/>
          <w:szCs w:val="24"/>
        </w:rPr>
      </w:pPr>
      <w:r w:rsidRPr="005A68EA">
        <w:rPr>
          <w:rFonts w:hAnsi="Times New Roman" w:ascii="Times New Roman"/>
          <w:noProof w:val="false"/>
          <w:szCs w:val="24"/>
        </w:rPr>
        <w:t>SKUPŠTINU VJEROVNIKA</w:t>
      </w:r>
    </w:p>
    <w:p w:rsidRDefault="009C4F5D" w:rsidP="009C4F5D" w:rsidR="009C4F5D" w:rsidRPr="007E5EE1">
      <w:pPr>
        <w:jc w:val="center"/>
        <w:rPr>
          <w:rFonts w:hAnsi="Times New Roman" w:ascii="Times New Roman"/>
          <w:noProof w:val="false"/>
          <w:szCs w:val="24"/>
        </w:rPr>
      </w:pPr>
    </w:p>
    <w:p w:rsidRDefault="00656CA3" w:rsidP="009C4F5D" w:rsidR="00F84C05" w:rsidRPr="007E5EE1">
      <w:pPr>
        <w:jc w:val="both"/>
        <w:rPr>
          <w:rFonts w:hAnsi="Times New Roman" w:ascii="Times New Roman"/>
          <w:noProof w:val="false"/>
          <w:szCs w:val="24"/>
        </w:rPr>
      </w:pPr>
      <w:r w:rsidRPr="007E5EE1">
        <w:rPr>
          <w:rFonts w:hAnsi="Times New Roman" w:ascii="Times New Roman"/>
          <w:noProof w:val="false"/>
          <w:szCs w:val="24"/>
        </w:rPr>
        <w:t xml:space="preserve">koja će se održati dana </w:t>
      </w:r>
      <w:r w:rsidR="006B11D9">
        <w:rPr>
          <w:rFonts w:hAnsi="Times New Roman" w:ascii="Times New Roman"/>
          <w:noProof w:val="false"/>
          <w:szCs w:val="24"/>
        </w:rPr>
        <w:t>2</w:t>
      </w:r>
      <w:r w:rsidR="00E8204B">
        <w:rPr>
          <w:rFonts w:hAnsi="Times New Roman" w:ascii="Times New Roman"/>
          <w:noProof w:val="false"/>
          <w:szCs w:val="24"/>
        </w:rPr>
        <w:t>5</w:t>
      </w:r>
      <w:r w:rsidR="006B11D9">
        <w:rPr>
          <w:rFonts w:hAnsi="Times New Roman" w:ascii="Times New Roman"/>
          <w:noProof w:val="false"/>
          <w:szCs w:val="24"/>
        </w:rPr>
        <w:t>. travnja</w:t>
      </w:r>
      <w:r w:rsidR="006B00FD">
        <w:rPr>
          <w:rFonts w:hAnsi="Times New Roman" w:ascii="Times New Roman"/>
          <w:noProof w:val="false"/>
          <w:szCs w:val="24"/>
        </w:rPr>
        <w:t xml:space="preserve"> </w:t>
      </w:r>
      <w:r w:rsidR="00D84547">
        <w:rPr>
          <w:rFonts w:hAnsi="Times New Roman" w:ascii="Times New Roman"/>
          <w:noProof w:val="false"/>
          <w:szCs w:val="24"/>
        </w:rPr>
        <w:t>2019.</w:t>
      </w:r>
      <w:r w:rsidR="00F84C05" w:rsidRPr="007E5EE1">
        <w:rPr>
          <w:rFonts w:hAnsi="Times New Roman" w:ascii="Times New Roman"/>
          <w:noProof w:val="false"/>
          <w:szCs w:val="24"/>
        </w:rPr>
        <w:t xml:space="preserve"> u </w:t>
      </w:r>
      <w:r w:rsidR="00E8204B">
        <w:rPr>
          <w:rFonts w:hAnsi="Times New Roman" w:ascii="Times New Roman"/>
          <w:noProof w:val="false"/>
          <w:szCs w:val="24"/>
        </w:rPr>
        <w:t>12,30</w:t>
      </w:r>
      <w:r w:rsidR="00DF2C8C">
        <w:rPr>
          <w:rFonts w:hAnsi="Times New Roman" w:ascii="Times New Roman"/>
          <w:noProof w:val="false"/>
          <w:szCs w:val="24"/>
        </w:rPr>
        <w:t xml:space="preserve"> </w:t>
      </w:r>
      <w:r w:rsidR="00F84C05" w:rsidRPr="007E5EE1">
        <w:rPr>
          <w:rFonts w:hAnsi="Times New Roman" w:ascii="Times New Roman"/>
          <w:noProof w:val="false"/>
          <w:szCs w:val="24"/>
        </w:rPr>
        <w:t xml:space="preserve">sati, u Trgovačkom sudu u </w:t>
      </w:r>
      <w:r w:rsidR="007E5EE1">
        <w:rPr>
          <w:rFonts w:hAnsi="Times New Roman" w:ascii="Times New Roman"/>
          <w:noProof w:val="false"/>
          <w:szCs w:val="24"/>
        </w:rPr>
        <w:t>Zagrebu, Stalna služba</w:t>
      </w:r>
      <w:r w:rsidR="00D84547">
        <w:rPr>
          <w:rFonts w:hAnsi="Times New Roman" w:ascii="Times New Roman"/>
          <w:noProof w:val="false"/>
          <w:szCs w:val="24"/>
        </w:rPr>
        <w:t xml:space="preserve"> u Karlovcu</w:t>
      </w:r>
      <w:r w:rsidR="007E5EE1">
        <w:rPr>
          <w:rFonts w:hAnsi="Times New Roman" w:ascii="Times New Roman"/>
          <w:noProof w:val="false"/>
          <w:szCs w:val="24"/>
        </w:rPr>
        <w:t xml:space="preserve">, </w:t>
      </w:r>
      <w:r w:rsidR="00F84C05" w:rsidRPr="007E5EE1">
        <w:rPr>
          <w:rFonts w:hAnsi="Times New Roman" w:ascii="Times New Roman"/>
          <w:noProof w:val="false"/>
          <w:szCs w:val="24"/>
        </w:rPr>
        <w:t>Karlov</w:t>
      </w:r>
      <w:r w:rsidR="007E5EE1">
        <w:rPr>
          <w:rFonts w:hAnsi="Times New Roman" w:ascii="Times New Roman"/>
          <w:noProof w:val="false"/>
          <w:szCs w:val="24"/>
        </w:rPr>
        <w:t>ac</w:t>
      </w:r>
      <w:r w:rsidR="00F84C05" w:rsidRPr="007E5EE1">
        <w:rPr>
          <w:rFonts w:hAnsi="Times New Roman" w:ascii="Times New Roman"/>
          <w:noProof w:val="false"/>
          <w:szCs w:val="24"/>
        </w:rPr>
        <w:t xml:space="preserve">, </w:t>
      </w:r>
      <w:r w:rsidR="006B00FD">
        <w:rPr>
          <w:rFonts w:hAnsi="Times New Roman" w:ascii="Times New Roman"/>
          <w:noProof w:val="false"/>
          <w:szCs w:val="24"/>
        </w:rPr>
        <w:t>Trg hrvatskih branitelja 1</w:t>
      </w:r>
      <w:r w:rsidR="00F84C05" w:rsidRPr="007E5EE1">
        <w:rPr>
          <w:rFonts w:hAnsi="Times New Roman" w:ascii="Times New Roman"/>
          <w:noProof w:val="false"/>
          <w:szCs w:val="24"/>
        </w:rPr>
        <w:t>,</w:t>
      </w:r>
      <w:r w:rsidR="006B00FD">
        <w:rPr>
          <w:rFonts w:hAnsi="Times New Roman" w:ascii="Times New Roman"/>
          <w:noProof w:val="false"/>
          <w:szCs w:val="24"/>
        </w:rPr>
        <w:t xml:space="preserve"> II kat, </w:t>
      </w:r>
      <w:r w:rsidR="00F84C05" w:rsidRPr="007E5EE1">
        <w:rPr>
          <w:rFonts w:hAnsi="Times New Roman" w:ascii="Times New Roman"/>
          <w:noProof w:val="false"/>
          <w:szCs w:val="24"/>
        </w:rPr>
        <w:t xml:space="preserve">soba </w:t>
      </w:r>
      <w:r w:rsidR="006B00FD">
        <w:rPr>
          <w:rFonts w:hAnsi="Times New Roman" w:ascii="Times New Roman"/>
          <w:noProof w:val="false"/>
          <w:szCs w:val="24"/>
        </w:rPr>
        <w:t>204</w:t>
      </w:r>
      <w:r w:rsidR="00F84C05" w:rsidRPr="007E5EE1">
        <w:rPr>
          <w:rFonts w:hAnsi="Times New Roman" w:ascii="Times New Roman"/>
          <w:noProof w:val="false"/>
          <w:szCs w:val="24"/>
        </w:rPr>
        <w:t>.</w:t>
      </w:r>
    </w:p>
    <w:p w:rsidRDefault="00F84C05" w:rsidP="009C4F5D" w:rsidR="00F84C05" w:rsidRPr="007E5EE1">
      <w:pPr>
        <w:jc w:val="both"/>
        <w:rPr>
          <w:rFonts w:hAnsi="Times New Roman" w:ascii="Times New Roman"/>
          <w:noProof w:val="false"/>
          <w:szCs w:val="24"/>
        </w:rPr>
      </w:pPr>
    </w:p>
    <w:p w:rsidRDefault="00F84C05" w:rsidP="009C4F5D" w:rsidR="009B2B2D" w:rsidRPr="007E5EE1">
      <w:pPr>
        <w:jc w:val="both"/>
        <w:rPr>
          <w:rFonts w:hAnsi="Times New Roman" w:ascii="Times New Roman"/>
          <w:noProof w:val="false"/>
          <w:szCs w:val="24"/>
        </w:rPr>
      </w:pPr>
      <w:r w:rsidRPr="007E5EE1">
        <w:rPr>
          <w:rFonts w:hAnsi="Times New Roman" w:ascii="Times New Roman"/>
          <w:noProof w:val="false"/>
          <w:szCs w:val="24"/>
        </w:rPr>
        <w:tab/>
        <w:t xml:space="preserve">Pravo sudjelovanja na </w:t>
      </w:r>
      <w:r w:rsidR="00E855C5" w:rsidRPr="007E5EE1">
        <w:rPr>
          <w:rFonts w:hAnsi="Times New Roman" w:ascii="Times New Roman"/>
          <w:noProof w:val="false"/>
          <w:szCs w:val="24"/>
        </w:rPr>
        <w:t>s</w:t>
      </w:r>
      <w:r w:rsidRPr="007E5EE1">
        <w:rPr>
          <w:rFonts w:hAnsi="Times New Roman" w:ascii="Times New Roman"/>
          <w:noProof w:val="false"/>
          <w:szCs w:val="24"/>
        </w:rPr>
        <w:t xml:space="preserve">kupštini vjerovnika imaju </w:t>
      </w:r>
      <w:r w:rsidR="00654522">
        <w:rPr>
          <w:rFonts w:hAnsi="Times New Roman" w:ascii="Times New Roman"/>
          <w:noProof w:val="false"/>
          <w:szCs w:val="24"/>
        </w:rPr>
        <w:t xml:space="preserve">svi stečajni vjerovnici, </w:t>
      </w:r>
      <w:r w:rsidRPr="007E5EE1">
        <w:rPr>
          <w:rFonts w:hAnsi="Times New Roman" w:ascii="Times New Roman"/>
          <w:noProof w:val="false"/>
          <w:szCs w:val="24"/>
        </w:rPr>
        <w:t>svi</w:t>
      </w:r>
      <w:r w:rsidR="00654522">
        <w:rPr>
          <w:rFonts w:hAnsi="Times New Roman" w:ascii="Times New Roman"/>
          <w:noProof w:val="false"/>
          <w:szCs w:val="24"/>
        </w:rPr>
        <w:t xml:space="preserve"> stečajni</w:t>
      </w:r>
      <w:r w:rsidRPr="007E5EE1">
        <w:rPr>
          <w:rFonts w:hAnsi="Times New Roman" w:ascii="Times New Roman"/>
          <w:noProof w:val="false"/>
          <w:szCs w:val="24"/>
        </w:rPr>
        <w:t xml:space="preserve"> vjerovnici s pravom odvojenog namirenja i stečajni upravitelj. Ova skupština vjerovnika saziva se na prijedlog stečajnog upravitelja </w:t>
      </w:r>
      <w:r w:rsidR="009B2B2D" w:rsidRPr="007E5EE1">
        <w:rPr>
          <w:rFonts w:hAnsi="Times New Roman" w:ascii="Times New Roman"/>
          <w:noProof w:val="false"/>
          <w:szCs w:val="24"/>
        </w:rPr>
        <w:t xml:space="preserve">sa slijedećim </w:t>
      </w:r>
    </w:p>
    <w:p w:rsidRDefault="001D5E44" w:rsidP="009C4F5D" w:rsidR="001D5E44" w:rsidRPr="007E5EE1">
      <w:pPr>
        <w:jc w:val="both"/>
        <w:rPr>
          <w:rFonts w:hAnsi="Times New Roman" w:ascii="Times New Roman"/>
          <w:noProof w:val="false"/>
          <w:szCs w:val="24"/>
        </w:rPr>
      </w:pPr>
    </w:p>
    <w:p w:rsidRDefault="009B2B2D" w:rsidP="009B2B2D" w:rsidR="00F84C05" w:rsidRPr="007E5EE1">
      <w:pPr>
        <w:jc w:val="center"/>
        <w:rPr>
          <w:rFonts w:hAnsi="Times New Roman" w:ascii="Times New Roman"/>
          <w:noProof w:val="false"/>
          <w:szCs w:val="24"/>
        </w:rPr>
      </w:pPr>
      <w:r w:rsidRPr="007E5EE1">
        <w:rPr>
          <w:rFonts w:hAnsi="Times New Roman" w:ascii="Times New Roman"/>
          <w:noProof w:val="false"/>
          <w:szCs w:val="24"/>
        </w:rPr>
        <w:t>DNEVNIM REDOM</w:t>
      </w:r>
    </w:p>
    <w:p w:rsidRDefault="009B2B2D" w:rsidP="009B2B2D" w:rsidR="009B2B2D" w:rsidRPr="007E5EE1">
      <w:pPr>
        <w:jc w:val="center"/>
        <w:rPr>
          <w:rFonts w:hAnsi="Times New Roman" w:ascii="Times New Roman"/>
          <w:noProof w:val="false"/>
          <w:szCs w:val="24"/>
        </w:rPr>
      </w:pPr>
    </w:p>
    <w:p w:rsidRDefault="006B11D9" w:rsidP="00DF2C8C" w:rsidR="00DF2C8C">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 xml:space="preserve">Donošenje odluke o </w:t>
      </w:r>
      <w:r w:rsidR="00E8204B">
        <w:rPr>
          <w:rFonts w:hAnsi="Times New Roman" w:ascii="Times New Roman"/>
          <w:noProof w:val="false"/>
          <w:szCs w:val="24"/>
        </w:rPr>
        <w:t xml:space="preserve">uvjetima i načinu prodaje nekretnine stečajnog dužnika upisane u </w:t>
      </w:r>
      <w:proofErr w:type="spellStart"/>
      <w:r w:rsidR="00E8204B">
        <w:rPr>
          <w:rFonts w:hAnsi="Times New Roman" w:ascii="Times New Roman"/>
          <w:noProof w:val="false"/>
          <w:szCs w:val="24"/>
        </w:rPr>
        <w:t>zk.ul</w:t>
      </w:r>
      <w:proofErr w:type="spellEnd"/>
      <w:r w:rsidR="00E8204B">
        <w:rPr>
          <w:rFonts w:hAnsi="Times New Roman" w:ascii="Times New Roman"/>
          <w:noProof w:val="false"/>
          <w:szCs w:val="24"/>
        </w:rPr>
        <w:t>. 506 k.o. Kostajnica, kat. čestica 173/2, dvorište u Poljica, ukupne površine 140 m2, i to:</w:t>
      </w:r>
    </w:p>
    <w:p w:rsidRDefault="00E8204B" w:rsidP="00E8204B" w:rsidR="00E8204B">
      <w:pPr>
        <w:pStyle w:val="Odlomakpopisa"/>
        <w:numPr>
          <w:ilvl w:val="0"/>
          <w:numId w:val="13"/>
        </w:numPr>
        <w:jc w:val="both"/>
        <w:rPr>
          <w:rFonts w:hAnsi="Times New Roman" w:ascii="Times New Roman"/>
          <w:noProof w:val="false"/>
          <w:szCs w:val="24"/>
        </w:rPr>
      </w:pPr>
      <w:r>
        <w:rPr>
          <w:rFonts w:hAnsi="Times New Roman" w:ascii="Times New Roman"/>
          <w:noProof w:val="false"/>
          <w:szCs w:val="24"/>
        </w:rPr>
        <w:t xml:space="preserve">davanje suglasnosti stečajnoj upraviteljici da prodaje nekretninu neposrednom pogodbom, ili </w:t>
      </w:r>
    </w:p>
    <w:p w:rsidRDefault="00E8204B" w:rsidP="00E8204B" w:rsidR="00E8204B">
      <w:pPr>
        <w:pStyle w:val="Odlomakpopisa"/>
        <w:numPr>
          <w:ilvl w:val="0"/>
          <w:numId w:val="13"/>
        </w:numPr>
        <w:jc w:val="both"/>
        <w:rPr>
          <w:rFonts w:hAnsi="Times New Roman" w:ascii="Times New Roman"/>
          <w:noProof w:val="false"/>
          <w:szCs w:val="24"/>
        </w:rPr>
      </w:pPr>
      <w:r>
        <w:rPr>
          <w:rFonts w:hAnsi="Times New Roman" w:ascii="Times New Roman"/>
          <w:noProof w:val="false"/>
          <w:szCs w:val="24"/>
        </w:rPr>
        <w:t>davanje suglasnosti stečajnoj upraviteljici da prodaje nekretninu objavom oglasa na web stranicama Visokog trgovačkog suda Republike Hrvatske na način da se na prvoj dražbi nekretnina ne može prodati ispod utvrđene vrijednosti, a za svaku slijedeću dražbu vrijednost se umanjuje za 5%.</w:t>
      </w:r>
    </w:p>
    <w:p w:rsidRDefault="00E855C5" w:rsidP="009C4F5D" w:rsidR="00E855C5" w:rsidRPr="007E5EE1">
      <w:pPr>
        <w:jc w:val="both"/>
        <w:rPr>
          <w:rFonts w:hAnsi="Times New Roman" w:ascii="Times New Roman"/>
          <w:noProof w:val="false"/>
          <w:szCs w:val="24"/>
        </w:rPr>
      </w:pPr>
    </w:p>
    <w:p w:rsidRDefault="00737A4B" w:rsidP="00737A4B" w:rsidR="00737A4B" w:rsidRPr="007E5EE1">
      <w:pPr>
        <w:pStyle w:val="Tijeloteksta"/>
        <w:jc w:val="center"/>
        <w:rPr>
          <w:rFonts w:hAnsi="Times New Roman" w:ascii="Times New Roman"/>
          <w:szCs w:val="24"/>
        </w:rPr>
      </w:pPr>
      <w:r w:rsidRPr="007E5EE1">
        <w:rPr>
          <w:rFonts w:hAnsi="Times New Roman" w:ascii="Times New Roman"/>
          <w:szCs w:val="24"/>
        </w:rPr>
        <w:t>U Karlovcu</w:t>
      </w:r>
      <w:r w:rsidR="00FA55FC" w:rsidRPr="007E5EE1">
        <w:rPr>
          <w:rFonts w:hAnsi="Times New Roman" w:ascii="Times New Roman"/>
          <w:szCs w:val="24"/>
        </w:rPr>
        <w:t xml:space="preserve"> </w:t>
      </w:r>
      <w:r w:rsidR="00D84547">
        <w:rPr>
          <w:rFonts w:hAnsi="Times New Roman" w:ascii="Times New Roman"/>
          <w:szCs w:val="24"/>
        </w:rPr>
        <w:t>5. travnja 2019</w:t>
      </w:r>
      <w:r w:rsidR="00DF2C8C">
        <w:rPr>
          <w:rFonts w:hAnsi="Times New Roman" w:ascii="Times New Roman"/>
          <w:szCs w:val="24"/>
        </w:rPr>
        <w:t>.</w:t>
      </w:r>
    </w:p>
    <w:p w:rsidRDefault="00737A4B" w:rsidP="001D5E44" w:rsidR="001D5E44" w:rsidRPr="00934DF0">
      <w:pPr>
        <w:pStyle w:val="Tijeloteksta"/>
        <w:ind w:left="7080"/>
        <w:rPr>
          <w:rFonts w:hAnsi="Times New Roman" w:ascii="Times New Roman"/>
          <w:szCs w:val="24"/>
        </w:rPr>
      </w:pPr>
      <w:r w:rsidRPr="007E5EE1">
        <w:rPr>
          <w:rFonts w:hAnsi="Times New Roman" w:ascii="Times New Roman"/>
          <w:szCs w:val="24"/>
        </w:rPr>
        <w:tab/>
      </w:r>
      <w:r w:rsidRPr="007E5EE1">
        <w:rPr>
          <w:rFonts w:hAnsi="Times New Roman" w:ascii="Times New Roman"/>
          <w:szCs w:val="24"/>
        </w:rPr>
        <w:tab/>
      </w:r>
      <w:r w:rsidR="00C15E95" w:rsidRPr="007E5EE1">
        <w:rPr>
          <w:rFonts w:hAnsi="Times New Roman" w:ascii="Times New Roman"/>
          <w:szCs w:val="24"/>
        </w:rPr>
        <w:t xml:space="preserve">     </w:t>
      </w:r>
      <w:r w:rsidRPr="007E5EE1">
        <w:rPr>
          <w:rFonts w:hAnsi="Times New Roman" w:ascii="Times New Roman"/>
          <w:szCs w:val="24"/>
        </w:rPr>
        <w:tab/>
      </w:r>
      <w:r w:rsidR="00C15E95" w:rsidRPr="007E5EE1">
        <w:rPr>
          <w:rFonts w:hAnsi="Times New Roman" w:ascii="Times New Roman"/>
          <w:szCs w:val="24"/>
        </w:rPr>
        <w:t xml:space="preserve">        </w:t>
      </w:r>
      <w:r w:rsidR="001D5E44">
        <w:rPr>
          <w:rFonts w:hAnsi="Times New Roman" w:ascii="Times New Roman"/>
          <w:szCs w:val="24"/>
        </w:rPr>
        <w:t xml:space="preserve">         </w:t>
      </w:r>
      <w:r w:rsidR="000E5111">
        <w:rPr>
          <w:rFonts w:hAnsi="Times New Roman" w:ascii="Times New Roman"/>
          <w:szCs w:val="24"/>
        </w:rPr>
        <w:t xml:space="preserve">          </w:t>
      </w:r>
      <w:r w:rsidR="001D5E44" w:rsidRPr="00934DF0">
        <w:rPr>
          <w:rFonts w:hAnsi="Times New Roman" w:ascii="Times New Roman"/>
          <w:szCs w:val="24"/>
        </w:rPr>
        <w:t>Sudac:</w:t>
      </w:r>
    </w:p>
    <w:p w:rsidRDefault="001D5E44" w:rsidP="001D5E44" w:rsidR="001D5E44">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sidR="006B11D9">
        <w:rPr>
          <w:rFonts w:hAnsi="Times New Roman" w:ascii="Times New Roman"/>
          <w:szCs w:val="24"/>
        </w:rPr>
        <w:t>, v.r.</w:t>
      </w:r>
    </w:p>
    <w:p w:rsidRDefault="006B11D9" w:rsidP="006B11D9" w:rsidR="006B11D9">
      <w:pPr>
        <w:tabs>
          <w:tab w:pos="6521" w:val="left"/>
          <w:tab w:pos="9072" w:val="right"/>
        </w:tabs>
        <w:rPr>
          <w:rFonts w:hAnsi="Times New Roman" w:ascii="Times New Roman"/>
          <w:szCs w:val="24"/>
        </w:rPr>
      </w:pPr>
      <w:r>
        <w:rPr>
          <w:rFonts w:hAnsi="Times New Roman" w:ascii="Times New Roman"/>
          <w:szCs w:val="24"/>
        </w:rPr>
        <w:t>Uputa o pravnom lijeku:</w:t>
      </w:r>
    </w:p>
    <w:p w:rsidRDefault="006B11D9" w:rsidP="006B11D9" w:rsidR="001D5E44">
      <w:pPr>
        <w:tabs>
          <w:tab w:pos="6521" w:val="left"/>
          <w:tab w:pos="9072" w:val="right"/>
        </w:tabs>
        <w:rPr>
          <w:rFonts w:hAnsi="Times New Roman" w:ascii="Times New Roman"/>
          <w:szCs w:val="24"/>
        </w:rPr>
      </w:pPr>
      <w:r>
        <w:rPr>
          <w:rFonts w:hAnsi="Times New Roman" w:ascii="Times New Roman"/>
          <w:szCs w:val="24"/>
        </w:rPr>
        <w:t>Protiv ovog rješenja nije dopuštena žalba.</w:t>
      </w:r>
      <w:r w:rsidR="001D5E44">
        <w:rPr>
          <w:rFonts w:hAnsi="Times New Roman" w:ascii="Times New Roman"/>
          <w:szCs w:val="24"/>
        </w:rPr>
        <w:tab/>
      </w:r>
      <w:r>
        <w:rPr>
          <w:rFonts w:hAnsi="Times New Roman" w:ascii="Times New Roman"/>
          <w:szCs w:val="24"/>
        </w:rPr>
        <w:t xml:space="preserve">       </w:t>
      </w:r>
      <w:r w:rsidR="001D5E44">
        <w:rPr>
          <w:rFonts w:hAnsi="Times New Roman" w:ascii="Times New Roman"/>
          <w:szCs w:val="24"/>
        </w:rPr>
        <w:t>Za točnost otpravka-</w:t>
      </w: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r>
      <w:r w:rsidR="006B11D9">
        <w:rPr>
          <w:rFonts w:hAnsi="Times New Roman" w:ascii="Times New Roman"/>
          <w:szCs w:val="24"/>
        </w:rPr>
        <w:t xml:space="preserve">  </w:t>
      </w:r>
      <w:r>
        <w:rPr>
          <w:rFonts w:hAnsi="Times New Roman" w:ascii="Times New Roman"/>
          <w:szCs w:val="24"/>
        </w:rPr>
        <w:t>ovlašteni službenik:</w:t>
      </w:r>
    </w:p>
    <w:p w:rsidRDefault="000E5111" w:rsidP="006B11D9" w:rsidR="00E855C5">
      <w:pPr>
        <w:tabs>
          <w:tab w:pos="6521" w:val="left"/>
          <w:tab w:pos="9072" w:val="right"/>
        </w:tabs>
        <w:rPr>
          <w:rFonts w:hAnsi="Times New Roman" w:ascii="Times New Roman"/>
          <w:szCs w:val="24"/>
        </w:rPr>
      </w:pPr>
      <w:r>
        <w:tab/>
      </w:r>
      <w:r w:rsidR="001D5E44">
        <w:t xml:space="preserve">      </w:t>
      </w:r>
      <w:r w:rsidR="00B4410B" w:rsidRPr="00B4410B">
        <w:rPr>
          <w:rFonts w:hAnsi="Times New Roman" w:ascii="Times New Roman"/>
          <w:szCs w:val="24"/>
        </w:rPr>
        <w:t>Renata Klokočki</w:t>
      </w:r>
    </w:p>
    <w:p w:rsidRDefault="00D84547" w:rsidP="00D84547" w:rsidR="001D5E44" w:rsidRPr="00D84547">
      <w:pPr>
        <w:pStyle w:val="Tijeloteksta"/>
        <w:rPr>
          <w:rFonts w:hAnsi="Times New Roman" w:ascii="Times New Roman"/>
          <w:szCs w:val="24"/>
        </w:rPr>
      </w:pPr>
      <w:r>
        <w:rPr>
          <w:rFonts w:hAnsi="Times New Roman" w:ascii="Times New Roman"/>
          <w:szCs w:val="24"/>
        </w:rPr>
        <w:t>Dna:</w:t>
      </w:r>
    </w:p>
    <w:p w:rsidRDefault="00D84547" w:rsidP="00D84547" w:rsidR="00D84547">
      <w:pPr>
        <w:pStyle w:val="Tijeloteksta"/>
        <w:numPr>
          <w:ilvl w:val="0"/>
          <w:numId w:val="11"/>
        </w:numPr>
        <w:rPr>
          <w:rFonts w:hAnsi="Times New Roman" w:ascii="Times New Roman"/>
        </w:rPr>
      </w:pPr>
      <w:r w:rsidRPr="00D84547">
        <w:rPr>
          <w:rFonts w:hAnsi="Times New Roman" w:ascii="Times New Roman"/>
          <w:szCs w:val="24"/>
        </w:rPr>
        <w:t xml:space="preserve">Stečajna upraviteljica </w:t>
      </w:r>
      <w:r w:rsidR="00E8204B">
        <w:rPr>
          <w:rFonts w:hAnsi="Times New Roman" w:ascii="Times New Roman"/>
          <w:lang w:val="pl-PL"/>
        </w:rPr>
        <w:t>Nevenka Koroman, Zagreb, Gjure Szaba 4</w:t>
      </w:r>
    </w:p>
    <w:p w:rsidRDefault="00D84547" w:rsidP="00D84547" w:rsidR="00D84547" w:rsidRPr="00D84547">
      <w:pPr>
        <w:pStyle w:val="Tijeloteksta"/>
        <w:numPr>
          <w:ilvl w:val="0"/>
          <w:numId w:val="11"/>
        </w:numPr>
        <w:rPr>
          <w:rFonts w:hAnsi="Times New Roman" w:ascii="Times New Roman"/>
          <w:szCs w:val="24"/>
        </w:rPr>
      </w:pPr>
      <w:r w:rsidRPr="006B11D9">
        <w:rPr>
          <w:rFonts w:hAnsi="Times New Roman" w:ascii="Times New Roman"/>
        </w:rPr>
        <w:t>e-Oglasna ploča suda</w:t>
      </w:r>
    </w:p>
    <w:sectPr w:rsidSect="006B11D9" w:rsidR="00D84547" w:rsidRPr="00D84547">
      <w:headerReference w:type="even" r:id="rId11"/>
      <w:headerReference w:type="default" r:id="rId12"/>
      <w:pgSz w:h="16838" w:w="11906"/>
      <w:pgMar w:gutter="0" w:footer="720" w:header="720" w:left="1418" w:bottom="1135"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7A" w:rsidR="00990E7A">
      <w:r>
        <w:separator/>
      </w:r>
    </w:p>
  </w:endnote>
  <w:endnote w:id="0" w:type="continuationSeparator">
    <w:p w:rsidRDefault="00990E7A" w:rsidR="00990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7A" w:rsidR="00990E7A">
      <w:r>
        <w:separator/>
      </w:r>
    </w:p>
  </w:footnote>
  <w:footnote w:id="0" w:type="continuationSeparator">
    <w:p w:rsidRDefault="00990E7A" w:rsidR="00990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B2D" w:rsidR="009B2B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204B">
      <w:rPr>
        <w:rStyle w:val="Brojstranice"/>
      </w:rPr>
      <w:t>2</w:t>
    </w:r>
    <w:r>
      <w:rPr>
        <w:rStyle w:val="Brojstranice"/>
      </w:rPr>
      <w:fldChar w:fldCharType="end"/>
    </w:r>
  </w:p>
  <w:p w:rsidRDefault="007746A5" w:rsidP="007A41DF" w:rsidR="009B2B2D" w:rsidRPr="007A41DF">
    <w:pPr>
      <w:pStyle w:val="Zaglavlje"/>
      <w:tabs>
        <w:tab w:pos="4536" w:val="clear"/>
        <w:tab w:pos="9072" w:val="clear"/>
        <w:tab w:pos="7470" w:val="left"/>
      </w:tabs>
      <w:rPr>
        <w:rFonts w:hAnsi="Times New Roman" w:ascii="Times New Roman"/>
      </w:rPr>
    </w:pPr>
    <w:r>
      <w:t xml:space="preserve">                                                                                     </w:t>
    </w:r>
    <w:r w:rsidRPr="007746A5">
      <w:rPr>
        <w:rFonts w:hAnsi="Times New Roman" w:ascii="Times New Roman"/>
      </w:rPr>
      <w:t>4 St-1571/2018</w:t>
    </w:r>
    <w:r>
      <w:rPr>
        <w:rFonts w:hAnsi="Times New Roman" w:ascii="Times New Roman"/>
      </w:rPr>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CA5572C"/>
    <w:multiLevelType w:val="hybridMultilevel"/>
    <w:tmpl w:val="BE7637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FCC7210"/>
    <w:multiLevelType w:val="hybridMultilevel"/>
    <w:tmpl w:val="F37A22DE"/>
    <w:lvl w:tplc="236AE5A2"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80C629A"/>
    <w:multiLevelType w:val="hybridMultilevel"/>
    <w:tmpl w:val="BB6EFD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793C03"/>
    <w:multiLevelType w:val="hybridMultilevel"/>
    <w:tmpl w:val="993AB890"/>
    <w:lvl w:tplc="53F43A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17E1C23"/>
    <w:multiLevelType w:val="hybridMultilevel"/>
    <w:tmpl w:val="8C447030"/>
    <w:lvl w:tplc="47027A70"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9"/>
  </w:num>
  <w:num w:numId="3">
    <w:abstractNumId w:val="4"/>
  </w:num>
  <w:num w:numId="4">
    <w:abstractNumId w:val="2"/>
  </w:num>
  <w:num w:numId="5">
    <w:abstractNumId w:val="12"/>
  </w:num>
  <w:num w:numId="6">
    <w:abstractNumId w:val="3"/>
  </w:num>
  <w:num w:numId="7">
    <w:abstractNumId w:val="1"/>
  </w:num>
  <w:num w:numId="8">
    <w:abstractNumId w:val="11"/>
  </w:num>
  <w:num w:numId="9">
    <w:abstractNumId w:val="0"/>
  </w:num>
  <w:num w:numId="10">
    <w:abstractNumId w:val="7"/>
  </w:num>
  <w:num w:numId="11">
    <w:abstractNumId w:val="6"/>
  </w:num>
  <w:num w:numId="12">
    <w:abstractNumId w:val="8"/>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1662"/>
    <w:rsid w:val="000A287F"/>
    <w:rsid w:val="000C2656"/>
    <w:rsid w:val="000C7F84"/>
    <w:rsid w:val="000E5111"/>
    <w:rsid w:val="001365D5"/>
    <w:rsid w:val="00150563"/>
    <w:rsid w:val="00171155"/>
    <w:rsid w:val="001D5E44"/>
    <w:rsid w:val="001E15A5"/>
    <w:rsid w:val="0020606C"/>
    <w:rsid w:val="002649D4"/>
    <w:rsid w:val="002A5EF1"/>
    <w:rsid w:val="002B1F72"/>
    <w:rsid w:val="002C6FC8"/>
    <w:rsid w:val="002E02C4"/>
    <w:rsid w:val="002F296C"/>
    <w:rsid w:val="0031479A"/>
    <w:rsid w:val="00327AA5"/>
    <w:rsid w:val="003551DA"/>
    <w:rsid w:val="003804D8"/>
    <w:rsid w:val="003A24E6"/>
    <w:rsid w:val="003A5358"/>
    <w:rsid w:val="00492ED3"/>
    <w:rsid w:val="004D6C0F"/>
    <w:rsid w:val="004F01A3"/>
    <w:rsid w:val="005813D0"/>
    <w:rsid w:val="005A68EA"/>
    <w:rsid w:val="005B79E3"/>
    <w:rsid w:val="005C0675"/>
    <w:rsid w:val="005D09AC"/>
    <w:rsid w:val="005E2CCF"/>
    <w:rsid w:val="005E6F07"/>
    <w:rsid w:val="006122EB"/>
    <w:rsid w:val="00646E4B"/>
    <w:rsid w:val="00654522"/>
    <w:rsid w:val="00656CA3"/>
    <w:rsid w:val="006639F7"/>
    <w:rsid w:val="006B00FD"/>
    <w:rsid w:val="006B11D9"/>
    <w:rsid w:val="006D1224"/>
    <w:rsid w:val="007003AC"/>
    <w:rsid w:val="00713F90"/>
    <w:rsid w:val="007242E0"/>
    <w:rsid w:val="00737A4B"/>
    <w:rsid w:val="00751500"/>
    <w:rsid w:val="007746A5"/>
    <w:rsid w:val="007A41DF"/>
    <w:rsid w:val="007C72DF"/>
    <w:rsid w:val="007D66DA"/>
    <w:rsid w:val="007E5EE1"/>
    <w:rsid w:val="00857434"/>
    <w:rsid w:val="008B2B7E"/>
    <w:rsid w:val="00900EB6"/>
    <w:rsid w:val="009432E4"/>
    <w:rsid w:val="00990E7A"/>
    <w:rsid w:val="009A7588"/>
    <w:rsid w:val="009B2B2D"/>
    <w:rsid w:val="009B3549"/>
    <w:rsid w:val="009C4F5D"/>
    <w:rsid w:val="009D2C13"/>
    <w:rsid w:val="00A71B53"/>
    <w:rsid w:val="00A72721"/>
    <w:rsid w:val="00AC239D"/>
    <w:rsid w:val="00AC4183"/>
    <w:rsid w:val="00AF0972"/>
    <w:rsid w:val="00B314E8"/>
    <w:rsid w:val="00B35FBE"/>
    <w:rsid w:val="00B36C59"/>
    <w:rsid w:val="00B4410B"/>
    <w:rsid w:val="00B47849"/>
    <w:rsid w:val="00B678F4"/>
    <w:rsid w:val="00BC2CFC"/>
    <w:rsid w:val="00C00562"/>
    <w:rsid w:val="00C0248E"/>
    <w:rsid w:val="00C10BDA"/>
    <w:rsid w:val="00C15E95"/>
    <w:rsid w:val="00C52EF1"/>
    <w:rsid w:val="00C80007"/>
    <w:rsid w:val="00CE1F4A"/>
    <w:rsid w:val="00D1632B"/>
    <w:rsid w:val="00D34170"/>
    <w:rsid w:val="00D573DD"/>
    <w:rsid w:val="00D84547"/>
    <w:rsid w:val="00D85E61"/>
    <w:rsid w:val="00DB002B"/>
    <w:rsid w:val="00DE7084"/>
    <w:rsid w:val="00DF2C8C"/>
    <w:rsid w:val="00E4345F"/>
    <w:rsid w:val="00E8204B"/>
    <w:rsid w:val="00E855C5"/>
    <w:rsid w:val="00EB7440"/>
    <w:rsid w:val="00EE0A37"/>
    <w:rsid w:val="00F207A6"/>
    <w:rsid w:val="00F364C5"/>
    <w:rsid w:val="00F53627"/>
    <w:rsid w:val="00F84C05"/>
    <w:rsid w:val="00F86450"/>
    <w:rsid w:val="00FA55FC"/>
    <w:rsid w:val="00FF2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cs="Tahoma" w:hAnsi="Tahoma" w:asci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true" w:styleId="PodnojeChar" w:type="character">
    <w:name w:val="Podnožje Char"/>
    <w:basedOn w:val="Zadanifontodlomka"/>
    <w:link w:val="Podnoje"/>
    <w:rsid w:val="007A41DF"/>
    <w:rPr>
      <w:rFonts w:hAnsi="Verdana" w:ascii="Verdana"/>
      <w:noProof/>
      <w:sz w:val="24"/>
    </w:rPr>
  </w:style>
  <w:style w:styleId="Tekstrezerviranogmjesta" w:type="character">
    <w:name w:val="Placeholder Text"/>
    <w:basedOn w:val="Zadanifontodlomka"/>
    <w:uiPriority w:val="99"/>
    <w:semiHidden/>
    <w:rsid w:val="0020606C"/>
    <w:rPr>
      <w:color w:val="808080"/>
      <w:bdr w:space="0" w:sz="0" w:color="auto" w:val="none"/>
      <w:shd w:fill="auto" w:color="auto" w:val="clear"/>
    </w:rPr>
  </w:style>
  <w:style w:customStyle="true" w:styleId="eSPISCCParagraphDefaultFont" w:type="character">
    <w:name w:val="eSPIS_CC_Paragraph Default Font"/>
    <w:basedOn w:val="Zadanifontodlomka"/>
    <w:rsid w:val="002060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606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060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60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ascii="Tahoma" w:cs="Tahoma" w:hAns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1" w:styleId="PodnojeChar" w:type="character">
    <w:name w:val="Podnožje Char"/>
    <w:basedOn w:val="Zadanifontodlomka"/>
    <w:link w:val="Podnoje"/>
    <w:rsid w:val="007A41DF"/>
    <w:rPr>
      <w:rFonts w:ascii="Verdana" w:hAnsi="Verdana"/>
      <w:noProof/>
      <w:sz w:val="24"/>
    </w:rPr>
  </w:style>
  <w:style w:styleId="Tekstrezerviranogmjesta" w:type="character">
    <w:name w:val="Placeholder Text"/>
    <w:basedOn w:val="Zadanifontodlomka"/>
    <w:uiPriority w:val="99"/>
    <w:semiHidden/>
    <w:rsid w:val="0020606C"/>
    <w:rPr>
      <w:color w:val="808080"/>
      <w:bdr w:color="auto" w:space="0" w:sz="0" w:val="none"/>
      <w:shd w:color="auto" w:fill="auto" w:val="clear"/>
    </w:rPr>
  </w:style>
  <w:style w:customStyle="1" w:styleId="eSPISCCParagraphDefaultFont" w:type="character">
    <w:name w:val="eSPIS_CC_Paragraph Default Font"/>
    <w:basedOn w:val="Zadanifontodlomka"/>
    <w:rsid w:val="002060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606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060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60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2485</izvorni_sadrzaj>
    <derivirana_varijabla naziv="DomainObject.Predmet.Broj_1">2485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St-2485/2016</izvorni_sadrzaj>
    <derivirana_varijabla naziv="DomainObject.Predmet.OznakaBroj_1">St-2485/2016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EKO-MED d.o.o. za proizvodnju, trgovinu i usluge u stečaju</izvorni_sadrzaj>
    <derivirana_varijabla naziv="DomainObject.Predmet.ProtustrankaFormated_1">  EKO-MED d.o.o. za proizvodnju, trgovinu i usluge u stečaju</derivirana_varijabla>
  </DomainObject.Predmet.ProtustrankaFormated>
  <DomainObject.Predmet.ProtustrankaFormatedOIB>
    <izvorni_sadrzaj>  EKO-MED d.o.o. za proizvodnju, trgovinu i usluge u stečaju, OIB 22445378929</izvorni_sadrzaj>
    <derivirana_varijabla naziv="DomainObject.Predmet.ProtustrankaFormatedOIB_1">  EKO-MED d.o.o. za proizvodnju, trgovinu i usluge u stečaju, OIB 22445378929</derivirana_varijabla>
  </DomainObject.Predmet.ProtustrankaFormatedOIB>
  <DomainObject.Predmet.ProtustrankaFormatedWithAdress>
    <izvorni_sadrzaj> EKO-MED d.o.o. za proizvodnju, trgovinu i usluge u stečaju, Pavičića Antuna 2, 44430 Hrvatska Kostajnica</izvorni_sadrzaj>
    <derivirana_varijabla naziv="DomainObject.Predmet.ProtustrankaFormatedWithAdress_1"> EKO-MED d.o.o. za proizvodnju, trgovinu i usluge u stečaju, Pavičića Antuna 2, 44430 Hrvatska Kostajnica</derivirana_varijabla>
  </DomainObject.Predmet.ProtustrankaFormatedWithAdress>
  <DomainObject.Predmet.ProtustrankaFormatedWithAdressOIB>
    <izvorni_sadrzaj> EKO-MED d.o.o. za proizvodnju, trgovinu i usluge u stečaju, OIB 22445378929, Pavičića Antuna 2, 44430 Hrvatska Kostajnica</izvorni_sadrzaj>
    <derivirana_varijabla naziv="DomainObject.Predmet.ProtustrankaFormatedWithAdressOIB_1"> EKO-MED d.o.o. za proizvodnju, trgovinu i usluge u stečaju, OIB 22445378929, Pavičića Antuna 2, 44430 Hrvatska Kostajnica</derivirana_varijabla>
  </DomainObject.Predmet.ProtustrankaFormatedWithAdressOIB>
  <DomainObject.Predmet.ProtustrankaWithAdress>
    <izvorni_sadrzaj>EKO-MED d.o.o. za proizvodnju, trgovinu i usluge u stečaju Pavičića Antuna 2, 44430 Hrvatska Kostajnica</izvorni_sadrzaj>
    <derivirana_varijabla naziv="DomainObject.Predmet.ProtustrankaWithAdress_1">EKO-MED d.o.o. za proizvodnju, trgovinu i usluge u stečaju Pavičića Antuna 2, 44430 Hrvatska Kostajnica</derivirana_varijabla>
  </DomainObject.Predmet.ProtustrankaWithAdress>
  <DomainObject.Predmet.ProtustrankaWithAdressOIB>
    <izvorni_sadrzaj>EKO-MED d.o.o. za proizvodnju, trgovinu i usluge u stečaju, OIB 22445378929, Pavičića Antuna 2, 44430 Hrvatska Kostajnica</izvorni_sadrzaj>
    <derivirana_varijabla naziv="DomainObject.Predmet.ProtustrankaWithAdressOIB_1">EKO-MED d.o.o. za proizvodnju, trgovinu i usluge u stečaju, OIB 22445378929, Pavičića Antuna 2, 44430 Hrvatska Kostajnica</derivirana_varijabla>
  </DomainObject.Predmet.ProtustrankaWithAdressOIB>
  <DomainObject.Predmet.ProtustrankaNazivFormated>
    <izvorni_sadrzaj>EKO-MED d.o.o. za proizvodnju, trgovinu i usluge u stečaju</izvorni_sadrzaj>
    <derivirana_varijabla naziv="DomainObject.Predmet.ProtustrankaNazivFormated_1">EKO-MED d.o.o. za proizvodnju, trgovinu i usluge u stečaju</derivirana_varijabla>
  </DomainObject.Predmet.ProtustrankaNazivFormated>
  <DomainObject.Predmet.ProtustrankaNazivFormatedOIB>
    <izvorni_sadrzaj>EKO-MED d.o.o. za proizvodnju, trgovinu i usluge u stečaju, OIB 22445378929</izvorni_sadrzaj>
    <derivirana_varijabla naziv="DomainObject.Predmet.ProtustrankaNazivFormatedOIB_1">EKO-MED d.o.o. za proizvodnju, trgovinu i usluge u stečaju, OIB 22445378929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ostali; Juraj Jurić; Republika Hrvatska, Ministarstvo financija zastupanog po punomoćniku ŽUPANIJSKO DRŽAVNO ODVJETNIŠTVO U SISKU</izvorni_sadrzaj>
    <derivirana_varijabla naziv="DomainObject.Predmet.StrankaFormated_1">  FINA Regionalni centar Zagreb; ostali; Juraj Jurić; Republika Hrvatska, Ministarstvo financija zastupanog po punomoćniku ŽUPANIJSKO DRŽAVNO ODVJETNIŠTVO U SISKU</derivirana_varijabla>
  </DomainObject.Predmet.StrankaFormated>
  <DomainObject.Predmet.StrankaFormatedOIB>
    <izvorni_sadrzaj>  FINA Regionalni centar Zagreb, OIB 85821130368; ostali; Juraj Jurić, OIB 97668382210; Republika Hrvatska, Ministarstvo financija, OIB 18683136487 zastupanog po punomoćniku ŽUPANIJSKO DRŽAVNO ODVJETNIŠTVO U SISKU</izvorni_sadrzaj>
    <derivirana_varijabla naziv="DomainObject.Predmet.StrankaFormatedOIB_1">  FINA Regionalni centar Zagreb, OIB 85821130368; ostali; Juraj Jurić, OIB 97668382210; Republika Hrvatska, Ministarstvo financija, OIB 18683136487 zastupanog po punomoćniku ŽUPANIJSKO DRŽAVNO ODVJETNIŠTVO U SISKU</derivirana_varijabla>
  </DomainObject.Predmet.StrankaFormatedOIB>
  <DomainObject.Predmet.StrankaFormatedWithAdress>
    <izvorni_sadrzaj> FINA Regionalni centar Zagreb, Ulica grada Vukovara 70, 10000 Zagreb; ostali; Juraj Jurić, Ulica Don Ante Lizatovića 61, 44430 Donji Kukuruzari; Republika Hrvatska, Ministarstvo financija zastupanog po punomoćniku ŽUPANIJSKO DRŽAVNO ODVJETNIŠTVO U SISKU</izvorni_sadrzaj>
    <derivirana_varijabla naziv="DomainObject.Predmet.StrankaFormatedWithAdress_1"> FINA Regionalni centar Zagreb, Ulica grada Vukovara 70, 10000 Zagreb; ostali; Juraj Jurić, Ulica Don Ante Lizatovića 61, 44430 Donji Kukuruzari; Republika Hrvatska, Ministarstvo financija zastupanog po punomoćniku ŽUPANIJSKO DRŽAVNO ODVJETNIŠTVO U SISKU</derivirana_varijabla>
  </DomainObject.Predmet.StrankaFormatedWithAdress>
  <DomainObject.Predmet.StrankaFormatedWithAdressOIB>
    <izvorni_sadrzaj> FINA Regionalni centar Zagreb, OIB 85821130368, Ulica grada Vukovara 70, 10000 Zagreb; ostali; Juraj Jurić, OIB 97668382210, Ulica Don Ante Lizatovića 61, 44430 Donji Kukuruzari; Republika Hrvatska, Ministarstvo financija, OIB 18683136487 zastupanog po punomoćniku ŽUPANIJSKO DRŽAVNO ODVJETNIŠTVO U SISKU</izvorni_sadrzaj>
    <derivirana_varijabla naziv="DomainObject.Predmet.StrankaFormatedWithAdressOIB_1"> FINA Regionalni centar Zagreb, OIB 85821130368, Ulica grada Vukovara 70, 10000 Zagreb; ostali; Juraj Jurić, OIB 97668382210, Ulica Don Ante Lizatovića 61, 44430 Donji Kukuruzari; Republika Hrvatska, Ministarstvo financija, OIB 18683136487 zastupanog po punomoćniku ŽUPANIJSKO DRŽAVNO ODVJETNIŠTVO U SISKU</derivirana_varijabla>
  </DomainObject.Predmet.StrankaFormatedWithAdressOIB>
  <DomainObject.Predmet.StrankaWithAdress>
    <izvorni_sadrzaj>FINA Regionalni centar Zagreb Ulica grada Vukovara 70,10000 Zagreb,ostali ,Juraj Jurić Ulica Don Ante Lizatovića 61,44430 Donji Kukuruzari,Republika Hrvatska, Ministarstvo financija </izvorni_sadrzaj>
    <derivirana_varijabla naziv="DomainObject.Predmet.StrankaWithAdress_1">FINA Regionalni centar Zagreb Ulica grada Vukovara 70,10000 Zagreb,ostali ,Juraj Jurić Ulica Don Ante Lizatovića 61,44430 Donji Kukuruzari,Republika Hrvatska, Ministarstvo financija </derivirana_varijabla>
  </DomainObject.Predmet.StrankaWithAdress>
  <DomainObject.Predmet.StrankaWithAdressOIB>
    <izvorni_sadrzaj>FINA Regionalni centar Zagreb, OIB 85821130368, Ulica grada Vukovara 70,10000 Zagreb,ostali,Juraj Jurić, OIB 97668382210, Ulica Don Ante Lizatovića 61,44430 Donji Kukuruzari,Republika Hrvatska, Ministarstvo financija, OIB 18683136487</izvorni_sadrzaj>
    <derivirana_varijabla naziv="DomainObject.Predmet.StrankaWithAdressOIB_1">FINA Regionalni centar Zagreb, OIB 85821130368, Ulica grada Vukovara 70,10000 Zagreb,ostali,Juraj Jurić, OIB 97668382210, Ulica Don Ante Lizatovića 61,44430 Donji Kukuruzari,Republika Hrvatska, Ministarstvo financija, OIB 18683136487</derivirana_varijabla>
  </DomainObject.Predmet.StrankaWithAdressOIB>
  <DomainObject.Predmet.StrankaNazivFormated>
    <izvorni_sadrzaj>FINA Regionalni centar Zagreb,ostali,Juraj Jurić,Republika Hrvatska, Ministarstvo financija</izvorni_sadrzaj>
    <derivirana_varijabla naziv="DomainObject.Predmet.StrankaNazivFormated_1">FINA Regionalni centar Zagreb,ostali,Juraj Jurić,Republika Hrvatska, Ministarstvo financija</derivirana_varijabla>
  </DomainObject.Predmet.StrankaNazivFormated>
  <DomainObject.Predmet.StrankaNazivFormatedOIB>
    <izvorni_sadrzaj>FINA Regionalni centar Zagreb, OIB 85821130368,ostali,Juraj Jurić, OIB 97668382210,Republika Hrvatska, Ministarstvo financija, OIB 18683136487</izvorni_sadrzaj>
    <derivirana_varijabla naziv="DomainObject.Predmet.StrankaNazivFormatedOIB_1">FINA Regionalni centar Zagreb, OIB 85821130368,ostali,Juraj Jurić, OIB 97668382210,Republika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ostali</item>
      <item>Juraj Jurić</item>
      <item>Republika Hrvatska, Ministarstvo financija zastupanog po punomoćniku ŽUPANIJSKO DRŽAVNO ODVJETNIŠTVO U SISKU</item>
    </izvorni_sadrzaj>
    <derivirana_varijabla naziv="DomainObject.Predmet.StrankaListFormated_1">
      <item>FINA Regionalni centar Zagreb</item>
      <item>ostali</item>
      <item>Juraj Jurić</item>
      <item>Republika Hrvatska, Ministarstvo financija zastupanog po punomoćniku ŽUPANIJSKO DRŽAVNO ODVJETNIŠTVO U SISKU</item>
    </derivirana_varijabla>
  </DomainObject.Predmet.StrankaListFormated>
  <DomainObject.Predmet.StrankaListFormatedOIB>
    <izvorni_sadrzaj>
      <item>FINA Regionalni centar Zagreb, OIB 85821130368</item>
      <item>ostali</item>
      <item>Juraj Jurić, OIB 97668382210</item>
      <item>Republika Hrvatska, Ministarstvo financija, OIB 18683136487 zastupanog po punomoćniku ŽUPANIJSKO DRŽAVNO ODVJETNIŠTVO U SISKU</item>
    </izvorni_sadrzaj>
    <derivirana_varijabla naziv="DomainObject.Predmet.StrankaListFormatedOIB_1">
      <item>FINA Regionalni centar Zagreb, OIB 85821130368</item>
      <item>ostali</item>
      <item>Juraj Jurić, OIB 97668382210</item>
      <item>Republika Hrvatska, Ministarstvo financija, OIB 18683136487 zastupanog po punomoćniku ŽUPANIJSKO DRŽAVNO ODVJETNIŠTVO U SISKU</item>
    </derivirana_varijabla>
  </DomainObject.Predmet.StrankaListFormatedOIB>
  <DomainObject.Predmet.StrankaListFormatedWithAdress>
    <izvorni_sadrzaj>
      <item>FINA Regionalni centar Zagreb, Ulica grada Vukovara 70, 10000 Zagreb</item>
      <item>ostali</item>
      <item>Juraj Jurić, Ulica Don Ante Lizatovića 61, 44430 Donji Kukuruzari</item>
      <item>Republika Hrvatska, Ministarstvo financija zastupanog po punomoćniku ŽUPANIJSKO DRŽAVNO ODVJETNIŠTVO U SISKU</item>
    </izvorni_sadrzaj>
    <derivirana_varijabla naziv="DomainObject.Predmet.StrankaListFormatedWithAdress_1">
      <item>FINA Regionalni centar Zagreb, Ulica grada Vukovara 70, 10000 Zagreb</item>
      <item>ostali</item>
      <item>Juraj Jurić, Ulica Don Ante Lizatovića 61, 44430 Donji Kukuruzari</item>
      <item>Republika Hrvatska, Ministarstvo financija zastupanog po punomoćniku ŽUPANIJSKO DRŽAVNO ODVJETNIŠTVO U SISKU</item>
    </derivirana_varijabla>
  </DomainObject.Predmet.StrankaListFormatedWithAdress>
  <DomainObject.Predmet.StrankaListFormatedWithAdressOIB>
    <izvorni_sadrzaj>
      <item>FINA Regionalni centar Zagreb, OIB 85821130368, Ulica grada Vukovara 70, 10000 Zagreb</item>
      <item>ostali</item>
      <item>Juraj Jurić, OIB 97668382210, Ulica Don Ante Lizatovića 61, 44430 Donji Kukuruzari</item>
      <item>Republika Hrvatska, Ministarstvo financija, OIB 18683136487 zastupanog po punomoćniku ŽUPANIJSKO DRŽAVNO ODVJETNIŠTVO U SISKU</item>
    </izvorni_sadrzaj>
    <derivirana_varijabla naziv="DomainObject.Predmet.StrankaListFormatedWithAdressOIB_1">
      <item>FINA Regionalni centar Zagreb, OIB 85821130368, Ulica grada Vukovara 70, 10000 Zagreb</item>
      <item>ostali</item>
      <item>Juraj Jurić, OIB 97668382210, Ulica Don Ante Lizatovića 61, 44430 Donji Kukuruzari</item>
      <item>Republika Hrvatska, Ministarstvo financija, OIB 18683136487 zastupanog po punomoćniku ŽUPANIJSKO DRŽAVNO ODVJETNIŠTVO U SISKU</item>
    </derivirana_varijabla>
  </DomainObject.Predmet.StrankaListFormatedWithAdressOIB>
  <DomainObject.Predmet.StrankaListNazivFormated>
    <izvorni_sadrzaj>
      <item>FINA Regionalni centar Zagreb</item>
      <item>ostali</item>
      <item>Juraj Jurić</item>
      <item>Republika Hrvatska, Ministarstvo financija</item>
    </izvorni_sadrzaj>
    <derivirana_varijabla naziv="DomainObject.Predmet.StrankaListNazivFormated_1">
      <item>FINA Regionalni centar Zagreb</item>
      <item>ostali</item>
      <item>Juraj Jurić</item>
      <item>Republika Hrvatska, Ministarstvo financija</item>
    </derivirana_varijabla>
  </DomainObject.Predmet.StrankaListNazivFormated>
  <DomainObject.Predmet.StrankaListNazivFormatedOIB>
    <izvorni_sadrzaj>
      <item>FINA Regionalni centar Zagreb, OIB 85821130368</item>
      <item>ostali</item>
      <item>Juraj Jurić, OIB 97668382210</item>
      <item>Republika Hrvatska, Ministarstvo financija, OIB 18683136487</item>
    </izvorni_sadrzaj>
    <derivirana_varijabla naziv="DomainObject.Predmet.StrankaListNazivFormatedOIB_1">
      <item>FINA Regionalni centar Zagreb, OIB 85821130368</item>
      <item>ostali</item>
      <item>Juraj Jurić, OIB 97668382210</item>
      <item>Republika Hrvatska, Ministarstvo financija, OIB 18683136487</item>
    </derivirana_varijabla>
  </DomainObject.Predmet.StrankaListNazivFormatedOIB>
  <DomainObject.Predmet.ProtuStrankaListFormated>
    <izvorni_sadrzaj>
      <item>EKO-MED d.o.o. za proizvodnju, trgovinu i usluge u stečaju</item>
    </izvorni_sadrzaj>
    <derivirana_varijabla naziv="DomainObject.Predmet.ProtuStrankaListFormated_1">
      <item>EKO-MED d.o.o. za proizvodnju, trgovinu i usluge u stečaju</item>
    </derivirana_varijabla>
  </DomainObject.Predmet.ProtuStrankaListFormated>
  <DomainObject.Predmet.ProtuStrankaListFormatedOIB>
    <izvorni_sadrzaj>
      <item>EKO-MED d.o.o. za proizvodnju, trgovinu i usluge u stečaju, OIB 22445378929</item>
    </izvorni_sadrzaj>
    <derivirana_varijabla naziv="DomainObject.Predmet.ProtuStrankaListFormatedOIB_1">
      <item>EKO-MED d.o.o. za proizvodnju, trgovinu i usluge u stečaju, OIB 22445378929</item>
    </derivirana_varijabla>
  </DomainObject.Predmet.ProtuStrankaListFormatedOIB>
  <DomainObject.Predmet.ProtuStrankaListFormatedWithAdress>
    <izvorni_sadrzaj>
      <item>EKO-MED d.o.o. za proizvodnju, trgovinu i usluge u stečaju, Pavičića Antuna 2, 44430 Hrvatska Kostajnica</item>
    </izvorni_sadrzaj>
    <derivirana_varijabla naziv="DomainObject.Predmet.ProtuStrankaListFormatedWithAdress_1">
      <item>EKO-MED d.o.o. za proizvodnju, trgovinu i usluge u stečaju, Pavičića Antuna 2, 44430 Hrvatska Kostajnica</item>
    </derivirana_varijabla>
  </DomainObject.Predmet.ProtuStrankaListFormatedWithAdress>
  <DomainObject.Predmet.ProtuStrankaListFormatedWithAdressOIB>
    <izvorni_sadrzaj>
      <item>EKO-MED d.o.o. za proizvodnju, trgovinu i usluge u stečaju, OIB 22445378929, Pavičića Antuna 2, 44430 Hrvatska Kostajnica</item>
    </izvorni_sadrzaj>
    <derivirana_varijabla naziv="DomainObject.Predmet.ProtuStrankaListFormatedWithAdressOIB_1">
      <item>EKO-MED d.o.o. za proizvodnju, trgovinu i usluge u stečaju, OIB 22445378929, Pavičića Antuna 2, 44430 Hrvatska Kostajnica</item>
    </derivirana_varijabla>
  </DomainObject.Predmet.ProtuStrankaListFormatedWithAdressOIB>
  <DomainObject.Predmet.ProtuStrankaListNazivFormated>
    <izvorni_sadrzaj>
      <item>EKO-MED d.o.o. za proizvodnju, trgovinu i usluge u stečaju</item>
    </izvorni_sadrzaj>
    <derivirana_varijabla naziv="DomainObject.Predmet.ProtuStrankaListNazivFormated_1">
      <item>EKO-MED d.o.o. za proizvodnju, trgovinu i usluge u stečaju</item>
    </derivirana_varijabla>
  </DomainObject.Predmet.ProtuStrankaListNazivFormated>
  <DomainObject.Predmet.ProtuStrankaListNazivFormatedOIB>
    <izvorni_sadrzaj>
      <item>EKO-MED d.o.o. za proizvodnju, trgovinu i usluge u stečaju, OIB 22445378929</item>
    </izvorni_sadrzaj>
    <derivirana_varijabla naziv="DomainObject.Predmet.ProtuStrankaListNazivFormatedOIB_1">
      <item>EKO-MED d.o.o. za proizvodnju, trgovinu i usluge u stečaju, OIB 22445378929</item>
    </derivirana_varijabla>
  </DomainObject.Predmet.ProtuStrankaListNazivFormatedOIB>
  <DomainObject.Predmet.OstaliListFormated>
    <izvorni_sadrzaj>
      <item>Nevenka Koroman</item>
      <item>Juraj Jurić</item>
      <item>ŽUPANIJSKO DRŽAVNO ODVJETNIŠTVO U SISKU punomoćnik sudionika u postupku Republika Hrvatska, Ministarstvo financija</item>
    </izvorni_sadrzaj>
    <derivirana_varijabla naziv="DomainObject.Predmet.OstaliListFormated_1">
      <item>Nevenka Koroman</item>
      <item>Juraj Jurić</item>
      <item>ŽUPANIJSKO DRŽAVNO ODVJETNIŠTVO U SISKU punomoćnik sudionika u postupku Republika Hrvatska, Ministarstvo financija</item>
    </derivirana_varijabla>
  </DomainObject.Predmet.OstaliListFormated>
  <DomainObject.Predmet.OstaliListFormatedOIB>
    <izvorni_sadrzaj>
      <item>Nevenka Koroman, OIB 29918517997</item>
      <item>Juraj Jurić, OIB 97668382210</item>
      <item>ŽUPANIJSKO DRŽAVNO ODVJETNIŠTVO U SISKU, OIB 05526850490 punomoćnik sudionika u postupku Republika Hrvatska, Ministarstvo financija</item>
    </izvorni_sadrzaj>
    <derivirana_varijabla naziv="DomainObject.Predmet.OstaliListFormatedOIB_1">
      <item>Nevenka Koroman, OIB 29918517997</item>
      <item>Juraj Jurić, OIB 97668382210</item>
      <item>ŽUPANIJSKO DRŽAVNO ODVJETNIŠTVO U SISKU, OIB 05526850490 punomoćnik sudionika u postupku Republika Hrvatska, Ministarstvo financija</item>
    </derivirana_varijabla>
  </DomainObject.Predmet.OstaliListFormatedOIB>
  <DomainObject.Predmet.OstaliListFormatedWithAdress>
    <izvorni_sadrzaj>
      <item>Nevenka Koroman, Gjure Szaba 4, 10000 Zagreb</item>
      <item>Juraj Jurić, Ulica Don Ante Lizatovića 61, 44430 Donji Kukuruzari</item>
      <item>ŽUPANIJSKO DRŽAVNO ODVJETNIŠTVO U SISKU, Ferde Hafelea 57, 44000 Sisak punomoćnik sudionika u postupku Republika Hrvatska, Ministarstvo financija</item>
    </izvorni_sadrzaj>
    <derivirana_varijabla naziv="DomainObject.Predmet.OstaliListFormatedWithAdress_1">
      <item>Nevenka Koroman, Gjure Szaba 4, 10000 Zagreb</item>
      <item>Juraj Jurić, Ulica Don Ante Lizatovića 61, 44430 Donji Kukuruzari</item>
      <item>ŽUPANIJSKO DRŽAVNO ODVJETNIŠTVO U SISKU, Ferde Hafelea 57, 44000 Sisak punomoćnik sudionika u postupku Republika Hrvatska, Ministarstvo financija</item>
    </derivirana_varijabla>
  </DomainObject.Predmet.OstaliListFormatedWithAdress>
  <DomainObject.Predmet.OstaliListFormatedWithAdressOIB>
    <izvorni_sadrzaj>
      <item>Nevenka Koroman, OIB 29918517997, Gjure Szaba 4, 10000 Zagreb</item>
      <item>Juraj Jurić, OIB 97668382210, Ulica Don Ante Lizatovića 61, 44430 Donji Kukuruzari</item>
      <item>ŽUPANIJSKO DRŽAVNO ODVJETNIŠTVO U SISKU, OIB 05526850490, Ferde Hafelea 57, 44000 Sisak punomoćnik sudionika u postupku Republika Hrvatska, Ministarstvo financija</item>
    </izvorni_sadrzaj>
    <derivirana_varijabla naziv="DomainObject.Predmet.OstaliListFormatedWithAdressOIB_1">
      <item>Nevenka Koroman, OIB 29918517997, Gjure Szaba 4, 10000 Zagreb</item>
      <item>Juraj Jurić, OIB 97668382210, Ulica Don Ante Lizatovića 61, 44430 Donji Kukuruzari</item>
      <item>ŽUPANIJSKO DRŽAVNO ODVJETNIŠTVO U SISKU, OIB 05526850490, Ferde Hafelea 57, 44000 Sisak punomoćnik sudionika u postupku Republika Hrvatska, Ministarstvo financija</item>
    </derivirana_varijabla>
  </DomainObject.Predmet.OstaliListFormatedWithAdressOIB>
  <DomainObject.Predmet.OstaliListNazivFormated>
    <izvorni_sadrzaj>
      <item>Nevenka Koroman</item>
      <item>Juraj Jurić</item>
      <item>ŽUPANIJSKO DRŽAVNO ODVJETNIŠTVO U SISKU</item>
    </izvorni_sadrzaj>
    <derivirana_varijabla naziv="DomainObject.Predmet.OstaliListNazivFormated_1">
      <item>Nevenka Koroman</item>
      <item>Juraj Jurić</item>
      <item>ŽUPANIJSKO DRŽAVNO ODVJETNIŠTVO U SISKU</item>
    </derivirana_varijabla>
  </DomainObject.Predmet.OstaliListNazivFormated>
  <DomainObject.Predmet.OstaliListNazivFormatedOIB>
    <izvorni_sadrzaj>
      <item>Nevenka Koroman, OIB 29918517997</item>
      <item>Juraj Jurić, OIB 97668382210</item>
      <item>ŽUPANIJSKO DRŽAVNO ODVJETNIŠTVO U SISKU, OIB 05526850490</item>
    </izvorni_sadrzaj>
    <derivirana_varijabla naziv="DomainObject.Predmet.OstaliListNazivFormatedOIB_1">
      <item>Nevenka Koroman, OIB 29918517997</item>
      <item>Juraj Jurić, OIB 97668382210</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EKO-MED d.o.o. za proizvodnju, trgovinu i usluge u stečaju</izvorni_sadrzaj>
    <derivirana_varijabla naziv="DomainObject.Predmet.ProtustrankaIDrugi_1">EKO-MED d.o.o. za proizvodnju, trgovinu i usluge u stečaju</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EKO-MED d.o.o. za proizvodnju, trgovinu i usluge u stečaju, OIB 22445378929, Pavičića Antuna 2, 44430 Hrvatska Kostajnica</izvorni_sadrzaj>
    <derivirana_varijabla naziv="DomainObject.Predmet.ProtustrankaIDrugiAdressOIB_1">EKO-MED d.o.o. za proizvodnju, trgovinu i usluge u stečaju, OIB 22445378929, Pavičića Antuna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EKO-MED d.o.o. za proizvodnju, trgovinu i usluge u stečaju</item>
      <item>FINA Regionalni centar Zagreb</item>
      <item>ostali</item>
      <item>Juraj Jurić</item>
      <item>Nevenka Koroman</item>
      <item>Juraj Jurić</item>
      <item>Republika Hrvatska, Ministarstvo financija</item>
      <item>ŽUPANIJSKO DRŽAVNO ODVJETNIŠTVO U SISKU</item>
    </izvorni_sadrzaj>
    <derivirana_varijabla naziv="DomainObject.Predmet.SudioniciListNaziv_1">
      <item>EKO-MED d.o.o. za proizvodnju, trgovinu i usluge u stečaju</item>
      <item>FINA Regionalni centar Zagreb</item>
      <item>ostali</item>
      <item>Juraj Jurić</item>
      <item>Nevenka Koroman</item>
      <item>Juraj Jurić</item>
      <item>Republika Hrvatska, Ministarstvo financija</item>
      <item>ŽUPANIJSKO DRŽAVNO ODVJETNIŠTVO U SISKU</item>
    </derivirana_varijabla>
  </DomainObject.Predmet.SudioniciListNaziv>
  <DomainObject.Predmet.SudioniciListAdressOIB>
    <izvorni_sadrzaj>
      <item>EKO-MED d.o.o. za proizvodnju, trgovinu i usluge u stečaju, OIB 22445378929, Pavičića Antuna 2,44430 Hrvatska Kostajnica</item>
      <item>FINA Regionalni centar Zagreb, OIB 85821130368, Ulica grada Vukovara 70,10000 Zagreb</item>
      <item>ostali</item>
      <item>Juraj Jurić, OIB 97668382210, Ulica Don Ante Lizatovića 61,44430 Donji Kukuruzari</item>
      <item>Nevenka Koroman, OIB 29918517997, Gjure Szaba 4,10000 Zagreb</item>
      <item>Juraj Jurić, OIB 97668382210, Ulica Don Ante Lizatovića 61,44430 Donji Kukuruzari</item>
      <item>Republika Hrvatska, Ministarstvo financija, OIB 18683136487</item>
      <item>ŽUPANIJSKO DRŽAVNO ODVJETNIŠTVO U SISKU, OIB 05526850490, Ferde Hafelea 57,44000 Sisak</item>
    </izvorni_sadrzaj>
    <derivirana_varijabla naziv="DomainObject.Predmet.SudioniciListAdressOIB_1">
      <item>EKO-MED d.o.o. za proizvodnju, trgovinu i usluge u stečaju, OIB 22445378929, Pavičića Antuna 2,44430 Hrvatska Kostajnica</item>
      <item>FINA Regionalni centar Zagreb, OIB 85821130368, Ulica grada Vukovara 70,10000 Zagreb</item>
      <item>ostali</item>
      <item>Juraj Jurić, OIB 97668382210, Ulica Don Ante Lizatovića 61,44430 Donji Kukuruzari</item>
      <item>Nevenka Koroman, OIB 29918517997, Gjure Szaba 4,10000 Zagreb</item>
      <item>Juraj Jurić, OIB 97668382210, Ulica Don Ante Lizatovića 61,44430 Donji Kukuruzari</item>
      <item>Republika Hrvatska, Ministarstvo financija, OIB 18683136487</item>
      <item>ŽUPANIJSKO DRŽAVNO ODVJETNIŠTVO U SISKU, OIB 05526850490, Ferde Hafelea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22445378929</item>
      <item>, OIB 85821130368</item>
      <item>, OIB null</item>
      <item>, OIB 97668382210</item>
      <item>, OIB 29918517997</item>
      <item>, OIB 97668382210</item>
      <item>, OIB 18683136487</item>
      <item>, OIB 05526850490</item>
    </izvorni_sadrzaj>
    <derivirana_varijabla naziv="DomainObject.Predmet.SudioniciListNazivOIB_1">
      <item>, OIB 22445378929</item>
      <item>, OIB 85821130368</item>
      <item>, OIB null</item>
      <item>, OIB 97668382210</item>
      <item>, OIB 29918517997</item>
      <item>, OIB 97668382210</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2018.</izvorni_sadrzaj>
    <derivirana_varijabla naziv="DomainObject.Predmet.DatumZadnjeOdrzaneSudskeRadnje_1">10. travnja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St-2485/2016-84</izvorni_sadrzaj>
    <derivirana_varijabla naziv="DomainObject.PredzadnjaOdlukaIzPredmeta.Oznaka_1">St-2485/2016-84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6EF0A-B1A8-4C70-891B-287786F8BB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245</properties:Words>
  <properties:Characters>1428</properties:Characters>
  <properties:Lines>45</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2019-04-05T10:40:00Z</dcterms:created>
  <dc:creator>x</dc:creator>
  <cp:lastModifiedBy>Renata Klokočki</cp:lastModifiedBy>
  <cp:lastPrinted>2019-04-05T10:45:00Z</cp:lastPrinted>
  <dcterms:modified xmlns:xsi="http://www.w3.org/2001/XMLSchema-instance" xsi:type="dcterms:W3CDTF">2019-04-05T10:45:00Z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vjerovnika-EKO-MED.docx)</vt:lpwstr>
  </prop:property>
  <prop:property name="CC_coloring" pid="4" fmtid="{D5CDD505-2E9C-101B-9397-08002B2CF9AE}">
    <vt:bool>false</vt:bool>
  </prop:property>
  <prop:property name="BrojStranica" pid="5" fmtid="{D5CDD505-2E9C-101B-9397-08002B2CF9AE}">
    <vt:i4>1</vt:i4>
  </prop:property>
</prop:Properties>
</file>