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ab45" w14:paraId="721ab45" w:rsidRDefault="00AA6019" w:rsidP="00AA6019" w:rsidR="00AA6019" w:rsidRPr="00835EF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35EF7">
        <w:rPr>
          <w:rFonts w:hAnsi="Times New Roman" w:ascii="Times New Roman"/>
          <w:snapToGrid/>
          <w:szCs w:val="24"/>
          <w:lang w:eastAsia="hr-HR" w:val="hr-HR"/>
        </w:rPr>
        <w:t xml:space="preserve">                     </w:t>
      </w:r>
      <w:r w:rsidRPr="00835EF7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EF7">
        <w:rPr>
          <w:rFonts w:hAnsi="Times New Roman" w:ascii="Times New Roman"/>
          <w:bCs/>
          <w:szCs w:val="24"/>
          <w:lang w:val="hr-HR"/>
        </w:rPr>
        <w:tab/>
      </w:r>
      <w:r w:rsidRPr="00835EF7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TRGOVAČKI SUD U VARAŽDINU</w:t>
      </w:r>
    </w:p>
    <w:p w:rsidRDefault="00AA6019" w:rsidP="00AA6019" w:rsidR="00273580" w:rsidRPr="00835EF7">
      <w:pPr>
        <w:rPr>
          <w:rFonts w:hAnsi="Times New Roman" w:ascii="Times New Roman"/>
          <w:b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35EF7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="00273580" w:rsidRPr="00835EF7">
        <w:rPr>
          <w:rFonts w:hAnsi="Times New Roman" w:ascii="Times New Roman"/>
          <w:szCs w:val="24"/>
          <w:lang w:val="hr-HR"/>
        </w:rPr>
        <w:tab/>
      </w:r>
      <w:r w:rsidR="00273580" w:rsidRPr="00835EF7">
        <w:rPr>
          <w:rFonts w:hAnsi="Times New Roman" w:ascii="Times New Roman"/>
          <w:szCs w:val="24"/>
          <w:lang w:val="hr-HR"/>
        </w:rPr>
        <w:tab/>
      </w: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006084" w:rsidP="00B45818" w:rsidR="00FC3251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835EF7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835EF7" w:rsidR="00273580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Trgovački sud u Varaždinu,</w:t>
      </w:r>
      <w:r w:rsidR="003557BF" w:rsidRPr="00835EF7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835EF7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nad stečajnim dužnikom</w:t>
      </w:r>
      <w:r w:rsidR="00B45818" w:rsidRPr="00835EF7">
        <w:rPr>
          <w:rFonts w:hAnsi="Times New Roman" w:ascii="Times New Roman"/>
          <w:szCs w:val="24"/>
          <w:lang w:val="hr-HR"/>
        </w:rPr>
        <w:t xml:space="preserve"> </w:t>
      </w:r>
      <w:r w:rsidR="00835EF7" w:rsidRPr="00835EF7">
        <w:rPr>
          <w:rFonts w:hAnsi="Times New Roman" w:ascii="Times New Roman"/>
          <w:szCs w:val="24"/>
          <w:lang w:val="hr-HR"/>
        </w:rPr>
        <w:t xml:space="preserve">ŠTEFIČAR-TEX d.o.o. u stečaju, Lepoglava, I. Mažuranića 2, OIB: 66343063195, 30. prosinca </w:t>
      </w:r>
      <w:r w:rsidR="00AA6019" w:rsidRPr="00835EF7">
        <w:rPr>
          <w:rFonts w:hAnsi="Times New Roman" w:ascii="Times New Roman"/>
          <w:szCs w:val="24"/>
          <w:lang w:val="hr-HR"/>
        </w:rPr>
        <w:t>2015.</w:t>
      </w:r>
    </w:p>
    <w:p w:rsidRDefault="00273580" w:rsidP="003557BF" w:rsidR="00273580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center"/>
        <w:rPr>
          <w:rFonts w:hAnsi="Times New Roman" w:ascii="Times New Roman"/>
          <w:b/>
          <w:szCs w:val="24"/>
          <w:lang w:val="hr-HR"/>
        </w:rPr>
      </w:pPr>
      <w:r w:rsidRPr="00835EF7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835EF7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835EF7">
        <w:rPr>
          <w:rFonts w:hAnsi="Times New Roman" w:ascii="Times New Roman"/>
          <w:szCs w:val="24"/>
          <w:lang w:val="hr-HR"/>
        </w:rPr>
        <w:t>U</w:t>
      </w:r>
      <w:r w:rsidR="008202AE" w:rsidRPr="00835EF7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835EF7">
        <w:rPr>
          <w:rFonts w:hAnsi="Times New Roman" w:ascii="Times New Roman"/>
          <w:szCs w:val="24"/>
          <w:lang w:val="hr-HR"/>
        </w:rPr>
        <w:t xml:space="preserve">za diobu kupovnine, </w:t>
      </w:r>
      <w:r w:rsidRPr="00835EF7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835EF7">
        <w:rPr>
          <w:rFonts w:hAnsi="Times New Roman" w:ascii="Times New Roman"/>
          <w:szCs w:val="24"/>
          <w:lang w:val="hr-HR"/>
        </w:rPr>
        <w:t>2</w:t>
      </w:r>
      <w:r w:rsidR="000629DD" w:rsidRPr="00835EF7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835EF7" w:rsidR="00273580" w:rsidRPr="00835EF7">
      <w:pPr>
        <w:jc w:val="center"/>
        <w:rPr>
          <w:rFonts w:hAnsi="Times New Roman" w:ascii="Times New Roman"/>
          <w:b/>
          <w:szCs w:val="24"/>
          <w:lang w:val="hr-HR"/>
        </w:rPr>
      </w:pPr>
      <w:r w:rsidRPr="00835EF7">
        <w:rPr>
          <w:rFonts w:hAnsi="Times New Roman" w:ascii="Times New Roman"/>
          <w:b/>
          <w:szCs w:val="24"/>
          <w:lang w:val="hr-HR"/>
        </w:rPr>
        <w:t>25. siječnja 2016</w:t>
      </w:r>
      <w:r w:rsidR="00B45818" w:rsidRPr="00835EF7">
        <w:rPr>
          <w:rFonts w:hAnsi="Times New Roman" w:ascii="Times New Roman"/>
          <w:b/>
          <w:szCs w:val="24"/>
          <w:lang w:val="hr-HR"/>
        </w:rPr>
        <w:t>.</w:t>
      </w:r>
      <w:r w:rsidR="00FA6542" w:rsidRPr="00835EF7">
        <w:rPr>
          <w:rFonts w:hAnsi="Times New Roman" w:ascii="Times New Roman"/>
          <w:b/>
          <w:szCs w:val="24"/>
          <w:lang w:val="hr-HR"/>
        </w:rPr>
        <w:t xml:space="preserve"> godine u </w:t>
      </w:r>
      <w:r w:rsidRPr="00835EF7">
        <w:rPr>
          <w:rFonts w:hAnsi="Times New Roman" w:ascii="Times New Roman"/>
          <w:b/>
          <w:szCs w:val="24"/>
          <w:lang w:val="hr-HR"/>
        </w:rPr>
        <w:t>08,00</w:t>
      </w:r>
      <w:r w:rsidR="00B57A6D" w:rsidRPr="00835EF7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835EF7">
        <w:rPr>
          <w:rFonts w:hAnsi="Times New Roman" w:ascii="Times New Roman"/>
          <w:b/>
          <w:szCs w:val="24"/>
          <w:lang w:val="hr-HR"/>
        </w:rPr>
        <w:t>sati</w:t>
      </w:r>
      <w:r w:rsidR="00BA009A" w:rsidRPr="00835EF7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835EF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na koje se </w:t>
      </w:r>
      <w:r w:rsidR="00B45818" w:rsidRPr="00835EF7">
        <w:rPr>
          <w:rFonts w:hAnsi="Times New Roman" w:ascii="Times New Roman"/>
          <w:szCs w:val="24"/>
          <w:lang w:val="hr-HR"/>
        </w:rPr>
        <w:t xml:space="preserve">dostavom </w:t>
      </w:r>
      <w:r w:rsidRPr="00835EF7">
        <w:rPr>
          <w:rFonts w:hAnsi="Times New Roman" w:ascii="Times New Roman"/>
          <w:szCs w:val="24"/>
          <w:lang w:val="hr-HR"/>
        </w:rPr>
        <w:t>ovog rješenja smatra</w:t>
      </w:r>
      <w:r w:rsidR="000629DD" w:rsidRPr="00835EF7">
        <w:rPr>
          <w:rFonts w:hAnsi="Times New Roman" w:ascii="Times New Roman"/>
          <w:szCs w:val="24"/>
          <w:lang w:val="hr-HR"/>
        </w:rPr>
        <w:t>ju pozvani</w:t>
      </w:r>
      <w:r w:rsidRPr="00835EF7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835EF7">
      <w:pPr>
        <w:rPr>
          <w:rFonts w:hAnsi="Times New Roman" w:ascii="Times New Roman"/>
          <w:b/>
          <w:szCs w:val="24"/>
          <w:lang w:val="hr-HR"/>
        </w:rPr>
      </w:pPr>
    </w:p>
    <w:p w:rsidRDefault="00835EF7" w:rsidP="00B45818" w:rsidR="00B45818" w:rsidRPr="00835EF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EF7">
        <w:rPr>
          <w:rFonts w:hAnsi="Times New Roman" w:ascii="Times New Roman"/>
          <w:sz w:val="24"/>
          <w:szCs w:val="24"/>
        </w:rPr>
        <w:t>Stečajna upraviteljica Jelena Stankus-Tkalec, Varaždin, Zagrebačka 91,</w:t>
      </w:r>
    </w:p>
    <w:p w:rsidRDefault="00835EF7" w:rsidP="00835EF7" w:rsidR="00835EF7" w:rsidRPr="00835EF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EF7">
        <w:rPr>
          <w:rFonts w:hAnsi="Times New Roman" w:ascii="Times New Roman"/>
          <w:sz w:val="24"/>
          <w:szCs w:val="24"/>
        </w:rPr>
        <w:t>Razlučni vjerovnik H-ABDUCCO d.o.o., Zagreb, Slavonska avenija 6A,</w:t>
      </w:r>
    </w:p>
    <w:p w:rsidRDefault="00835EF7" w:rsidP="00835EF7" w:rsidR="00835EF7" w:rsidRPr="00835EF7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Razlučni vjerovnik B2 KAPITAL d.o.o., Zagreb, Radnička cesta 41,</w:t>
      </w:r>
    </w:p>
    <w:p w:rsidRDefault="00835EF7" w:rsidP="00835EF7" w:rsidR="00835EF7" w:rsidRPr="00835EF7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Razlučni vjerovnik HETA ASSET RESOLUTION HRVATSKA d.o.o., Zagreb, Koranska 16, zastupan po punomoćniku Damiru Katić, odvjetniku iz Zagreba, Drniška 22.</w:t>
      </w:r>
    </w:p>
    <w:p w:rsidRDefault="00AA6019" w:rsidP="000B6982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0B6982" w:rsidP="00B45818" w:rsidR="000B6982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835EF7" w:rsidRPr="00835EF7">
        <w:rPr>
          <w:rFonts w:hAnsi="Times New Roman" w:ascii="Times New Roman"/>
          <w:szCs w:val="24"/>
          <w:lang w:val="hr-HR"/>
        </w:rPr>
        <w:t xml:space="preserve"> ŠTEFIČAR-TEX d.o.o. u stečaju, Lepoglava, I. Mažuranića 2, OIB: 66343063195</w:t>
      </w:r>
      <w:r w:rsidR="00B45818" w:rsidRPr="00835EF7">
        <w:rPr>
          <w:rFonts w:hAnsi="Times New Roman" w:ascii="Times New Roman"/>
          <w:szCs w:val="24"/>
          <w:lang w:val="hr-HR"/>
        </w:rPr>
        <w:t xml:space="preserve">, </w:t>
      </w:r>
      <w:r w:rsidRPr="00835EF7">
        <w:rPr>
          <w:rFonts w:hAnsi="Times New Roman" w:ascii="Times New Roman"/>
          <w:szCs w:val="24"/>
          <w:lang w:val="hr-HR"/>
        </w:rPr>
        <w:t>da će se tražbin</w:t>
      </w:r>
      <w:r w:rsidR="00006084" w:rsidRPr="00835EF7">
        <w:rPr>
          <w:rFonts w:hAnsi="Times New Roman" w:ascii="Times New Roman"/>
          <w:szCs w:val="24"/>
          <w:lang w:val="hr-HR"/>
        </w:rPr>
        <w:t>e</w:t>
      </w:r>
      <w:r w:rsidRPr="00835EF7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spisa, te da visinu tražbine i red namirenja mogu osporiti najkasnije na ročištu za diobu kupovnine. </w:t>
      </w:r>
    </w:p>
    <w:p w:rsidRDefault="00AA6019" w:rsidP="008202AE" w:rsidR="00AA6019" w:rsidRPr="00835EF7">
      <w:pPr>
        <w:rPr>
          <w:rFonts w:hAnsi="Times New Roman" w:ascii="Times New Roman"/>
          <w:b/>
          <w:szCs w:val="24"/>
          <w:lang w:val="hr-HR"/>
        </w:rPr>
      </w:pPr>
    </w:p>
    <w:p w:rsidRDefault="00273580" w:rsidP="00835EF7" w:rsidR="000629DD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U Varaždinu, </w:t>
      </w:r>
      <w:r w:rsidR="00835EF7" w:rsidRPr="00835EF7">
        <w:rPr>
          <w:rFonts w:hAnsi="Times New Roman" w:ascii="Times New Roman"/>
          <w:szCs w:val="24"/>
          <w:lang w:val="hr-HR"/>
        </w:rPr>
        <w:t>30. prosinca</w:t>
      </w:r>
      <w:r w:rsidR="00AA6019" w:rsidRPr="00835EF7">
        <w:rPr>
          <w:rFonts w:hAnsi="Times New Roman" w:ascii="Times New Roman"/>
          <w:szCs w:val="24"/>
          <w:lang w:val="hr-HR"/>
        </w:rPr>
        <w:t xml:space="preserve"> 2015</w:t>
      </w:r>
      <w:r w:rsidR="000B6982" w:rsidRPr="00835EF7">
        <w:rPr>
          <w:rFonts w:hAnsi="Times New Roman" w:ascii="Times New Roman"/>
          <w:szCs w:val="24"/>
          <w:lang w:val="hr-HR"/>
        </w:rPr>
        <w:t>.</w:t>
      </w:r>
      <w:r w:rsidR="00FA6542" w:rsidRPr="00835EF7">
        <w:rPr>
          <w:rFonts w:hAnsi="Times New Roman" w:ascii="Times New Roman"/>
          <w:szCs w:val="24"/>
          <w:lang w:val="hr-HR"/>
        </w:rPr>
        <w:t xml:space="preserve"> godine</w:t>
      </w:r>
      <w:r w:rsidRPr="00835EF7">
        <w:rPr>
          <w:rFonts w:hAnsi="Times New Roman" w:ascii="Times New Roman"/>
          <w:szCs w:val="24"/>
          <w:lang w:val="hr-HR"/>
        </w:rPr>
        <w:t>.</w:t>
      </w:r>
    </w:p>
    <w:p w:rsidRDefault="00273580" w:rsidP="00B45818" w:rsidR="00B45818" w:rsidRPr="00835EF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rFonts w:hAnsi="Times New Roman" w:ascii="Times New Roman"/>
          <w:szCs w:val="24"/>
          <w:lang w:val="hr-HR"/>
        </w:rPr>
        <w:t>SUDAC</w:t>
      </w:r>
    </w:p>
    <w:p w:rsidRDefault="00AA6019" w:rsidP="00B45818" w:rsidR="00AA6019" w:rsidRPr="00835EF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835EF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Ksenija Flack-Makitan, v.r.</w:t>
      </w:r>
    </w:p>
    <w:p w:rsidRDefault="00AA6019" w:rsidP="00B45818" w:rsidR="00AA6019" w:rsidRPr="00835EF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835EF7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A6542" w:rsidP="00AA6019" w:rsidR="00FA6542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835EF7">
          <w:rPr>
            <w:rFonts w:hAnsi="Times New Roman" w:ascii="Times New Roman"/>
            <w:szCs w:val="24"/>
            <w:lang w:val="hr-HR"/>
          </w:rPr>
          <w:t>6. st</w:t>
        </w:r>
      </w:smartTag>
      <w:r w:rsidRPr="00835EF7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835EF7">
          <w:rPr>
            <w:rFonts w:hAnsi="Times New Roman" w:ascii="Times New Roman"/>
            <w:szCs w:val="24"/>
            <w:lang w:val="hr-HR"/>
          </w:rPr>
          <w:t>278. st</w:t>
        </w:r>
      </w:smartTag>
      <w:r w:rsidRPr="00835EF7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DNA:</w:t>
      </w:r>
    </w:p>
    <w:p w:rsidRDefault="00B45818" w:rsidP="00B45818" w:rsidR="00B45818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835EF7" w:rsidP="00835EF7" w:rsidR="00835EF7" w:rsidRPr="00835EF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EF7">
        <w:rPr>
          <w:rFonts w:hAnsi="Times New Roman" w:ascii="Times New Roman"/>
          <w:sz w:val="24"/>
          <w:szCs w:val="24"/>
        </w:rPr>
        <w:t>Stečajna upraviteljica Jelena Stankus-Tkalec, Varaždin, Zagrebačka 91,</w:t>
      </w:r>
    </w:p>
    <w:p w:rsidRDefault="00835EF7" w:rsidP="00835EF7" w:rsidR="00835EF7" w:rsidRPr="00835EF7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35EF7">
        <w:rPr>
          <w:rFonts w:hAnsi="Times New Roman" w:ascii="Times New Roman"/>
          <w:sz w:val="24"/>
          <w:szCs w:val="24"/>
        </w:rPr>
        <w:t>Razlučni vjerovnik H-ABDUCCO d.o.o., Zagreb, Slavonska avenija 6A,</w:t>
      </w:r>
    </w:p>
    <w:p w:rsidRDefault="00835EF7" w:rsidP="00835EF7" w:rsidR="00835EF7" w:rsidRPr="00835EF7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Razlučni vjerovnik B2 KAPITAL d.o.o., Zagreb, Radnička cesta 41,</w:t>
      </w:r>
    </w:p>
    <w:p w:rsidRDefault="00835EF7" w:rsidP="00835EF7" w:rsidR="00835EF7" w:rsidRPr="00835EF7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Razlučni vjerovnik HETA ASSET RESOLUTION HRVATSKA d.o.o., Zagreb, Koranska 16, zastupan po punomoćniku Damiru Katić, odvjetniku iz Zagreba, Drniška 22.</w:t>
      </w:r>
    </w:p>
    <w:p w:rsidRDefault="00656FF7" w:rsidP="00656FF7" w:rsidR="00656FF7" w:rsidRPr="00835EF7">
      <w:pPr>
        <w:jc w:val="both"/>
        <w:rPr>
          <w:rFonts w:hAnsi="Times New Roman" w:ascii="Times New Roman"/>
          <w:szCs w:val="24"/>
          <w:lang w:val="hr-HR"/>
        </w:rPr>
      </w:pPr>
    </w:p>
    <w:sectPr w:rsidSect="003A1B43" w:rsidR="00656FF7" w:rsidRPr="00835EF7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DCC" w:rsidR="00742DCC">
      <w:r>
        <w:separator/>
      </w:r>
    </w:p>
  </w:endnote>
  <w:endnote w:id="0" w:type="continuationSeparator">
    <w:p w:rsidRDefault="00742DCC" w:rsidR="00742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DCC" w:rsidR="00742DCC">
      <w:r>
        <w:separator/>
      </w:r>
    </w:p>
  </w:footnote>
  <w:footnote w:id="0" w:type="continuationSeparator">
    <w:p w:rsidRDefault="00742DCC" w:rsidR="00742D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BD7ACC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835EF7">
      <w:rPr>
        <w:rFonts w:hAnsi="Times New Roman" w:ascii="Times New Roman"/>
        <w:szCs w:val="24"/>
      </w:rPr>
      <w:t>63/12-100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3A1B43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835EF7">
      <w:rPr>
        <w:rFonts w:hAnsi="Times New Roman" w:ascii="Times New Roman"/>
        <w:szCs w:val="24"/>
      </w:rPr>
      <w:t>63/12-100</w:t>
    </w:r>
  </w:p>
  <w:p w:rsidRDefault="0045786F" w:rsidP="003A1B43" w:rsidR="0045786F">
    <w:pPr>
      <w:pStyle w:val="Zaglavlje"/>
      <w:ind w:left="1944"/>
      <w:rPr>
        <w:rFonts w:hAnsi="Times New Roman" w:ascii="Times New Roman"/>
        <w:szCs w:val="24"/>
      </w:rPr>
    </w:pP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5E74"/>
    <w:rsid w:val="000B6982"/>
    <w:rsid w:val="00172FB9"/>
    <w:rsid w:val="001D413D"/>
    <w:rsid w:val="0026056E"/>
    <w:rsid w:val="00273580"/>
    <w:rsid w:val="002861B2"/>
    <w:rsid w:val="003557BF"/>
    <w:rsid w:val="003964F9"/>
    <w:rsid w:val="003A1B43"/>
    <w:rsid w:val="0045786F"/>
    <w:rsid w:val="004E78BE"/>
    <w:rsid w:val="00656FF7"/>
    <w:rsid w:val="006962CA"/>
    <w:rsid w:val="00742DCC"/>
    <w:rsid w:val="0075607A"/>
    <w:rsid w:val="007E300D"/>
    <w:rsid w:val="008202AE"/>
    <w:rsid w:val="00835EF7"/>
    <w:rsid w:val="008936BB"/>
    <w:rsid w:val="008B3ABE"/>
    <w:rsid w:val="008E1BB0"/>
    <w:rsid w:val="00943C34"/>
    <w:rsid w:val="00991DFE"/>
    <w:rsid w:val="00A3468B"/>
    <w:rsid w:val="00AA6019"/>
    <w:rsid w:val="00AC5278"/>
    <w:rsid w:val="00AF3ACD"/>
    <w:rsid w:val="00B45818"/>
    <w:rsid w:val="00B57A6D"/>
    <w:rsid w:val="00BA009A"/>
    <w:rsid w:val="00BA6133"/>
    <w:rsid w:val="00BD7ACC"/>
    <w:rsid w:val="00C30EA7"/>
    <w:rsid w:val="00D465DD"/>
    <w:rsid w:val="00D87E50"/>
    <w:rsid w:val="00E20FFC"/>
    <w:rsid w:val="00E63F82"/>
    <w:rsid w:val="00EA5596"/>
    <w:rsid w:val="00F4719E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ACC"/>
    <w:rPr>
      <w:rFonts w:cs="Times New Roman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7ACC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7ACC"/>
    <w:rPr>
      <w:rFonts w:cs="Times New Roman" w:hAnsi="Times New Roman" w:ascii="Times New Roman"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7ACC"/>
    <w:rPr>
      <w:rFonts w:cs="Times New Roman" w:hAnsi="Times New Roman" w:ascii="Times New Roman"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D7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ACC"/>
    <w:rPr>
      <w:rFonts w:ascii="Times New Roman" w:cs="Times New Roman" w:hAnsi="Times New Roman"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7ACC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7ACC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7ACC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297</properties:Words>
  <properties:Characters>1580</properties:Characters>
  <properties:Lines>58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2015-10-23T07:44:00Z</dcterms:created>
  <dc:creator>VOTA NĂO Ŕ REGIONALIZAÇĂO! SIM AO REFORÇO DO MUNICIPALISMO!</dc:creator>
  <dc:description>A REGIONALIZAÇĂO É UM ERRO COLOSSAL!</dc:description>
  <cp:lastModifiedBy>Lea Rogina</cp:lastModifiedBy>
  <cp:lastPrinted>2015-12-30T14:17:00Z</cp:lastPrinted>
  <dcterms:modified xmlns:xsi="http://www.w3.org/2001/XMLSchema-instance" xsi:type="dcterms:W3CDTF">2015-12-30T14:18:00Z</dcterms:modified>
  <cp:revision>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