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365f" w14:paraId="9cc365f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94AB8" w:rsidP="00094AB8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AB8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094AB8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27B1F">
        <w:rPr>
          <w:sz w:val="24"/>
          <w:szCs w:val="24"/>
        </w:rPr>
        <w:t>Trgovački sud u Zagrebu</w:t>
      </w:r>
    </w:p>
    <w:p w:rsidRDefault="00094AB8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D7218B">
        <w:rPr>
          <w:sz w:val="24"/>
          <w:szCs w:val="24"/>
        </w:rPr>
        <w:t xml:space="preserve">                     67. St-55</w:t>
      </w:r>
      <w:r w:rsidR="003C6418">
        <w:rPr>
          <w:sz w:val="24"/>
          <w:szCs w:val="24"/>
        </w:rPr>
        <w:t>9/14</w:t>
      </w:r>
      <w:r w:rsidR="000454A4" w:rsidRPr="00C27B1F">
        <w:rPr>
          <w:sz w:val="24"/>
          <w:szCs w:val="24"/>
        </w:rPr>
        <w:t xml:space="preserve"> </w:t>
      </w:r>
      <w:r>
        <w:rPr>
          <w:sz w:val="24"/>
          <w:szCs w:val="24"/>
        </w:rPr>
        <w:t>-54</w:t>
      </w:r>
      <w:r w:rsidR="000454A4" w:rsidRPr="00C27B1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D7218B" w:rsidP="00BF0374" w:rsidR="00142285" w:rsidRPr="00C27B1F">
      <w:pPr>
        <w:jc w:val="both"/>
        <w:rPr>
          <w:sz w:val="24"/>
          <w:szCs w:val="24"/>
        </w:rPr>
      </w:pPr>
      <w:r w:rsidRPr="00D7218B">
        <w:rPr>
          <w:sz w:val="24"/>
          <w:szCs w:val="24"/>
        </w:rPr>
        <w:t xml:space="preserve">TRGOVAČKI SUD U ZAGREBU, po sucu Gordanu Zubaku, u stečajnom postupku nad dužnikom </w:t>
      </w:r>
      <w:r w:rsidRPr="00D7218B">
        <w:rPr>
          <w:bCs/>
          <w:sz w:val="24"/>
          <w:szCs w:val="24"/>
          <w:lang w:val="pt-BR"/>
        </w:rPr>
        <w:t xml:space="preserve">CENTAR ZDRAVLJA ANIMASEDA d.o.o. u stečaju, Zagreb, Ulica grada Vukovara 269ª/X, OIB: </w:t>
      </w:r>
      <w:r w:rsidRPr="00D7218B">
        <w:rPr>
          <w:bCs/>
          <w:sz w:val="24"/>
          <w:szCs w:val="24"/>
        </w:rPr>
        <w:t>81351582051</w:t>
      </w:r>
      <w:r w:rsidR="00142285" w:rsidRPr="00C27B1F">
        <w:rPr>
          <w:sz w:val="24"/>
          <w:szCs w:val="24"/>
        </w:rPr>
        <w:t xml:space="preserve">, </w:t>
      </w:r>
      <w:r>
        <w:rPr>
          <w:sz w:val="24"/>
          <w:szCs w:val="24"/>
        </w:rPr>
        <w:t>30. studenoga</w:t>
      </w:r>
      <w:r w:rsidR="003C6418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D7218B" w:rsidRPr="00D7218B">
        <w:rPr>
          <w:bCs/>
          <w:sz w:val="24"/>
          <w:szCs w:val="24"/>
          <w:lang w:val="pt-BR"/>
        </w:rPr>
        <w:t>CENTAR ZDRAVLJA ANIMASEDA d.o.o. u stečaju, Zagreb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D7218B">
        <w:rPr>
          <w:sz w:val="24"/>
          <w:szCs w:val="24"/>
        </w:rPr>
        <w:br/>
        <w:t>5. veljače 2019</w:t>
      </w:r>
      <w:r w:rsidR="00FF597B">
        <w:rPr>
          <w:sz w:val="24"/>
          <w:szCs w:val="24"/>
        </w:rPr>
        <w:t>. u 9.3</w:t>
      </w:r>
      <w:r w:rsidR="00CB5D79" w:rsidRPr="00BA009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41266F" w:rsidRPr="0041266F">
        <w:rPr>
          <w:sz w:val="24"/>
          <w:szCs w:val="24"/>
        </w:rPr>
        <w:t>30. studenoga 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CC7FB8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90236E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90236E" w:rsidP="00400817" w:rsidR="0090236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0236E" w:rsidP="00400817" w:rsidR="0090236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0236E" w:rsidR="0090236E">
      <w:pPr>
        <w:rPr>
          <w:sz w:val="24"/>
          <w:szCs w:val="24"/>
        </w:rPr>
      </w:pPr>
    </w:p>
    <w:p w:rsidRDefault="0090236E" w:rsidR="0090236E" w:rsidRPr="00C27B1F">
      <w:pPr>
        <w:rPr>
          <w:sz w:val="24"/>
          <w:szCs w:val="24"/>
        </w:rPr>
      </w:pPr>
    </w:p>
    <w:sectPr w:rsidSect="00094AB8" w:rsidR="0090236E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94AB8"/>
    <w:rsid w:val="000A333B"/>
    <w:rsid w:val="00120429"/>
    <w:rsid w:val="00142285"/>
    <w:rsid w:val="002052AA"/>
    <w:rsid w:val="00221B3D"/>
    <w:rsid w:val="003C6418"/>
    <w:rsid w:val="0041266F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0236E"/>
    <w:rsid w:val="00935ABA"/>
    <w:rsid w:val="00B07129"/>
    <w:rsid w:val="00BA009E"/>
    <w:rsid w:val="00BF0374"/>
    <w:rsid w:val="00C00CB9"/>
    <w:rsid w:val="00C27B1F"/>
    <w:rsid w:val="00CB474B"/>
    <w:rsid w:val="00CB5D79"/>
    <w:rsid w:val="00CC7FB8"/>
    <w:rsid w:val="00D65985"/>
    <w:rsid w:val="00D7218B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NOVENA d.o.o.</item>
      <item>Vedrana Marković</item>
      <item>Maja Fotez</item>
      <item>OD Planinić i partneri j.t.d.</item>
      <item>Anamaria Ivanković</item>
    </izvorni_sadrzaj>
    <derivirana_varijabla naziv="DomainObject.Predmet.SudioniciListNaziv_1">
      <item>FINA Regionalni centar Zagreb</item>
      <item>Centar zdravlja ANIMASEDA d.o.o.</item>
      <item>NOVENA d.o.o.</item>
      <item>Vedrana Marković</item>
      <item>Maja Fotez</item>
      <item>OD Planinić i partneri j.t.d.</item>
      <item>Anamaria Ivanković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NOVENA d.o.o., OIB 82441405695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NOVENA d.o.o., OIB 82441405695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82441405695</item>
      <item>, OIB 33985363936</item>
      <item>, OIB 72861003480</item>
      <item>, OIB null</item>
      <item>, OIB 26902318451</item>
    </izvorni_sadrzaj>
    <derivirana_varijabla naziv="DomainObject.Predmet.SudioniciListNazivOIB_1">
      <item>, OIB 85821130368</item>
      <item>, OIB 81351582051</item>
      <item>, OIB 82441405695</item>
      <item>, OIB 33985363936</item>
      <item>, OIB 72861003480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2015.</izvorni_sadrzaj>
    <derivirana_varijabla naziv="DomainObject.Predmet.DatumZadnjeOdrzaneSudskeRadnje_1">19. svibnja 2015.</derivirana_varijabla>
  </DomainObject.Predmet.DatumZadnjeOdrzaneSudskeRadnje>
  <DomainObject.PredzadnjaOdlukaIzPredmeta.DatumDonosenjaOdluke>
    <izvorni_sadrzaj>19. svibnja 2015.</izvorni_sadrzaj>
    <derivirana_varijabla naziv="DomainObject.PredzadnjaOdlukaIzPredmeta.DatumDonosenjaOdluke_1">19. svibnja 2015.</derivirana_varijabla>
  </DomainObject.PredzadnjaOdlukaIzPredmeta.DatumDonosenjaOdluke>
  <DomainObject.PredzadnjaOdlukaIzPredmeta.Oznaka>
    <izvorni_sadrzaj>St-559/2014-40</izvorni_sadrzaj>
    <derivirana_varijabla naziv="DomainObject.PredzadnjaOdlukaIzPredmeta.Oznaka_1">St-559/2014-40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910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2018-11-29T13:51:00Z</dcterms:created>
  <dc:creator>nmarkovic</dc:creator>
  <cp:lastModifiedBy>Dijana Hadžić</cp:lastModifiedBy>
  <cp:lastPrinted>2018-11-30T08:51:00Z</cp:lastPrinted>
  <dcterms:modified xmlns:xsi="http://www.w3.org/2001/XMLSchema-instance" xsi:type="dcterms:W3CDTF">2018-11-30T08:51:00Z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