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c21a" w14:paraId="e0ec21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11509A" w:rsidR="0011509A">
      <w:pPr>
        <w:pStyle w:val="NormaleSPIS"/>
        <w:jc w:val="right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1509A">
        <w:rPr>
          <w:b/>
        </w:rPr>
        <w:t>Broj: 14. St-252/2015.</w:t>
      </w:r>
    </w:p>
    <w:p w:rsidRDefault="0011509A" w:rsidP="0011509A" w:rsidR="0011509A">
      <w:pPr>
        <w:pStyle w:val="Bezproreda"/>
        <w:jc w:val="center"/>
        <w:rPr>
          <w:b/>
          <w:lang w:eastAsia="en-US" w:val="en-US"/>
        </w:rPr>
      </w:pPr>
      <w:r>
        <w:rPr>
          <w:b/>
          <w:lang w:eastAsia="en-US" w:val="en-US"/>
        </w:rPr>
        <w:t>U    I M E   R E P U B L I K E    H R V A T S K E</w:t>
      </w:r>
    </w:p>
    <w:p w:rsidRDefault="0011509A" w:rsidP="0011509A" w:rsidR="0011509A">
      <w:pPr>
        <w:pStyle w:val="Bezproreda"/>
        <w:jc w:val="center"/>
        <w:rPr>
          <w:b/>
          <w:lang w:eastAsia="en-US" w:val="en-US"/>
        </w:rPr>
      </w:pPr>
    </w:p>
    <w:p w:rsidRDefault="0011509A" w:rsidP="0011509A" w:rsidR="0011509A">
      <w:pPr>
        <w:pStyle w:val="Bezproreda"/>
        <w:jc w:val="center"/>
        <w:rPr>
          <w:b/>
          <w:lang w:eastAsia="en-US" w:val="en-US"/>
        </w:rPr>
      </w:pPr>
      <w:r>
        <w:rPr>
          <w:b/>
          <w:lang w:eastAsia="en-US" w:val="en-US"/>
        </w:rPr>
        <w:t>R J E Š E N J E</w:t>
      </w:r>
    </w:p>
    <w:p w:rsidRDefault="0011509A" w:rsidP="0011509A" w:rsidR="0011509A">
      <w:pPr>
        <w:pStyle w:val="Bezproreda"/>
        <w:jc w:val="center"/>
        <w:rPr>
          <w:szCs w:val="20"/>
          <w:lang w:eastAsia="en-US" w:val="en-US"/>
        </w:rPr>
      </w:pPr>
    </w:p>
    <w:p w:rsidRDefault="0011509A" w:rsidP="0011509A" w:rsidR="0011509A">
      <w:pPr>
        <w:pStyle w:val="Bezproreda"/>
        <w:jc w:val="both"/>
        <w:rPr>
          <w:szCs w:val="20"/>
          <w:lang w:eastAsia="en-US" w:val="en-US"/>
        </w:rPr>
      </w:pPr>
    </w:p>
    <w:p w:rsidRDefault="0011509A" w:rsidP="0011509A" w:rsidR="0011509A">
      <w:pPr>
        <w:pStyle w:val="Bezproreda"/>
        <w:jc w:val="both"/>
      </w:pPr>
      <w:r>
        <w:tab/>
        <w:t xml:space="preserve">Trgovački sud u Splitu, po sudcu Jozi Ćaleti, u skraćenome stečajnom postupku po prijedlogu Predlagatelja: FINANCIJSKA AGENCIJA, Regionalni centar Split, Split (dalje: Predlagatelj), radi otvaranja stečajnog postupka nad trgovačkim društvom kao stečajnim Dužnikom: L &amp; M,  SPLIT projektiranje, proizvodnja, instaliranje, servis i trgovina, d.o.o., Split, </w:t>
      </w:r>
      <w:proofErr w:type="spellStart"/>
      <w:r>
        <w:t>Rendićeva</w:t>
      </w:r>
      <w:proofErr w:type="spellEnd"/>
      <w:r>
        <w:t xml:space="preserve"> 11., OIB: 05225883900., MBS: 060081572</w:t>
      </w:r>
      <w:r>
        <w:rPr>
          <w:lang w:val="en-US"/>
        </w:rPr>
        <w:t xml:space="preserve">, </w:t>
      </w:r>
      <w:r>
        <w:t xml:space="preserve">(dalje: Dužnik), dana 19. travnja 2017. godine </w:t>
      </w:r>
    </w:p>
    <w:p w:rsidRDefault="0011509A" w:rsidP="0011509A" w:rsidR="0011509A">
      <w:pPr>
        <w:pStyle w:val="Bezproreda"/>
        <w:rPr>
          <w:b/>
          <w:lang w:eastAsia="en-US" w:val="en-US"/>
        </w:rPr>
      </w:pPr>
    </w:p>
    <w:p w:rsidRDefault="0011509A" w:rsidP="0011509A" w:rsidR="0011509A">
      <w:pPr>
        <w:pStyle w:val="Bezproreda"/>
        <w:jc w:val="center"/>
        <w:rPr>
          <w:lang w:eastAsia="en-US" w:val="en-US"/>
        </w:rPr>
      </w:pPr>
      <w:proofErr w:type="gramStart"/>
      <w:r>
        <w:rPr>
          <w:lang w:eastAsia="en-US" w:val="en-US"/>
        </w:rPr>
        <w:t>r</w:t>
      </w:r>
      <w:proofErr w:type="gramEnd"/>
      <w:r>
        <w:rPr>
          <w:lang w:eastAsia="en-US" w:val="en-US"/>
        </w:rPr>
        <w:t xml:space="preserve"> </w:t>
      </w:r>
      <w:proofErr w:type="spellStart"/>
      <w:r>
        <w:rPr>
          <w:lang w:eastAsia="en-US" w:val="en-US"/>
        </w:rPr>
        <w:t>i</w:t>
      </w:r>
      <w:proofErr w:type="spellEnd"/>
      <w:r>
        <w:rPr>
          <w:lang w:eastAsia="en-US" w:val="en-US"/>
        </w:rPr>
        <w:t xml:space="preserve"> j e š </w:t>
      </w:r>
      <w:proofErr w:type="spellStart"/>
      <w:r>
        <w:rPr>
          <w:lang w:eastAsia="en-US" w:val="en-US"/>
        </w:rPr>
        <w:t>i</w:t>
      </w:r>
      <w:proofErr w:type="spellEnd"/>
      <w:r>
        <w:rPr>
          <w:lang w:eastAsia="en-US" w:val="en-US"/>
        </w:rPr>
        <w:t xml:space="preserve"> o    j e</w:t>
      </w:r>
    </w:p>
    <w:p w:rsidRDefault="0011509A" w:rsidP="0011509A" w:rsidR="0011509A">
      <w:pPr>
        <w:pStyle w:val="Bezproreda"/>
        <w:jc w:val="center"/>
        <w:rPr>
          <w:b/>
          <w:lang w:eastAsia="en-US" w:val="en-US"/>
        </w:rPr>
      </w:pPr>
    </w:p>
    <w:p w:rsidRDefault="0011509A" w:rsidP="0011509A" w:rsidR="0011509A">
      <w:pPr>
        <w:pStyle w:val="Bezproreda"/>
        <w:jc w:val="center"/>
        <w:rPr>
          <w:b/>
          <w:lang w:eastAsia="en-US" w:val="en-US"/>
        </w:rPr>
      </w:pPr>
      <w:r>
        <w:rPr>
          <w:b/>
          <w:lang w:eastAsia="en-US" w:val="en-US"/>
        </w:rPr>
        <w:t>A/</w:t>
      </w:r>
    </w:p>
    <w:p w:rsidRDefault="0011509A" w:rsidP="0011509A" w:rsidR="0011509A">
      <w:pPr>
        <w:ind w:firstLine="720"/>
        <w:jc w:val="both"/>
        <w:rPr>
          <w:lang w:val="en-US"/>
        </w:rPr>
      </w:pPr>
      <w:proofErr w:type="spellStart"/>
      <w:r>
        <w:rPr>
          <w:b/>
          <w:lang w:val="en-US"/>
        </w:rPr>
        <w:t>Odbacuja</w:t>
      </w:r>
      <w:proofErr w:type="spellEnd"/>
      <w:r>
        <w:rPr>
          <w:b/>
          <w:lang w:val="en-US"/>
        </w:rPr>
        <w:t xml:space="preserve"> se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Fonda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zaštitu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okoliša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energetsku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učinovitost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Zagreba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Radnička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cesta</w:t>
      </w:r>
      <w:proofErr w:type="spellEnd"/>
      <w:r>
        <w:rPr>
          <w:lang w:val="en-US"/>
        </w:rPr>
        <w:t xml:space="preserve"> 80, OIB: 85828625994,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nad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uvodno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>.</w:t>
      </w:r>
    </w:p>
    <w:p w:rsidRDefault="0011509A" w:rsidP="0011509A" w:rsidR="0011509A">
      <w:pPr>
        <w:jc w:val="center"/>
        <w:rPr>
          <w:b/>
          <w:lang w:val="en-US"/>
        </w:rPr>
      </w:pPr>
      <w:r>
        <w:rPr>
          <w:b/>
          <w:lang w:val="en-US"/>
        </w:rPr>
        <w:t>B/</w:t>
      </w:r>
    </w:p>
    <w:p w:rsidRDefault="0011509A" w:rsidP="0011509A" w:rsidR="0011509A">
      <w:pPr>
        <w:pStyle w:val="Odlomakpopisa"/>
        <w:numPr>
          <w:ilvl w:val="0"/>
          <w:numId w:val="47"/>
        </w:numPr>
      </w:pPr>
      <w:r>
        <w:t xml:space="preserve">Otvara se skraćeni stečajni postupak nad Dužnikom: L &amp; M,  SPLIT projektiranje, proizvodnja, instaliranje, servis i trgovina, d.o.o., Split, </w:t>
      </w:r>
      <w:proofErr w:type="spellStart"/>
      <w:r>
        <w:t>Rendićeva</w:t>
      </w:r>
      <w:proofErr w:type="spellEnd"/>
      <w:r>
        <w:t xml:space="preserve"> 11., OIB: 05225883900., MBS: 060081572. Skraćeni stečajni postupak je otvoren dana 19. travnja 2017. godine u 13,00 sati, kada je ovo rješenje objavljeno na mrežnoj stranici e-Oglasna ploča sudova.</w:t>
      </w:r>
    </w:p>
    <w:p w:rsidRDefault="0011509A" w:rsidP="0011509A" w:rsidR="0011509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 xml:space="preserve">Za stečajnog upravitelja imenuje se Ada Rajković, Split, Matice hrvatske 10, OIB: </w:t>
      </w:r>
      <w:r>
        <w:rPr>
          <w:rFonts w:eastAsiaTheme="minorHAnsi"/>
          <w:lang w:eastAsia="en-US"/>
        </w:rPr>
        <w:t>27195964864.</w:t>
      </w:r>
    </w:p>
    <w:p w:rsidRDefault="0011509A" w:rsidP="0011509A" w:rsidR="0011509A">
      <w:pPr>
        <w:ind w:left="851"/>
        <w:jc w:val="both"/>
      </w:pPr>
    </w:p>
    <w:p w:rsidRDefault="0011509A" w:rsidP="0011509A" w:rsidR="0011509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567" w:left="1560"/>
        <w:contextualSpacing/>
      </w:pPr>
      <w:r>
        <w:t xml:space="preserve">Zaključuje se skraćeni stečajni postupak nad Dužnikom L &amp; M,  SPLIT projektiranje, proizvodnja, instaliranje, servis i trgovina, d.o.o., Split, </w:t>
      </w:r>
      <w:proofErr w:type="spellStart"/>
      <w:r>
        <w:t>Rendićeva</w:t>
      </w:r>
      <w:proofErr w:type="spellEnd"/>
      <w:r>
        <w:t xml:space="preserve"> 11., OIB: 05225883900., MBS: 060081572.</w:t>
      </w:r>
    </w:p>
    <w:p w:rsidRDefault="0011509A" w:rsidP="0011509A" w:rsidR="0011509A">
      <w:pPr>
        <w:pStyle w:val="Odlomakpopisa"/>
      </w:pPr>
    </w:p>
    <w:p w:rsidRDefault="0011509A" w:rsidP="0011509A" w:rsidR="0011509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Nakon pravomoćnosti ovog rješenja, Dužnik će se brisati iz sudskog registra.</w:t>
      </w:r>
    </w:p>
    <w:p w:rsidRDefault="0011509A" w:rsidP="0011509A" w:rsidR="0011509A">
      <w:pPr>
        <w:pStyle w:val="Odlomakpopisa"/>
      </w:pPr>
    </w:p>
    <w:p w:rsidRDefault="0011509A" w:rsidP="0011509A" w:rsidR="0011509A">
      <w:pPr>
        <w:jc w:val="center"/>
        <w:rPr>
          <w:lang w:val="en-US"/>
        </w:rPr>
      </w:pPr>
      <w:r>
        <w:rPr>
          <w:lang w:val="fr-FR"/>
        </w:rPr>
        <w:t>Obrazlo</w:t>
      </w:r>
      <w:r>
        <w:rPr>
          <w:lang w:val="en-US"/>
        </w:rPr>
        <w:t>ž</w:t>
      </w:r>
      <w:r>
        <w:rPr>
          <w:lang w:val="fr-FR"/>
        </w:rPr>
        <w:t>enje</w:t>
      </w:r>
    </w:p>
    <w:p w:rsidRDefault="0011509A" w:rsidP="0011509A" w:rsidR="0011509A">
      <w:pPr>
        <w:jc w:val="both"/>
        <w:rPr>
          <w:lang w:val="fr-FR"/>
        </w:rPr>
      </w:pPr>
      <w:r>
        <w:rPr>
          <w:lang w:val="en-US"/>
        </w:rPr>
        <w:t xml:space="preserve">          </w:t>
      </w:r>
      <w:r>
        <w:rPr>
          <w:lang w:val="fr-FR"/>
        </w:rPr>
        <w:t xml:space="preserve">Predlagatelj, </w:t>
      </w:r>
      <w:r>
        <w:t xml:space="preserve">FINANCIJSKA AGENCIJA, Regionalni centar Split, Split, </w:t>
      </w:r>
      <w:r>
        <w:rPr>
          <w:lang w:val="fr-FR"/>
        </w:rPr>
        <w:t xml:space="preserve">prijedlogom fizički zaprimljenim u Sudu dana 21. rujna 2015. (dalje: Prijedlog), predložio je Sudu provesti skraćeni stečajni postupak nad Dužnikom, temeljem odredaba članaka 428–432. i 444, stavka </w:t>
      </w:r>
    </w:p>
    <w:p w:rsidRDefault="0011509A" w:rsidP="0011509A" w:rsidR="0011509A">
      <w:pPr>
        <w:jc w:val="right"/>
        <w:rPr>
          <w:b/>
          <w:lang w:eastAsia="hr-HR"/>
        </w:rPr>
      </w:pPr>
      <w:r>
        <w:rPr>
          <w:b/>
          <w:lang w:val="fr-FR"/>
        </w:rPr>
        <w:lastRenderedPageBreak/>
        <w:t xml:space="preserve">- 2 -                                  </w:t>
      </w:r>
      <w:r>
        <w:rPr>
          <w:b/>
        </w:rPr>
        <w:t>Broj: 14. St-252/2015.</w:t>
      </w:r>
    </w:p>
    <w:p w:rsidRDefault="0011509A" w:rsidP="0011509A" w:rsidR="0011509A">
      <w:pPr>
        <w:jc w:val="both"/>
        <w:rPr>
          <w:lang w:val="en-US"/>
        </w:rPr>
      </w:pPr>
      <w:r>
        <w:rPr>
          <w:lang w:val="fr-FR"/>
        </w:rPr>
        <w:t>1,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fr-FR"/>
        </w:rPr>
        <w:t xml:space="preserve"> (</w:t>
      </w:r>
      <w:r>
        <w:rPr>
          <w:i/>
          <w:lang w:val="fr-FR"/>
        </w:rPr>
        <w:t>Narodne novine,</w:t>
      </w:r>
      <w:r>
        <w:rPr>
          <w:lang w:val="fr-FR"/>
        </w:rPr>
        <w:t xml:space="preserve"> br. : 71/15, dalje: SZ). Povodom tog Prijedloga, Sud je 15. prosinca 2015. na mrežnoj stranici e-Oglasna ploča sudova objavio Oglas broj: 14. St-252/2015, sadržaja sukladno članku 430, SZ. Povodom navedenoga objavljenog Oglasa iz članka 430,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ističući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od: 4.891,05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>.</w:t>
      </w:r>
    </w:p>
    <w:p w:rsidRDefault="0011509A" w:rsidP="0011509A" w:rsidR="0011509A">
      <w:pPr>
        <w:ind w:firstLine="708"/>
        <w:jc w:val="both"/>
        <w:rPr>
          <w:lang w:val="en-US"/>
        </w:rPr>
      </w:pP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prije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donošenja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izveo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dokaz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čitanjem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cijelog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spisa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predmeta</w:t>
      </w:r>
      <w:proofErr w:type="spellEnd"/>
      <w:r>
        <w:rPr>
          <w:lang w:val="en-US"/>
        </w:rPr>
        <w:t xml:space="preserve"> pa je, </w:t>
      </w:r>
      <w:r>
        <w:t>nakon tako izvedenih dokaza – temeljem savjesne i brižljive ocjene svakog dokaza zasebno i svih dokaza zajedno a i na temelju rezultata cjelokupnog postupka, sukladno članku 8, Zakona o parničnom postupku (</w:t>
      </w:r>
      <w:r>
        <w:rPr>
          <w:i/>
        </w:rPr>
        <w:t>Narodne novine</w:t>
      </w:r>
      <w:r>
        <w:t>, br.: 148/11. – pročišćeni tekst, 25/13. i 89/14.-Odluka USRH, br.: U-I-885/2013., dalje: ZPP), u vezi sa člankom 10, SZ – riješio kao u izrijeci ovog Rješenja, zbog niže navedenih razloga.</w:t>
      </w:r>
    </w:p>
    <w:p w:rsidRDefault="0011509A" w:rsidP="0011509A" w:rsidR="0011509A">
      <w:pPr>
        <w:jc w:val="both"/>
        <w:rPr>
          <w:lang w:val="en-US"/>
        </w:rPr>
      </w:pPr>
      <w:r>
        <w:rPr>
          <w:lang w:val="en-US"/>
        </w:rPr>
        <w:tab/>
        <w:t xml:space="preserve">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točku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>:</w:t>
      </w:r>
    </w:p>
    <w:p w:rsidRDefault="0011509A" w:rsidP="0011509A" w:rsidR="0011509A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točke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podnio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nad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ističući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novčanu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iznosu</w:t>
      </w:r>
      <w:proofErr w:type="spellEnd"/>
      <w:r>
        <w:rPr>
          <w:lang w:val="en-US"/>
        </w:rPr>
        <w:t xml:space="preserve"> od: 4.891,05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sve</w:t>
      </w:r>
      <w:proofErr w:type="spellEnd"/>
      <w:r>
        <w:rPr>
          <w:lang w:val="en-US"/>
        </w:rPr>
        <w:t xml:space="preserve"> to u </w:t>
      </w:r>
      <w:proofErr w:type="spellStart"/>
      <w:r>
        <w:rPr>
          <w:lang w:val="en-US"/>
        </w:rPr>
        <w:t>vezi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javno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objavljenog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Oglasa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430, SZ. </w:t>
      </w:r>
      <w:proofErr w:type="spellStart"/>
      <w:proofErr w:type="gram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je u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fizički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zaprimljen</w:t>
      </w:r>
      <w:proofErr w:type="spellEnd"/>
      <w:r>
        <w:rPr>
          <w:lang w:val="en-US"/>
        </w:rPr>
        <w:t xml:space="preserve"> 02.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veljače</w:t>
      </w:r>
      <w:proofErr w:type="spellEnd"/>
      <w:proofErr w:type="gramEnd"/>
      <w:r>
        <w:rPr>
          <w:lang w:val="en-US"/>
        </w:rPr>
        <w:t xml:space="preserve"> 2016.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>.</w:t>
      </w:r>
    </w:p>
    <w:p w:rsidRDefault="0011509A" w:rsidP="0011509A" w:rsidR="0011509A">
      <w:pPr>
        <w:jc w:val="both"/>
        <w:rPr>
          <w:i/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Člankom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stavkom</w:t>
      </w:r>
      <w:proofErr w:type="spellEnd"/>
      <w:r>
        <w:rPr>
          <w:lang w:val="en-US"/>
        </w:rPr>
        <w:t xml:space="preserve"> 1, SZ, </w:t>
      </w:r>
      <w:proofErr w:type="spellStart"/>
      <w:r>
        <w:rPr>
          <w:lang w:val="en-US"/>
        </w:rPr>
        <w:t>propisano</w:t>
      </w:r>
      <w:proofErr w:type="spellEnd"/>
      <w:r>
        <w:rPr>
          <w:lang w:val="en-US"/>
        </w:rPr>
        <w:t xml:space="preserve"> je: </w:t>
      </w:r>
      <w:r>
        <w:rPr>
          <w:i/>
          <w:lang w:val="en-US"/>
        </w:rPr>
        <w:t xml:space="preserve">(1) </w:t>
      </w:r>
      <w:proofErr w:type="spellStart"/>
      <w:r>
        <w:rPr>
          <w:i/>
          <w:lang w:val="en-US"/>
        </w:rPr>
        <w:t>Podnositelj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otvaranje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dužan</w:t>
      </w:r>
      <w:proofErr w:type="spellEnd"/>
      <w:r>
        <w:rPr>
          <w:i/>
          <w:lang w:val="en-US"/>
        </w:rPr>
        <w:t xml:space="preserve"> je </w:t>
      </w:r>
      <w:proofErr w:type="spellStart"/>
      <w:r>
        <w:rPr>
          <w:i/>
          <w:lang w:val="en-US"/>
        </w:rPr>
        <w:t>platiti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iznos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predujma</w:t>
      </w:r>
      <w:proofErr w:type="spellEnd"/>
      <w:r>
        <w:rPr>
          <w:i/>
          <w:lang w:val="en-US"/>
        </w:rPr>
        <w:t xml:space="preserve"> od 1.000,00 </w:t>
      </w:r>
      <w:proofErr w:type="spellStart"/>
      <w:r>
        <w:rPr>
          <w:i/>
          <w:lang w:val="en-US"/>
        </w:rPr>
        <w:t>kuna</w:t>
      </w:r>
      <w:proofErr w:type="spellEnd"/>
      <w:r>
        <w:rPr>
          <w:i/>
          <w:lang w:val="en-US"/>
        </w:rPr>
        <w:t xml:space="preserve"> u Fond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namirenje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troškova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te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nalogu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suda</w:t>
      </w:r>
      <w:proofErr w:type="spellEnd"/>
      <w:r>
        <w:rPr>
          <w:i/>
          <w:lang w:val="en-US"/>
        </w:rPr>
        <w:t xml:space="preserve"> u </w:t>
      </w:r>
      <w:proofErr w:type="spellStart"/>
      <w:r>
        <w:rPr>
          <w:i/>
          <w:lang w:val="en-US"/>
        </w:rPr>
        <w:t>roku</w:t>
      </w:r>
      <w:proofErr w:type="spellEnd"/>
      <w:r>
        <w:rPr>
          <w:i/>
          <w:lang w:val="en-US"/>
        </w:rPr>
        <w:t xml:space="preserve"> od </w:t>
      </w:r>
      <w:proofErr w:type="spellStart"/>
      <w:r>
        <w:rPr>
          <w:i/>
          <w:lang w:val="en-US"/>
        </w:rPr>
        <w:t>osam</w:t>
      </w:r>
      <w:proofErr w:type="spellEnd"/>
      <w:r>
        <w:rPr>
          <w:i/>
          <w:lang w:val="en-US"/>
        </w:rPr>
        <w:t xml:space="preserve"> dana </w:t>
      </w:r>
      <w:proofErr w:type="spellStart"/>
      <w:r>
        <w:rPr>
          <w:i/>
          <w:lang w:val="en-US"/>
        </w:rPr>
        <w:t>dodatni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iznos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predujma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koji</w:t>
      </w:r>
      <w:proofErr w:type="spellEnd"/>
      <w:r>
        <w:rPr>
          <w:i/>
          <w:lang w:val="en-US"/>
        </w:rPr>
        <w:t xml:space="preserve"> ne </w:t>
      </w:r>
      <w:proofErr w:type="spellStart"/>
      <w:r>
        <w:rPr>
          <w:i/>
          <w:lang w:val="en-US"/>
        </w:rPr>
        <w:t>može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biti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viši</w:t>
      </w:r>
      <w:proofErr w:type="spellEnd"/>
      <w:r>
        <w:rPr>
          <w:i/>
          <w:lang w:val="en-US"/>
        </w:rPr>
        <w:t xml:space="preserve"> od 20.000,00 </w:t>
      </w:r>
      <w:proofErr w:type="spellStart"/>
      <w:r>
        <w:rPr>
          <w:i/>
          <w:lang w:val="en-US"/>
        </w:rPr>
        <w:t>kuna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ako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ovim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Zakonom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drukčije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određeno</w:t>
      </w:r>
      <w:proofErr w:type="spellEnd"/>
      <w:r>
        <w:rPr>
          <w:i/>
          <w:lang w:val="en-US"/>
        </w:rPr>
        <w:t xml:space="preserve">. (5) </w:t>
      </w:r>
      <w:proofErr w:type="spellStart"/>
      <w:r>
        <w:rPr>
          <w:i/>
          <w:lang w:val="en-US"/>
        </w:rPr>
        <w:t>Ako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podnositelj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za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otvaranje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stečajnoga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postupka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nije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uplatio</w:t>
      </w:r>
      <w:proofErr w:type="spellEnd"/>
      <w:r>
        <w:rPr>
          <w:i/>
          <w:lang w:val="en-US"/>
        </w:rPr>
        <w:t xml:space="preserve"> </w:t>
      </w:r>
      <w:proofErr w:type="spellStart"/>
      <w:proofErr w:type="gramStart"/>
      <w:r>
        <w:rPr>
          <w:i/>
          <w:lang w:val="en-US"/>
        </w:rPr>
        <w:t>predujam</w:t>
      </w:r>
      <w:proofErr w:type="spellEnd"/>
      <w:r>
        <w:rPr>
          <w:i/>
          <w:lang w:val="en-US"/>
        </w:rPr>
        <w:t xml:space="preserve">  </w:t>
      </w:r>
      <w:proofErr w:type="spellStart"/>
      <w:r>
        <w:rPr>
          <w:i/>
          <w:lang w:val="en-US"/>
        </w:rPr>
        <w:t>iz</w:t>
      </w:r>
      <w:proofErr w:type="spellEnd"/>
      <w:proofErr w:type="gram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stavka</w:t>
      </w:r>
      <w:proofErr w:type="spellEnd"/>
      <w:r>
        <w:rPr>
          <w:i/>
          <w:lang w:val="en-US"/>
        </w:rPr>
        <w:t xml:space="preserve"> 1. </w:t>
      </w:r>
      <w:proofErr w:type="spellStart"/>
      <w:proofErr w:type="gramStart"/>
      <w:r>
        <w:rPr>
          <w:i/>
          <w:lang w:val="en-US"/>
        </w:rPr>
        <w:t>ovoga</w:t>
      </w:r>
      <w:proofErr w:type="spellEnd"/>
      <w:proofErr w:type="gram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članka</w:t>
      </w:r>
      <w:proofErr w:type="spellEnd"/>
      <w:r>
        <w:rPr>
          <w:i/>
          <w:lang w:val="en-US"/>
        </w:rPr>
        <w:t xml:space="preserve">, </w:t>
      </w:r>
      <w:proofErr w:type="spellStart"/>
      <w:r>
        <w:rPr>
          <w:i/>
          <w:lang w:val="en-US"/>
        </w:rPr>
        <w:t>sud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će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prijedlog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odbaciti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kao</w:t>
      </w:r>
      <w:proofErr w:type="spellEnd"/>
      <w:r>
        <w:rPr>
          <w:i/>
          <w:lang w:val="en-US"/>
        </w:rPr>
        <w:t xml:space="preserve"> </w:t>
      </w:r>
      <w:proofErr w:type="spellStart"/>
      <w:r>
        <w:rPr>
          <w:i/>
          <w:lang w:val="en-US"/>
        </w:rPr>
        <w:t>nedopušten</w:t>
      </w:r>
      <w:proofErr w:type="spellEnd"/>
      <w:r>
        <w:rPr>
          <w:i/>
          <w:lang w:val="en-US"/>
        </w:rPr>
        <w:t>.</w:t>
      </w:r>
    </w:p>
    <w:p w:rsidRDefault="0011509A" w:rsidP="0011509A" w:rsidR="0011509A">
      <w:pPr>
        <w:jc w:val="both"/>
        <w:rPr>
          <w:lang w:val="en-US"/>
        </w:rPr>
      </w:pPr>
      <w:r>
        <w:rPr>
          <w:lang w:val="en-US"/>
        </w:rPr>
        <w:tab/>
      </w:r>
      <w:proofErr w:type="gramStart"/>
      <w:r>
        <w:rPr>
          <w:lang w:val="en-US"/>
        </w:rPr>
        <w:t xml:space="preserve">Po </w:t>
      </w:r>
      <w:proofErr w:type="spellStart"/>
      <w:r>
        <w:rPr>
          <w:lang w:val="en-US"/>
        </w:rPr>
        <w:t>shvaćanju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plaća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koji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povodom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objavljenog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oglasa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430, SZ.</w:t>
      </w:r>
      <w:proofErr w:type="gramEnd"/>
    </w:p>
    <w:p w:rsidRDefault="0011509A" w:rsidP="0011509A" w:rsidR="0011509A">
      <w:pPr>
        <w:jc w:val="both"/>
        <w:rPr>
          <w:lang w:val="en-US"/>
        </w:rPr>
      </w:pPr>
      <w:r>
        <w:rPr>
          <w:lang w:val="en-US"/>
        </w:rPr>
        <w:tab/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točiki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navedeni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podnositelj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otvaranje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nije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platio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predujam</w:t>
      </w:r>
      <w:proofErr w:type="spellEnd"/>
      <w:r>
        <w:rPr>
          <w:lang w:val="en-US"/>
        </w:rPr>
        <w:t xml:space="preserve"> od 1.000,00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odmah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uz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niti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poziv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zaključkom</w:t>
      </w:r>
      <w:proofErr w:type="spellEnd"/>
      <w:r>
        <w:rPr>
          <w:lang w:val="en-US"/>
        </w:rPr>
        <w:t xml:space="preserve"> od 29. </w:t>
      </w:r>
      <w:proofErr w:type="spellStart"/>
      <w:proofErr w:type="gramStart"/>
      <w:r>
        <w:rPr>
          <w:lang w:val="en-US"/>
        </w:rPr>
        <w:t>ožujka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, </w:t>
      </w:r>
      <w:proofErr w:type="spellStart"/>
      <w:r>
        <w:rPr>
          <w:lang w:val="en-US"/>
        </w:rPr>
        <w:t>isti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taj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još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od 10.000,00 </w:t>
      </w:r>
      <w:proofErr w:type="spellStart"/>
      <w:r>
        <w:rPr>
          <w:lang w:val="en-US"/>
        </w:rPr>
        <w:t>kuna</w:t>
      </w:r>
      <w:proofErr w:type="spellEnd"/>
      <w:r>
        <w:rPr>
          <w:lang w:val="en-US"/>
        </w:rPr>
        <w:t xml:space="preserve">,  to je </w:t>
      </w:r>
      <w:proofErr w:type="spellStart"/>
      <w:r>
        <w:rPr>
          <w:lang w:val="en-US"/>
        </w:rPr>
        <w:t>prijedlog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istog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Vjerovnika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odbačen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članka</w:t>
      </w:r>
      <w:proofErr w:type="spellEnd"/>
      <w:r>
        <w:rPr>
          <w:lang w:val="en-US"/>
        </w:rPr>
        <w:t xml:space="preserve"> 114, </w:t>
      </w:r>
      <w:proofErr w:type="spellStart"/>
      <w:r>
        <w:rPr>
          <w:lang w:val="en-US"/>
        </w:rPr>
        <w:t>stavka</w:t>
      </w:r>
      <w:proofErr w:type="spellEnd"/>
      <w:r>
        <w:rPr>
          <w:lang w:val="en-US"/>
        </w:rPr>
        <w:t xml:space="preserve"> 5, SZ,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čega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riješeno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kao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točki</w:t>
      </w:r>
      <w:proofErr w:type="spellEnd"/>
      <w:r>
        <w:rPr>
          <w:lang w:val="en-US"/>
        </w:rPr>
        <w:t xml:space="preserve"> A/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>.</w:t>
      </w:r>
    </w:p>
    <w:p w:rsidRDefault="0011509A" w:rsidP="0011509A" w:rsidR="0011509A">
      <w:pPr>
        <w:jc w:val="both"/>
        <w:rPr>
          <w:lang w:val="en-US"/>
        </w:rPr>
      </w:pPr>
      <w:r>
        <w:rPr>
          <w:lang w:val="en-US"/>
        </w:rPr>
        <w:tab/>
        <w:t xml:space="preserve">U </w:t>
      </w:r>
      <w:proofErr w:type="spellStart"/>
      <w:r>
        <w:rPr>
          <w:lang w:val="en-US"/>
        </w:rPr>
        <w:t>odnosu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na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točku</w:t>
      </w:r>
      <w:proofErr w:type="spellEnd"/>
      <w:r>
        <w:rPr>
          <w:lang w:val="en-US"/>
        </w:rPr>
        <w:t xml:space="preserve"> B/ </w:t>
      </w:r>
      <w:proofErr w:type="spellStart"/>
      <w:r>
        <w:rPr>
          <w:lang w:val="en-US"/>
        </w:rPr>
        <w:t>izrijeke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obrazloženje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slijedeće</w:t>
      </w:r>
      <w:proofErr w:type="spellEnd"/>
      <w:r>
        <w:rPr>
          <w:lang w:val="en-US"/>
        </w:rPr>
        <w:t>:</w:t>
      </w:r>
    </w:p>
    <w:p w:rsidRDefault="0011509A" w:rsidP="0011509A" w:rsidR="0011509A">
      <w:pPr>
        <w:ind w:firstLine="708"/>
        <w:jc w:val="both"/>
        <w:rPr>
          <w:lang w:eastAsia="hr-HR"/>
        </w:rPr>
      </w:pPr>
      <w:r>
        <w:t xml:space="preserve">Financijska agencija, Regionalni centar Split podnijela je ovom sudu poštom preporučeno, predano na poštu Split dana 17. rujna 2015. godine Zahtjev za provedbu skraćenog stečajnog postupka (Zahtjev) nad Dužnikom: L &amp; M,  SPLIT projektiranje, proizvodnja, instaliranje, servis i trgovina, d.o.o., Split, </w:t>
      </w:r>
      <w:proofErr w:type="spellStart"/>
      <w:r>
        <w:t>Rendićeva</w:t>
      </w:r>
      <w:proofErr w:type="spellEnd"/>
      <w:r>
        <w:t xml:space="preserve"> 11., OIB: 05225883900, MBS: 060081572.</w:t>
      </w:r>
    </w:p>
    <w:p w:rsidRDefault="0011509A" w:rsidP="0011509A" w:rsidR="0011509A">
      <w:pPr>
        <w:ind w:firstLine="708"/>
        <w:jc w:val="both"/>
      </w:pPr>
    </w:p>
    <w:p w:rsidRDefault="0011509A" w:rsidP="0011509A" w:rsidR="0011509A">
      <w:pPr>
        <w:jc w:val="right"/>
        <w:rPr>
          <w:b/>
          <w:szCs w:val="20"/>
        </w:rPr>
      </w:pPr>
      <w:r>
        <w:tab/>
        <w:t xml:space="preserve"> </w:t>
      </w:r>
      <w:r>
        <w:rPr>
          <w:b/>
        </w:rPr>
        <w:t xml:space="preserve">- 3 -                                </w:t>
      </w:r>
      <w:proofErr w:type="spellStart"/>
      <w:r>
        <w:rPr>
          <w:b/>
          <w:lang w:val="en-AU"/>
        </w:rPr>
        <w:t>Broj</w:t>
      </w:r>
      <w:proofErr w:type="spellEnd"/>
      <w:r>
        <w:rPr>
          <w:b/>
          <w:lang w:val="en-AU"/>
        </w:rPr>
        <w:t xml:space="preserve">: 14. </w:t>
      </w:r>
      <w:r>
        <w:rPr>
          <w:b/>
        </w:rPr>
        <w:t>St-252/2015.</w:t>
      </w:r>
    </w:p>
    <w:p w:rsidRDefault="0011509A" w:rsidP="0011509A" w:rsidR="0011509A">
      <w:pPr>
        <w:jc w:val="both"/>
      </w:pPr>
      <w:r>
        <w:t>U podnesenom Zahtjevu navedeno je kako Dužnik na dan 01. rujna 2015. godine, u Očevidniku redoslijeda osnova za plaćanje, ima evidentirane neizvršene osnove za plaćanje u neprekinutom razdoblju od 2231. dana, u ukupnom iznosu od: 4.296.204,22 kn, kao i da prema podacima koji su dostavljeni od Hrvatskog zavoda za mirovinskog osiguranje, Dužnik nema zaposlenih.</w:t>
      </w:r>
    </w:p>
    <w:p w:rsidRDefault="0011509A" w:rsidP="0011509A" w:rsidR="0011509A">
      <w:pPr>
        <w:jc w:val="both"/>
      </w:pPr>
      <w:r>
        <w:tab/>
        <w:t xml:space="preserve"> Kako je prema podacima iz podnesenog Zahtjeva kao i podacima iz sudskog registra, utvrđeno da se u odnosu na Dužnika ne vodi drugi postupak radi brisanja iz sudskog registra, </w:t>
      </w:r>
    </w:p>
    <w:p w:rsidRDefault="0011509A" w:rsidP="0011509A" w:rsidR="0011509A">
      <w:pPr>
        <w:jc w:val="both"/>
      </w:pPr>
      <w:r>
        <w:t>čime su bile ispunjene pretpostavke iz čl. 428. Stečajnog zakona (</w:t>
      </w:r>
      <w:r>
        <w:rPr>
          <w:i/>
        </w:rPr>
        <w:t>Narodne novine</w:t>
      </w:r>
      <w:r>
        <w:t>, broj: 71/15., dalje: SZ), ovaj Sud je 15. prosinca 2015.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  <w:r>
        <w:tab/>
      </w:r>
    </w:p>
    <w:p w:rsidRDefault="0011509A" w:rsidP="0011509A" w:rsidR="0011509A">
      <w:pPr>
        <w:ind w:firstLine="708"/>
        <w:jc w:val="both"/>
      </w:pPr>
      <w: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1509A" w:rsidP="0011509A" w:rsidR="0011509A">
      <w:pPr>
        <w:ind w:firstLine="708"/>
        <w:jc w:val="both"/>
      </w:pPr>
      <w: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1509A" w:rsidP="0011509A" w:rsidR="0011509A">
      <w:pPr>
        <w:ind w:firstLine="708"/>
        <w:jc w:val="both"/>
      </w:pPr>
      <w:r>
        <w:t>Pored uredno iskazanog poziva ovog Suda, putem objavljenog Oglasa na mrežnoj stranici e-Oglasna ploča sudova, osobe ovlaštene za zastupanje Dužnika nisu u propisanom roku od 15. dana podnijele Sudu popis imovine i obveza Dužnika a isto tako niti jedan vjerovnik u roku od 45. dana od objave naprijed navedenog Oglasa nije podnio ovom Sudu prijedlog za otvaranje stečajnog postupka nad Dužnikom a odbačeni Prijedlog iz točke A ovog Rješenja se smatra kao da i nije podnesen. Samim time, u konkretnom slučaju su se ispunile pretpostavke iz čl. 431. SZ-a za donošenje rješenja o otvaranju i zaključenju skraćenog stečajnog postupka nad Dužnikom, radi čega je riješeno kao u točki B/I i III izrijeke ovog Rješenja.</w:t>
      </w:r>
    </w:p>
    <w:p w:rsidRDefault="0011509A" w:rsidP="0011509A" w:rsidR="0011509A">
      <w:pPr>
        <w:ind w:firstLine="708"/>
        <w:jc w:val="both"/>
      </w:pPr>
      <w:r>
        <w:t>Izbor stečajnog upravitelja u ovom skraćenom stečajnom postupku obavljen je metodom slučajnog odabira u skladu s čl. 432. SZ-a.</w:t>
      </w:r>
    </w:p>
    <w:p w:rsidRDefault="0011509A" w:rsidP="0011509A" w:rsidR="0011509A">
      <w:pPr>
        <w:ind w:firstLine="708"/>
        <w:jc w:val="both"/>
      </w:pPr>
    </w:p>
    <w:p w:rsidRDefault="0011509A" w:rsidP="0011509A" w:rsidR="0011509A">
      <w:pPr>
        <w:jc w:val="both"/>
      </w:pPr>
      <w:r>
        <w:tab/>
      </w:r>
    </w:p>
    <w:p w:rsidRDefault="0011509A" w:rsidP="0011509A" w:rsidR="0011509A">
      <w:pPr>
        <w:jc w:val="both"/>
      </w:pPr>
    </w:p>
    <w:p w:rsidRDefault="0011509A" w:rsidP="0011509A" w:rsidR="0011509A">
      <w:pPr>
        <w:jc w:val="right"/>
        <w:rPr>
          <w:b/>
          <w:lang w:val="fr-FR"/>
        </w:rPr>
      </w:pPr>
      <w:r>
        <w:rPr>
          <w:lang w:val="en-US"/>
        </w:rPr>
        <w:t xml:space="preserve">  </w:t>
      </w:r>
      <w:r>
        <w:rPr>
          <w:b/>
          <w:lang w:val="fr-FR"/>
        </w:rPr>
        <w:t xml:space="preserve">                                                              - 4 -                                  </w:t>
      </w:r>
      <w:r>
        <w:rPr>
          <w:b/>
        </w:rPr>
        <w:t xml:space="preserve">Broj: 14. St-252/2015.                                                                                                </w:t>
      </w:r>
    </w:p>
    <w:p w:rsidRDefault="0011509A" w:rsidP="0011509A" w:rsidR="0011509A">
      <w:pPr>
        <w:jc w:val="both"/>
      </w:pPr>
      <w:r>
        <w:t>Slijedom svega navedenog a temeljem odredbi čl. 431. i čl. 432. SZ-a, odlučeno je kao u izreci ovog Rješenja.</w:t>
      </w:r>
    </w:p>
    <w:p w:rsidRDefault="0011509A" w:rsidP="0011509A" w:rsidR="0011509A">
      <w:pPr>
        <w:ind w:firstLine="708"/>
        <w:jc w:val="both"/>
      </w:pPr>
    </w:p>
    <w:p w:rsidRDefault="0011509A" w:rsidP="0011509A" w:rsidR="0011509A">
      <w:pPr>
        <w:ind w:firstLine="708"/>
        <w:jc w:val="center"/>
      </w:pPr>
      <w:r>
        <w:t>U Splitu, 19. travnja 2017. godine</w:t>
      </w:r>
    </w:p>
    <w:p w:rsidRDefault="0011509A" w:rsidP="0011509A" w:rsidR="0011509A">
      <w:pPr>
        <w:ind w:firstLine="708"/>
        <w:jc w:val="center"/>
      </w:pPr>
    </w:p>
    <w:p w:rsidRDefault="0011509A" w:rsidP="0011509A" w:rsidR="0011509A">
      <w:pPr>
        <w:ind w:firstLine="708"/>
        <w:jc w:val="right"/>
      </w:pPr>
      <w:r>
        <w:t>S U D A C</w:t>
      </w:r>
    </w:p>
    <w:p w:rsidRDefault="0011509A" w:rsidP="0011509A" w:rsidR="0011509A">
      <w:pPr>
        <w:ind w:firstLine="708"/>
        <w:jc w:val="right"/>
      </w:pPr>
      <w:r>
        <w:t>Jozo Ćaleta</w:t>
      </w:r>
    </w:p>
    <w:p w:rsidRDefault="0011509A" w:rsidP="0011509A" w:rsidR="0011509A">
      <w:pPr>
        <w:jc w:val="both"/>
        <w:rPr>
          <w:lang w:val="en-US"/>
        </w:rPr>
      </w:pPr>
    </w:p>
    <w:p w:rsidRDefault="0011509A" w:rsidP="0011509A" w:rsidR="0011509A">
      <w:pPr>
        <w:jc w:val="both"/>
        <w:rPr>
          <w:lang w:val="en-US"/>
        </w:rPr>
      </w:pPr>
      <w:proofErr w:type="spellStart"/>
      <w:r>
        <w:rPr>
          <w:u w:val="single"/>
          <w:lang w:val="en-US"/>
        </w:rPr>
        <w:t>Pravna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pouka</w:t>
      </w:r>
      <w:proofErr w:type="spellEnd"/>
      <w:r>
        <w:rPr>
          <w:u w:val="single"/>
          <w:lang w:val="en-US"/>
        </w:rPr>
        <w:t>: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Protiv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Rješenja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može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izjaviti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žalba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roku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od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osam</w:t>
      </w:r>
      <w:proofErr w:type="spellEnd"/>
      <w:r>
        <w:rPr>
          <w:lang w:val="en-US"/>
        </w:rPr>
        <w:t xml:space="preserve"> (8) dana. </w:t>
      </w:r>
      <w:proofErr w:type="spellStart"/>
      <w:proofErr w:type="gramStart"/>
      <w:r>
        <w:rPr>
          <w:lang w:val="en-US"/>
        </w:rPr>
        <w:t>Žalba</w:t>
      </w:r>
      <w:proofErr w:type="spellEnd"/>
      <w:r>
        <w:rPr>
          <w:lang w:val="en-US"/>
        </w:rPr>
        <w:t xml:space="preserve"> se </w:t>
      </w:r>
      <w:proofErr w:type="spellStart"/>
      <w:r>
        <w:rPr>
          <w:lang w:val="en-US"/>
        </w:rPr>
        <w:t>podnosi</w:t>
      </w:r>
      <w:proofErr w:type="spellEnd"/>
      <w:r>
        <w:rPr>
          <w:lang w:val="en-US"/>
        </w:rPr>
        <w:t xml:space="preserve"> u tri </w:t>
      </w:r>
      <w:proofErr w:type="spellStart"/>
      <w:r>
        <w:rPr>
          <w:lang w:val="en-US"/>
        </w:rPr>
        <w:t>primjerka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sudu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Splitu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Sukoišanska</w:t>
      </w:r>
      <w:proofErr w:type="spellEnd"/>
      <w:r>
        <w:rPr>
          <w:lang w:val="en-US"/>
        </w:rPr>
        <w:t xml:space="preserve"> </w:t>
      </w:r>
      <w:smartTag w:element="metricconverter" w:uri="urn:schemas-microsoft-com:office:smarttags">
        <w:smartTagPr>
          <w:attr w:val="6. a" w:name="ProductID"/>
        </w:smartTagPr>
        <w:r>
          <w:rPr>
            <w:lang w:val="en-US"/>
          </w:rPr>
          <w:t>6.</w:t>
        </w:r>
        <w:proofErr w:type="gramEnd"/>
        <w:r>
          <w:rPr>
            <w:lang w:val="en-US"/>
          </w:rPr>
          <w:t xml:space="preserve"> </w:t>
        </w:r>
        <w:proofErr w:type="gramStart"/>
        <w:r>
          <w:rPr>
            <w:lang w:val="en-US"/>
          </w:rPr>
          <w:t>a</w:t>
        </w:r>
      </w:smartTag>
      <w:proofErr w:type="gramEnd"/>
      <w:r>
        <w:rPr>
          <w:lang w:val="en-US"/>
        </w:rPr>
        <w:t xml:space="preserve"> o </w:t>
      </w:r>
      <w:proofErr w:type="spellStart"/>
      <w:r>
        <w:rPr>
          <w:lang w:val="en-US"/>
        </w:rPr>
        <w:t>istoj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žalbi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drugom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stupnju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odlučuje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Visoki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trgovački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Republike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Zagrebu</w:t>
      </w:r>
      <w:proofErr w:type="spellEnd"/>
      <w:r>
        <w:rPr>
          <w:lang w:val="en-US"/>
        </w:rPr>
        <w:t xml:space="preserve">. </w:t>
      </w:r>
    </w:p>
    <w:p w:rsidRDefault="0011509A" w:rsidP="0011509A" w:rsidR="0011509A">
      <w:pPr>
        <w:jc w:val="both"/>
        <w:rPr>
          <w:lang w:val="en-US"/>
        </w:rPr>
      </w:pPr>
    </w:p>
    <w:p w:rsidRDefault="0011509A" w:rsidP="0011509A" w:rsidR="0011509A">
      <w:pPr>
        <w:pStyle w:val="Bezproreda"/>
        <w:rPr>
          <w:lang w:val="en-US"/>
        </w:rPr>
      </w:pPr>
    </w:p>
    <w:p w:rsidRDefault="0011509A" w:rsidP="0011509A" w:rsidR="0011509A">
      <w:pPr>
        <w:pStyle w:val="Bezproreda"/>
        <w:rPr>
          <w:lang w:val="en-US"/>
        </w:rPr>
      </w:pPr>
      <w:r>
        <w:rPr>
          <w:lang w:val="en-US"/>
        </w:rPr>
        <w:t>DNA:</w:t>
      </w:r>
    </w:p>
    <w:p w:rsidRDefault="0011509A" w:rsidP="0011509A" w:rsidR="0011509A">
      <w:pPr>
        <w:pStyle w:val="Bezproreda"/>
        <w:rPr>
          <w:lang w:val="en-US"/>
        </w:rPr>
      </w:pPr>
      <w:r>
        <w:rPr>
          <w:lang w:val="en-US"/>
        </w:rPr>
        <w:t xml:space="preserve">1. </w:t>
      </w:r>
      <w:r>
        <w:t>L &amp; M</w:t>
      </w:r>
      <w:proofErr w:type="gramStart"/>
      <w:r>
        <w:t>,  SPLIT</w:t>
      </w:r>
      <w:proofErr w:type="gramEnd"/>
      <w:r>
        <w:t xml:space="preserve">, d.o.o., Split, </w:t>
      </w:r>
      <w:proofErr w:type="spellStart"/>
      <w:r>
        <w:t>Rendićeva</w:t>
      </w:r>
      <w:proofErr w:type="spellEnd"/>
      <w:r>
        <w:t xml:space="preserve"> 11,</w:t>
      </w:r>
    </w:p>
    <w:p w:rsidRDefault="0011509A" w:rsidP="0011509A" w:rsidR="0011509A">
      <w:pPr>
        <w:pStyle w:val="Bezproreda"/>
        <w:rPr>
          <w:lang w:val="en-US"/>
        </w:rPr>
      </w:pPr>
      <w:r>
        <w:rPr>
          <w:lang w:val="en-US"/>
        </w:rPr>
        <w:t xml:space="preserve">2. Fond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zaštitu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okoliša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energetsku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učinovitost</w:t>
      </w:r>
      <w:proofErr w:type="spellEnd"/>
      <w:r>
        <w:rPr>
          <w:lang w:val="en-US"/>
        </w:rPr>
        <w:t xml:space="preserve">, Zagreb, </w:t>
      </w:r>
      <w:proofErr w:type="spellStart"/>
      <w:r>
        <w:rPr>
          <w:lang w:val="en-US"/>
        </w:rPr>
        <w:t>Radnička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cesta</w:t>
      </w:r>
      <w:proofErr w:type="spellEnd"/>
      <w:r>
        <w:rPr>
          <w:lang w:val="en-US"/>
        </w:rPr>
        <w:t xml:space="preserve"> 80, </w:t>
      </w:r>
    </w:p>
    <w:p w:rsidRDefault="0011509A" w:rsidP="0011509A" w:rsidR="0011509A">
      <w:pPr>
        <w:pStyle w:val="Bezproreda"/>
        <w:rPr>
          <w:lang w:val="en-US"/>
        </w:rPr>
      </w:pPr>
      <w:r>
        <w:rPr>
          <w:lang w:val="en-US"/>
        </w:rPr>
        <w:t xml:space="preserve">3.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</w:t>
      </w:r>
      <w:proofErr w:type="spellEnd"/>
      <w:r>
        <w:rPr>
          <w:lang w:val="en-US"/>
        </w:rPr>
        <w:t xml:space="preserve"> Ada </w:t>
      </w:r>
      <w:proofErr w:type="spellStart"/>
      <w:r>
        <w:rPr>
          <w:lang w:val="en-US"/>
        </w:rPr>
        <w:t>Rajković</w:t>
      </w:r>
      <w:proofErr w:type="spellEnd"/>
      <w:r>
        <w:rPr>
          <w:lang w:val="en-US"/>
        </w:rPr>
        <w:t xml:space="preserve">, Split, </w:t>
      </w:r>
      <w:proofErr w:type="spellStart"/>
      <w:r>
        <w:rPr>
          <w:lang w:val="en-US"/>
        </w:rPr>
        <w:t>Matice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hrvatske</w:t>
      </w:r>
      <w:proofErr w:type="spellEnd"/>
      <w:r>
        <w:rPr>
          <w:lang w:val="en-US"/>
        </w:rPr>
        <w:t xml:space="preserve"> 10,</w:t>
      </w:r>
    </w:p>
    <w:p w:rsidRDefault="0011509A" w:rsidP="0011509A" w:rsidR="0011509A">
      <w:pPr>
        <w:pStyle w:val="Bezproreda"/>
        <w:rPr>
          <w:lang w:val="en-US"/>
        </w:rPr>
      </w:pPr>
      <w:r>
        <w:rPr>
          <w:lang w:val="en-US"/>
        </w:rPr>
        <w:t xml:space="preserve">3. </w:t>
      </w:r>
      <w:proofErr w:type="spellStart"/>
      <w:r>
        <w:rPr>
          <w:lang w:val="en-US"/>
        </w:rPr>
        <w:t>Mrežna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stranica</w:t>
      </w:r>
      <w:proofErr w:type="spellEnd"/>
      <w:r>
        <w:rPr>
          <w:lang w:val="en-US"/>
        </w:rPr>
        <w:t xml:space="preserve"> e-</w:t>
      </w:r>
      <w:proofErr w:type="spellStart"/>
      <w:r>
        <w:rPr>
          <w:lang w:val="en-US"/>
        </w:rPr>
        <w:t>Oglasna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ploča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sudova</w:t>
      </w:r>
      <w:proofErr w:type="spellEnd"/>
      <w:r>
        <w:rPr>
          <w:lang w:val="en-US"/>
        </w:rPr>
        <w:t xml:space="preserve"> – </w:t>
      </w:r>
      <w:proofErr w:type="spellStart"/>
      <w:r>
        <w:rPr>
          <w:lang w:val="en-US"/>
        </w:rPr>
        <w:t>rok</w:t>
      </w:r>
      <w:proofErr w:type="spellEnd"/>
      <w:r>
        <w:rPr>
          <w:lang w:val="en-US"/>
        </w:rPr>
        <w:t xml:space="preserve"> 20. </w:t>
      </w:r>
      <w:proofErr w:type="gramStart"/>
      <w:r>
        <w:rPr>
          <w:lang w:val="en-US"/>
        </w:rPr>
        <w:t>dana</w:t>
      </w:r>
      <w:proofErr w:type="gramEnd"/>
      <w:r>
        <w:rPr>
          <w:lang w:val="en-US"/>
        </w:rPr>
        <w:t>,</w:t>
      </w:r>
    </w:p>
    <w:p w:rsidRDefault="0011509A" w:rsidP="0011509A" w:rsidR="0011509A">
      <w:pPr>
        <w:pStyle w:val="Bezproreda"/>
        <w:rPr>
          <w:lang w:val="en-US"/>
        </w:rPr>
      </w:pPr>
      <w:r>
        <w:rPr>
          <w:lang w:val="en-US"/>
        </w:rPr>
        <w:t xml:space="preserve">4. </w:t>
      </w:r>
      <w:proofErr w:type="spellStart"/>
      <w:r>
        <w:rPr>
          <w:lang w:val="en-US"/>
        </w:rPr>
        <w:t>Spis</w:t>
      </w:r>
      <w:proofErr w:type="spellEnd"/>
      <w:r>
        <w:rPr>
          <w:lang w:val="en-US"/>
        </w:rPr>
        <w:t>,</w:t>
      </w:r>
    </w:p>
    <w:p w:rsidRDefault="0011509A" w:rsidP="0011509A" w:rsidR="0011509A">
      <w:pPr>
        <w:pStyle w:val="Bezproreda"/>
        <w:rPr>
          <w:lang w:val="en-US"/>
        </w:rPr>
      </w:pPr>
    </w:p>
    <w:p w:rsidRDefault="0011509A" w:rsidP="0011509A" w:rsidR="0011509A">
      <w:pPr>
        <w:jc w:val="both"/>
        <w:rPr>
          <w:lang w:val="en-US"/>
        </w:rPr>
      </w:pPr>
    </w:p>
    <w:p w:rsidRDefault="0011509A" w:rsidP="0011509A" w:rsidR="0011509A">
      <w:pPr>
        <w:jc w:val="both"/>
        <w:rPr>
          <w:lang w:val="en-US"/>
        </w:rPr>
      </w:pPr>
      <w:proofErr w:type="gramStart"/>
      <w:r>
        <w:rPr>
          <w:lang w:val="en-US"/>
        </w:rPr>
        <w:t>Split, 19.</w:t>
      </w:r>
      <w:proofErr w:type="gram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travnja</w:t>
      </w:r>
      <w:proofErr w:type="spellEnd"/>
      <w:proofErr w:type="gramEnd"/>
      <w:r>
        <w:rPr>
          <w:lang w:val="en-US"/>
        </w:rPr>
        <w:t xml:space="preserve"> 2017.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</w:p>
    <w:p w:rsidRDefault="0011509A" w:rsidP="0011509A" w:rsidR="0011509A">
      <w:pPr>
        <w:jc w:val="center"/>
        <w:rPr>
          <w:lang w:val="en-US"/>
        </w:rPr>
      </w:pPr>
      <w:r>
        <w:rPr>
          <w:lang w:val="en-US"/>
        </w:rPr>
        <w:t xml:space="preserve"> </w:t>
      </w:r>
    </w:p>
    <w:p w:rsidRDefault="0011509A" w:rsidP="0011509A" w:rsidR="0011509A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Stečajni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sudac</w:t>
      </w:r>
      <w:proofErr w:type="spellEnd"/>
      <w:r>
        <w:rPr>
          <w:lang w:val="en-US"/>
        </w:rPr>
        <w:t>:</w:t>
      </w:r>
    </w:p>
    <w:p w:rsidRDefault="0011509A" w:rsidP="0011509A" w:rsidR="0011509A">
      <w:pPr>
        <w:jc w:val="center"/>
        <w:rPr>
          <w:lang w:val="en-US"/>
        </w:rPr>
      </w:pPr>
      <w:r>
        <w:rPr>
          <w:lang w:val="en-US"/>
        </w:rPr>
        <w:t xml:space="preserve">                                            </w:t>
      </w:r>
      <w:proofErr w:type="spellStart"/>
      <w:r>
        <w:rPr>
          <w:lang w:val="en-US"/>
        </w:rPr>
        <w:t>Jozo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Ćaleta</w:t>
      </w:r>
      <w:proofErr w:type="spellEnd"/>
    </w:p>
    <w:p w:rsidRDefault="0011509A" w:rsidP="0011509A" w:rsidR="0011509A">
      <w:pPr>
        <w:jc w:val="both"/>
        <w:rPr>
          <w:lang w:val="en-US"/>
        </w:rPr>
      </w:pPr>
    </w:p>
    <w:p w:rsidRDefault="0011509A" w:rsidP="0011509A" w:rsidR="0011509A">
      <w:pPr>
        <w:jc w:val="both"/>
        <w:rPr>
          <w:lang w:eastAsia="hr-HR"/>
        </w:rPr>
      </w:pPr>
    </w:p>
    <w:p w:rsidRDefault="0011509A" w:rsidP="0011509A" w:rsidR="0011509A">
      <w:pPr>
        <w:jc w:val="both"/>
      </w:pPr>
    </w:p>
    <w:p w:rsidRDefault="0011509A" w:rsidP="0011509A" w:rsidR="0011509A">
      <w:pPr>
        <w:jc w:val="both"/>
      </w:pPr>
    </w:p>
    <w:p w:rsidRDefault="0011509A" w:rsidP="0011509A" w:rsidR="0011509A">
      <w:pPr>
        <w:jc w:val="both"/>
      </w:pPr>
    </w:p>
    <w:p w:rsidRDefault="0011509A" w:rsidP="0011509A" w:rsidR="0011509A">
      <w:pPr>
        <w:jc w:val="both"/>
      </w:pPr>
    </w:p>
    <w:p w:rsidRDefault="0011509A" w:rsidP="0011509A" w:rsidR="0011509A">
      <w:pPr>
        <w:jc w:val="both"/>
      </w:pPr>
    </w:p>
    <w:p w:rsidRDefault="0011509A" w:rsidP="0011509A" w:rsidR="0011509A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09A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0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St-252/2015-11</izvorni_sadrzaj>
    <derivirana_varijabla naziv="DomainObject.Oznaka_1">St-252/2015-11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St-252/2015</izvorni_sadrzaj>
    <derivirana_varijabla naziv="DomainObject.Predmet.OznakaBroj_1">St-252/2015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&amp; M SPLIT projektiranje, proizvodnja, instaliranje, servis i trgovina, d.o.o.</izvorni_sadrzaj>
    <derivirana_varijabla naziv="DomainObject.Predmet.ProtustrankaFormated_1">  L &amp; M SPLIT projektiranje, proizvodnja, instaliranje, servis i trgovina, d.o.o.</derivirana_varijabla>
  </DomainObject.Predmet.ProtustrankaFormated>
  <DomainObject.Predmet.ProtustrankaFormatedOIB>
    <izvorni_sadrzaj>  L &amp; M SPLIT projektiranje, proizvodnja, instaliranje, servis i trgovina, d.o.o., OIB 05225883900</izvorni_sadrzaj>
    <derivirana_varijabla naziv="DomainObject.Predmet.ProtustrankaFormatedOIB_1">  L &amp; M SPLIT projektiranje, proizvodnja, instaliranje, servis i trgovina, d.o.o., OIB 05225883900</derivirana_varijabla>
  </DomainObject.Predmet.ProtustrankaFormatedOIB>
  <DomainObject.Predmet.ProtustrankaFormatedWithAdress>
    <izvorni_sadrzaj> L &amp; M SPLIT projektiranje, proizvodnja, instaliranje, servis i trgovina, d.o.o., Rendićeva 11, 21000 Split</izvorni_sadrzaj>
    <derivirana_varijabla naziv="DomainObject.Predmet.ProtustrankaFormatedWithAdress_1"> L &amp; M SPLIT projektiranje, proizvodnja, instaliranje, servis i trgovina, d.o.o., Rendićeva 11, 21000 Split</derivirana_varijabla>
  </DomainObject.Predmet.ProtustrankaFormatedWithAdress>
  <DomainObject.Predmet.ProtustrankaFormatedWithAdressOIB>
    <izvorni_sadrzaj> L &amp; M SPLIT projektiranje, proizvodnja, instaliranje, servis i trgovina, d.o.o., OIB 05225883900, Rendićeva 11, 21000 Split</izvorni_sadrzaj>
    <derivirana_varijabla naziv="DomainObject.Predmet.ProtustrankaFormatedWithAdressOIB_1"> L &amp; M SPLIT projektiranje, proizvodnja, instaliranje, servis i trgovina, d.o.o., OIB 05225883900, Rendićeva 11, 21000 Split</derivirana_varijabla>
  </DomainObject.Predmet.ProtustrankaFormatedWithAdressOIB>
  <DomainObject.Predmet.ProtustrankaWithAdress>
    <izvorni_sadrzaj>L &amp; M SPLIT projektiranje, proizvodnja, instaliranje, servis i trgovina, d.o.o. Rendićeva 11, 21000 Split</izvorni_sadrzaj>
    <derivirana_varijabla naziv="DomainObject.Predmet.ProtustrankaWithAdress_1">L &amp; M SPLIT projektiranje, proizvodnja, instaliranje, servis i trgovina, d.o.o. Rendićeva 11, 21000 Split</derivirana_varijabla>
  </DomainObject.Predmet.ProtustrankaWithAdress>
  <DomainObject.Predmet.ProtustrankaWithAdressOIB>
    <izvorni_sadrzaj>L &amp; M SPLIT projektiranje, proizvodnja, instaliranje, servis i trgovina, d.o.o., OIB 05225883900, Rendićeva 11, 21000 Split</izvorni_sadrzaj>
    <derivirana_varijabla naziv="DomainObject.Predmet.ProtustrankaWithAdressOIB_1">L &amp; M SPLIT projektiranje, proizvodnja, instaliranje, servis i trgovina, d.o.o., OIB 05225883900, Rendićeva 11, 21000 Split</derivirana_varijabla>
  </DomainObject.Predmet.ProtustrankaWithAdressOIB>
  <DomainObject.Predmet.ProtustrankaNazivFormated>
    <izvorni_sadrzaj>L &amp; M SPLIT projektiranje, proizvodnja, instaliranje, servis i trgovina, d.o.o.</izvorni_sadrzaj>
    <derivirana_varijabla naziv="DomainObject.Predmet.ProtustrankaNazivFormated_1">L &amp; M SPLIT projektiranje, proizvodnja, instaliranje, servis i trgovina, d.o.o.</derivirana_varijabla>
  </DomainObject.Predmet.ProtustrankaNazivFormated>
  <DomainObject.Predmet.ProtustrankaNazivFormatedOIB>
    <izvorni_sadrzaj>L &amp; M SPLIT projektiranje, proizvodnja, instaliranje, servis i trgovina, d.o.o., OIB 05225883900</izvorni_sadrzaj>
    <derivirana_varijabla naziv="DomainObject.Predmet.ProtustrankaNazivFormatedOIB_1">L &amp; M SPLIT projektiranje, proizvodnja, instaliranje, servis i trgovina, d.o.o., OIB 05225883900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</izvorni_sadrzaj>
    <derivirana_varijabla naziv="DomainObject.Predmet.StrankaFormated_1">  FINANCIJSKA AGENCIJA, RC SPLIT; FOND ZA ZAŠTITU OKOLIŠA I ENERGETSKU UČINKOVITOST</derivirana_varijabla>
  </DomainObject.Predmet.StrankaFormated>
  <DomainObject.Predmet.StrankaFormatedOIB>
    <izvorni_sadrzaj>  FINANCIJSKA AGENCIJA, RC SPLIT, OIB 85821130368; FOND ZA ZAŠTITU OKOLIŠA I ENERGETSKU UČINKOVITOST, OIB 85828625994</izvorni_sadrzaj>
    <derivirana_varijabla naziv="DomainObject.Predmet.StrankaFormatedOIB_1">  FINANCIJSKA AGENCIJA, RC SPLIT, OIB 85821130368; FOND ZA ZAŠTITU OKOLIŠA I ENERGETSKU UČINKOVITOST, OIB 85828625994</derivirana_varijabla>
  </DomainObject.Predmet.StrankaFormatedOIB>
  <DomainObject.Predmet.StrankaFormatedWithAdress>
    <izvorni_sadrzaj> FINANCIJSKA AGENCIJA, RC SPLIT, Mažuranićevo šetalište 24 b, 21000 Split; FOND ZA ZAŠTITU OKOLIŠA I ENERGETSKU UČINKOVITOST, Radnička cesta 80, 10000 Zagreb</izvorni_sadrzaj>
    <derivirana_varijabla naziv="DomainObject.Predmet.StrankaFormatedWithAdress_1"> FINANCIJSKA AGENCIJA, RC SPLIT, Mažuranićevo šetalište 24 b, 21000 Split; FOND ZA ZAŠTITU OKOLIŠA I ENERGETSKU UČINKOVITOST, Radnička cesta 80, 10000 Zagreb</derivirana_varijabla>
  </DomainObject.Predmet.StrankaFormatedWithAdress>
  <DomainObject.Predmet.StrankaFormatedWithAdressOIB>
    <izvorni_sadrzaj> FINANCIJSKA AGENCIJA, RC SPLIT, OIB 85821130368, Mažuranićevo šetalište 24 b, 21000 Split; FOND ZA ZAŠTITU OKOLIŠA I ENERGETSKU UČINKOVITOST, OIB 85828625994, Radnička cesta 80, 10000 Zagreb</izvorni_sadrzaj>
    <derivirana_varijabla naziv="DomainObject.Predmet.StrankaFormatedWithAdressOIB_1"> FINANCIJSKA AGENCIJA, RC SPLIT, OIB 85821130368, Mažuranićevo šetalište 24 b, 21000 Split; FOND ZA ZAŠTITU OKOLIŠA I ENERGETSKU UČINKOVITOST, OIB 85828625994, Radnička cesta 80, 10000 Zagreb</derivirana_varijabla>
  </DomainObject.Predmet.StrankaFormatedWithAdressOIB>
  <DomainObject.Predmet.StrankaWithAdress>
    <izvorni_sadrzaj>FINANCIJSKA AGENCIJA, RC SPLIT Mažuranićevo šetalište 24 b,21000 Split,FOND ZA ZAŠTITU OKOLIŠA I ENERGETSKU UČINKOVITOST Radnička cesta 80,10000 Zagreb</izvorni_sadrzaj>
    <derivirana_varijabla naziv="DomainObject.Predmet.StrankaWithAdress_1">FINANCIJSKA AGENCIJA, RC SPLIT Mažuranićevo šetalište 24 b,21000 Split,FOND ZA ZAŠTITU OKOLIŠA I ENERGETSKU UČINKOVITOST Radnička cesta 80,10000 Zagreb</derivirana_varijabla>
  </DomainObject.Predmet.StrankaWithAdress>
  <DomainObject.Predmet.StrankaWithAdressOIB>
    <izvorni_sadrzaj>FINANCIJSKA AGENCIJA, RC SPLIT, OIB 85821130368, Mažuranićevo šetalište 24 b,21000 Split,FOND ZA ZAŠTITU OKOLIŠA I ENERGETSKU UČINKOVITOST, OIB 85828625994, Radnička cesta 80,10000 Zagreb</izvorni_sadrzaj>
    <derivirana_varijabla naziv="DomainObject.Predmet.StrankaWithAdressOIB_1">FINANCIJSKA AGENCIJA, RC SPLIT, OIB 85821130368, Mažuranićevo šetalište 24 b,21000 Split,FOND ZA ZAŠTITU OKOLIŠA I ENERGETSKU UČINKOVITOST, OIB 85828625994, Radnička cesta 80,10000 Zagreb</derivirana_varijabla>
  </DomainObject.Predmet.StrankaWithAdressOIB>
  <DomainObject.Predmet.StrankaNazivFormated>
    <izvorni_sadrzaj>FINANCIJSKA AGENCIJA, RC SPLIT,FOND ZA ZAŠTITU OKOLIŠA I ENERGETSKU UČINKOVITOST</izvorni_sadrzaj>
    <derivirana_varijabla naziv="DomainObject.Predmet.StrankaNazivFormated_1">FINANCIJSKA AGENCIJA, RC SPLIT,FOND ZA ZAŠTITU OKOLIŠA I ENERGETSKU UČINKOVITOST</derivirana_varijabla>
  </DomainObject.Predmet.StrankaNazivFormated>
  <DomainObject.Predmet.StrankaNazivFormatedOIB>
    <izvorni_sadrzaj>FINANCIJSKA AGENCIJA, RC SPLIT, OIB 85821130368,FOND ZA ZAŠTITU OKOLIŠA I ENERGETSKU UČINKOVITOST, OIB 85828625994</izvorni_sadrzaj>
    <derivirana_varijabla naziv="DomainObject.Predmet.StrankaNazivFormatedOIB_1">FINANCIJSKA AGENCIJA, RC SPLIT, OIB 85821130368,FOND ZA ZAŠTITU OKOLIŠA I ENERGETSKU UČINKOVITOST, OIB 85828625994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4303203.23</izvorni_sadrzaj>
    <derivirana_varijabla naziv="DomainObject.Predmet.TrenutnaVrijednost_1">4303203.23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FOND ZA ZAŠTITU OKOLIŠA I ENERGETSKU UČINKOVITOST</item>
    </izvorni_sadrzaj>
    <derivirana_varijabla naziv="DomainObject.Predmet.StrankaListFormated_1">
      <item>FINANCIJSKA AGENCIJA, RC SPLIT</item>
      <item>FOND ZA ZAŠTITU OKOLIŠA I ENERGETSKU UČINKOVITOST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</izvorni_sadrzaj>
    <derivirana_varijabla naziv="DomainObject.Predmet.StrankaListFormatedOIB_1">
      <item>FINANCIJSKA AGENCIJA, RC SPLIT,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FINANCIJSKA AGENCIJA, RC SPLIT, Mažuranićevo šetalište 24 b, 21000 Split</item>
      <item>FOND ZA ZAŠTITU OKOLIŠA I ENERGETSKU UČINKOVITOST, Radnička cesta 80, 10000 Zagreb</item>
    </izvorni_sadrzaj>
    <derivirana_varijabla naziv="DomainObject.Predmet.StrankaListFormatedWithAdress_1">
      <item>FINANCIJSKA AGENCIJA, RC SPLIT, Mažuranićevo šetalište 24 b, 21000 Split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FOND ZA ZAŠTITU OKOLIŠA I ENERGETSKU UČINKOVITOST, OIB 85828625994, Radnička cesta 80, 10000 Zagreb</item>
    </izvorni_sadrzaj>
    <derivirana_varijabla naziv="DomainObject.Predmet.StrankaListFormatedWithAdressOIB_1">
      <item>FINANCIJSKA AGENCIJA, RC SPLIT, OIB 85821130368, Mažuranićevo šetalište 24 b, 21000 Split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</izvorni_sadrzaj>
    <derivirana_varijabla naziv="DomainObject.Predmet.StrankaListNazivFormated_1">
      <item>FINANCIJSKA AGENCIJA, RC SPLIT</item>
      <item>FOND ZA ZAŠTITU OKOLIŠA I ENERGETSKU UČINKOVITOST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</izvorni_sadrzaj>
    <derivirana_varijabla naziv="DomainObject.Predmet.StrankaListNazivFormatedOIB_1">
      <item>FINANCIJSKA AGENCIJA, RC SPLIT,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L &amp; M SPLIT projektiranje, proizvodnja, instaliranje, servis i trgovina, d.o.o.</item>
    </izvorni_sadrzaj>
    <derivirana_varijabla naziv="DomainObject.Predmet.ProtuStrankaListFormated_1">
      <item>L &amp; M SPLIT projektiranje, proizvodnja, instaliranje, servis i trgovina, d.o.o.</item>
    </derivirana_varijabla>
  </DomainObject.Predmet.ProtuStrankaListFormated>
  <DomainObject.Predmet.ProtuStrankaListFormatedOIB>
    <izvorni_sadrzaj>
      <item>L &amp; M SPLIT projektiranje, proizvodnja, instaliranje, servis i trgovina, d.o.o., OIB 05225883900</item>
    </izvorni_sadrzaj>
    <derivirana_varijabla naziv="DomainObject.Predmet.ProtuStrankaListFormatedOIB_1">
      <item>L &amp; M SPLIT projektiranje, proizvodnja, instaliranje, servis i trgovina, d.o.o., OIB 05225883900</item>
    </derivirana_varijabla>
  </DomainObject.Predmet.ProtuStrankaListFormatedOIB>
  <DomainObject.Predmet.ProtuStrankaListFormatedWithAdress>
    <izvorni_sadrzaj>
      <item>L &amp; M SPLIT projektiranje, proizvodnja, instaliranje, servis i trgovina, d.o.o., Rendićeva 11, 21000 Split</item>
    </izvorni_sadrzaj>
    <derivirana_varijabla naziv="DomainObject.Predmet.ProtuStrankaListFormatedWithAdress_1">
      <item>L &amp; M SPLIT projektiranje, proizvodnja, instaliranje, servis i trgovina, d.o.o., Rendićeva 11, 21000 Split</item>
    </derivirana_varijabla>
  </DomainObject.Predmet.ProtuStrankaListFormatedWithAdress>
  <DomainObject.Predmet.ProtuStrankaListFormatedWithAdressOIB>
    <izvorni_sadrzaj>
      <item>L &amp; M SPLIT projektiranje, proizvodnja, instaliranje, servis i trgovina, d.o.o., OIB 05225883900, Rendićeva 11, 21000 Split</item>
    </izvorni_sadrzaj>
    <derivirana_varijabla naziv="DomainObject.Predmet.ProtuStrankaListFormatedWithAdressOIB_1">
      <item>L &amp; M SPLIT projektiranje, proizvodnja, instaliranje, servis i trgovina, d.o.o., OIB 05225883900, Rendićeva 11, 21000 Split</item>
    </derivirana_varijabla>
  </DomainObject.Predmet.ProtuStrankaListFormatedWithAdressOIB>
  <DomainObject.Predmet.ProtuStrankaListNazivFormated>
    <izvorni_sadrzaj>
      <item>L &amp; M SPLIT projektiranje, proizvodnja, instaliranje, servis i trgovina, d.o.o.</item>
    </izvorni_sadrzaj>
    <derivirana_varijabla naziv="DomainObject.Predmet.ProtuStrankaListNazivFormated_1">
      <item>L &amp; M SPLIT projektiranje, proizvodnja, instaliranje, servis i trgovina, d.o.o.</item>
    </derivirana_varijabla>
  </DomainObject.Predmet.ProtuStrankaListNazivFormated>
  <DomainObject.Predmet.ProtuStrankaListNazivFormatedOIB>
    <izvorni_sadrzaj>
      <item>L &amp; M SPLIT projektiranje, proizvodnja, instaliranje, servis i trgovina, d.o.o., OIB 05225883900</item>
    </izvorni_sadrzaj>
    <derivirana_varijabla naziv="DomainObject.Predmet.ProtuStrankaListNazivFormatedOIB_1">
      <item>L &amp; M SPLIT projektiranje, proizvodnja, instaliranje, servis i trgovina, d.o.o., OIB 05225883900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>St-252/2015-11</izvorni_sadrzaj>
    <derivirana_varijabla naziv="DomainObject.PoslovniBrojDokumenta_1">St-252/2015-11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 &amp; M SPLIT projektiranje, proizvodnja, instaliranje, servis i trgovina, d.o.o.</izvorni_sadrzaj>
    <derivirana_varijabla naziv="DomainObject.Predmet.ProtustrankaIDrugi_1">L &amp; M SPLIT projektiranje, proizvodnja, instaliranje, servis i trgovina,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 &amp; M SPLIT projektiranje, proizvodnja, instaliranje, servis i trgovina, d.o.o., OIB 05225883900, Rendićeva 11, 21000 Split</izvorni_sadrzaj>
    <derivirana_varijabla naziv="DomainObject.Predmet.ProtustrankaIDrugiAdressOIB_1">L &amp; M SPLIT projektiranje, proizvodnja, instaliranje, servis i trgovina, d.o.o., OIB 05225883900, Rendićeva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 &amp; M SPLIT projektiranje, proizvodnja, instaliranje, servis i trgovina, d.o.o.</item>
      <item>FOND ZA ZAŠTITU OKOLIŠA I ENERGETSKU UČINKOVITOST</item>
    </izvorni_sadrzaj>
    <derivirana_varijabla naziv="DomainObject.Predmet.SudioniciListNaziv_1">
      <item>FINANCIJSKA AGENCIJA, RC SPLIT</item>
      <item>L &amp; M SPLIT projektiranje, proizvodnja, instaliranje, servis i trgovina, d.o.o.</item>
      <item>FOND ZA ZAŠTITU OKOLIŠA I ENERGETSKU UČINKOVITOST</item>
    </derivirana_varijabla>
  </DomainObject.Predmet.SudioniciListNaziv>
  <DomainObject.Predmet.SudioniciListAdressOIB>
    <izvorni_sadrzaj>
      <item>FINANCIJSKA AGENCIJA, RC SPLIT, OIB 85821130368, Mažuranićevo šetalište 24 b,21000 Split</item>
      <item>L &amp; M SPLIT projektiranje, proizvodnja, instaliranje, servis i trgovina, d.o.o., OIB 05225883900, Rendićeva 11,21000 Split</item>
      <item>FOND ZA ZAŠTITU OKOLIŠA I ENERGETSKU UČINKOVITOST, OIB 85828625994, Radnička cesta 80,10000 Zagreb</item>
    </izvorni_sadrzaj>
    <derivirana_varijabla naziv="DomainObject.Predmet.SudioniciListAdressOIB_1">
      <item>FINANCIJSKA AGENCIJA, RC SPLIT, OIB 85821130368, Mažuranićevo šetalište 24 b,21000 Split</item>
      <item>L &amp; M SPLIT projektiranje, proizvodnja, instaliranje, servis i trgovina, d.o.o., OIB 05225883900, Rendićeva 11,21000 Split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5D58E6-F031-449F-A204-10E52E9F79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1303</properties:Words>
  <properties:Characters>7087</properties:Characters>
  <properties:Lines>153</properties:Lines>
  <properties:Paragraphs>47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2017-04-19T11:14:00Z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St-252/2015-11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