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a579a" w14:paraId="3ba579a" w:rsidRDefault="00B260DA" w:rsidP="00B260DA" w:rsidR="00B260DA" w:rsidRPr="00EE21B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EE21B1">
        <w:rPr>
          <w:rFonts w:hAnsi="Times New Roman" w:ascii="Times New Roman"/>
          <w:szCs w:val="24"/>
        </w:rPr>
        <w:t xml:space="preserve">   </w:t>
      </w:r>
    </w:p>
    <w:p w:rsidRDefault="00B260DA" w:rsidP="00B260DA" w:rsidR="00B260DA" w:rsidRPr="00EE21B1">
      <w:pPr>
        <w:rPr>
          <w:rFonts w:hAnsi="Times New Roman" w:ascii="Times New Roman"/>
          <w:szCs w:val="24"/>
        </w:rPr>
      </w:pPr>
    </w:p>
    <w:p w:rsidRDefault="00B63C89" w:rsidP="00B260DA" w:rsidR="00B260DA" w:rsidRPr="00EE21B1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60DA" w:rsidP="00B260DA" w:rsidR="00B260DA" w:rsidRPr="00EE21B1">
      <w:pPr>
        <w:rPr>
          <w:rFonts w:hAnsi="Times New Roman" w:ascii="Times New Roman"/>
          <w:szCs w:val="24"/>
        </w:rPr>
      </w:pPr>
      <w:r w:rsidRPr="00EE21B1">
        <w:rPr>
          <w:rFonts w:hAnsi="Times New Roman" w:ascii="Times New Roman"/>
          <w:szCs w:val="24"/>
        </w:rPr>
        <w:t xml:space="preserve">     </w:t>
      </w:r>
      <w:r w:rsidR="00B63C89">
        <w:rPr>
          <w:rFonts w:hAnsi="Times New Roman" w:ascii="Times New Roman"/>
          <w:szCs w:val="24"/>
        </w:rPr>
        <w:t xml:space="preserve">     </w:t>
      </w:r>
      <w:r w:rsidRPr="00EE21B1">
        <w:rPr>
          <w:rFonts w:hAnsi="Times New Roman" w:ascii="Times New Roman"/>
          <w:szCs w:val="24"/>
        </w:rPr>
        <w:t xml:space="preserve"> Republika Hrvatska</w:t>
      </w:r>
    </w:p>
    <w:p w:rsidRDefault="00B260DA" w:rsidP="00B260DA" w:rsidR="00B260DA" w:rsidRPr="00EE21B1">
      <w:pPr>
        <w:rPr>
          <w:rFonts w:hAnsi="Times New Roman" w:ascii="Times New Roman"/>
          <w:szCs w:val="24"/>
        </w:rPr>
      </w:pPr>
      <w:r w:rsidRPr="00EE21B1">
        <w:rPr>
          <w:rFonts w:hAnsi="Times New Roman" w:ascii="Times New Roman"/>
          <w:szCs w:val="24"/>
        </w:rPr>
        <w:t>TRGOVAČKI SUD U ZAGREBU</w:t>
      </w:r>
    </w:p>
    <w:p w:rsidRDefault="00B260DA" w:rsidP="00B260DA" w:rsidR="00B260DA" w:rsidRPr="00EE21B1">
      <w:pPr>
        <w:rPr>
          <w:rFonts w:hAnsi="Times New Roman" w:ascii="Times New Roman"/>
          <w:szCs w:val="24"/>
        </w:rPr>
      </w:pPr>
      <w:r w:rsidRPr="00EE21B1">
        <w:rPr>
          <w:rFonts w:hAnsi="Times New Roman" w:ascii="Times New Roman"/>
          <w:szCs w:val="24"/>
        </w:rPr>
        <w:t xml:space="preserve">         Zagreb, Amruševa 2/II     </w:t>
      </w:r>
    </w:p>
    <w:p w:rsidRDefault="00B260DA" w:rsidP="00B260DA" w:rsidR="00B260DA" w:rsidRPr="00EE21B1">
      <w:pPr>
        <w:jc w:val="right"/>
        <w:rPr>
          <w:rFonts w:hAnsi="Times New Roman" w:ascii="Times New Roman"/>
          <w:szCs w:val="24"/>
        </w:rPr>
      </w:pPr>
      <w:r w:rsidRPr="00EE21B1">
        <w:rPr>
          <w:rFonts w:hAnsi="Times New Roman" w:ascii="Times New Roman"/>
          <w:szCs w:val="24"/>
        </w:rPr>
        <w:t>20 St-</w:t>
      </w:r>
      <w:r w:rsidR="00604A2C">
        <w:rPr>
          <w:rFonts w:hAnsi="Times New Roman" w:ascii="Times New Roman"/>
          <w:szCs w:val="24"/>
        </w:rPr>
        <w:t>413</w:t>
      </w:r>
      <w:r w:rsidR="001043E9">
        <w:rPr>
          <w:rFonts w:hAnsi="Times New Roman" w:ascii="Times New Roman"/>
          <w:szCs w:val="24"/>
        </w:rPr>
        <w:t>/15</w:t>
      </w:r>
      <w:r w:rsidR="003D3131">
        <w:rPr>
          <w:rFonts w:hAnsi="Times New Roman" w:ascii="Times New Roman"/>
          <w:szCs w:val="24"/>
        </w:rPr>
        <w:t>-6</w:t>
      </w:r>
    </w:p>
    <w:p w:rsidRDefault="00B260DA" w:rsidP="00B260DA" w:rsidR="00B260DA" w:rsidRPr="00EE21B1">
      <w:pPr>
        <w:jc w:val="center"/>
        <w:rPr>
          <w:rFonts w:hAnsi="Times New Roman" w:ascii="Times New Roman"/>
          <w:szCs w:val="24"/>
        </w:rPr>
      </w:pPr>
    </w:p>
    <w:p w:rsidRDefault="00EE21B1" w:rsidP="00EE21B1" w:rsidR="00EE21B1" w:rsidRPr="00EE21B1">
      <w:pPr>
        <w:jc w:val="center"/>
        <w:rPr>
          <w:rFonts w:hAnsi="Times New Roman" w:ascii="Times New Roman"/>
          <w:szCs w:val="24"/>
        </w:rPr>
      </w:pPr>
      <w:r w:rsidRPr="00EE21B1">
        <w:rPr>
          <w:rFonts w:hAnsi="Times New Roman" w:ascii="Times New Roman"/>
          <w:szCs w:val="24"/>
        </w:rPr>
        <w:t>R E P U B L I K A    H R V A T S K A</w:t>
      </w:r>
    </w:p>
    <w:p w:rsidRDefault="00EE21B1" w:rsidP="00EE21B1" w:rsidR="00EE21B1" w:rsidRPr="00EE21B1">
      <w:pPr>
        <w:rPr>
          <w:rFonts w:hAnsi="Times New Roman" w:ascii="Times New Roman"/>
          <w:b/>
          <w:bCs/>
          <w:szCs w:val="24"/>
        </w:rPr>
      </w:pPr>
    </w:p>
    <w:p w:rsidRDefault="00EE21B1" w:rsidP="00EE21B1" w:rsidR="00EE21B1" w:rsidRPr="00EE21B1">
      <w:pPr>
        <w:rPr>
          <w:rFonts w:hAnsi="Times New Roman" w:ascii="Times New Roman"/>
          <w:bCs/>
          <w:szCs w:val="24"/>
        </w:rPr>
      </w:pPr>
      <w:r w:rsidRPr="00EE21B1">
        <w:rPr>
          <w:rFonts w:hAnsi="Times New Roman" w:ascii="Times New Roman"/>
          <w:b/>
          <w:bCs/>
          <w:szCs w:val="24"/>
        </w:rPr>
        <w:tab/>
      </w:r>
      <w:r w:rsidRPr="00EE21B1">
        <w:rPr>
          <w:rFonts w:hAnsi="Times New Roman" w:ascii="Times New Roman"/>
          <w:b/>
          <w:bCs/>
          <w:szCs w:val="24"/>
        </w:rPr>
        <w:tab/>
      </w:r>
      <w:r w:rsidRPr="00EE21B1">
        <w:rPr>
          <w:rFonts w:hAnsi="Times New Roman" w:ascii="Times New Roman"/>
          <w:b/>
          <w:bCs/>
          <w:szCs w:val="24"/>
        </w:rPr>
        <w:tab/>
      </w:r>
      <w:r w:rsidRPr="00EE21B1">
        <w:rPr>
          <w:rFonts w:hAnsi="Times New Roman" w:ascii="Times New Roman"/>
          <w:b/>
          <w:bCs/>
          <w:szCs w:val="24"/>
        </w:rPr>
        <w:tab/>
      </w:r>
      <w:r w:rsidRPr="00EE21B1">
        <w:rPr>
          <w:rFonts w:hAnsi="Times New Roman" w:ascii="Times New Roman"/>
          <w:b/>
          <w:bCs/>
          <w:szCs w:val="24"/>
        </w:rPr>
        <w:tab/>
      </w:r>
      <w:r w:rsidRPr="00EE21B1">
        <w:rPr>
          <w:rFonts w:hAnsi="Times New Roman" w:ascii="Times New Roman"/>
          <w:bCs/>
          <w:szCs w:val="24"/>
        </w:rPr>
        <w:t>R J E Š E N J E</w:t>
      </w:r>
    </w:p>
    <w:p w:rsidRDefault="00EE21B1" w:rsidP="00EE21B1" w:rsidR="00EE21B1" w:rsidRPr="00EE21B1">
      <w:pPr>
        <w:rPr>
          <w:rFonts w:hAnsi="Times New Roman" w:ascii="Times New Roman"/>
          <w:b/>
          <w:bCs/>
          <w:szCs w:val="24"/>
        </w:rPr>
      </w:pPr>
    </w:p>
    <w:p w:rsidRDefault="00EE21B1" w:rsidP="001043E9" w:rsidR="001043E9">
      <w:pPr>
        <w:pStyle w:val="Tijeloteksta"/>
        <w:rPr>
          <w:szCs w:val="24"/>
        </w:rPr>
      </w:pPr>
      <w:r w:rsidRPr="00EE21B1">
        <w:rPr>
          <w:bCs/>
          <w:szCs w:val="24"/>
        </w:rPr>
        <w:tab/>
      </w:r>
      <w:r w:rsidR="001043E9" w:rsidRPr="00405128">
        <w:rPr>
          <w:szCs w:val="24"/>
        </w:rPr>
        <w:t>TRGOVAČKI SUD U ZAGREBU po sucu pojedincu Luciji Butigan, u stečajnom postupku p</w:t>
      </w:r>
      <w:r w:rsidR="00604A2C">
        <w:rPr>
          <w:szCs w:val="24"/>
        </w:rPr>
        <w:t>ovodom prijedloga predlagatelja</w:t>
      </w:r>
      <w:r w:rsidR="00DC2C0D">
        <w:rPr>
          <w:szCs w:val="24"/>
        </w:rPr>
        <w:t xml:space="preserve"> – vjerovnika </w:t>
      </w:r>
      <w:r w:rsidR="001043E9" w:rsidRPr="00405128">
        <w:rPr>
          <w:szCs w:val="24"/>
        </w:rPr>
        <w:t xml:space="preserve"> </w:t>
      </w:r>
      <w:r w:rsidR="00604A2C">
        <w:rPr>
          <w:szCs w:val="24"/>
        </w:rPr>
        <w:t>LATUS d.o.o., za poslovanje nekretninama i građenje, Zagreb, Trg Mažuranića 13, OIB:21302492202</w:t>
      </w:r>
      <w:r w:rsidR="00405128">
        <w:rPr>
          <w:szCs w:val="24"/>
        </w:rPr>
        <w:t>,</w:t>
      </w:r>
      <w:r w:rsidR="001043E9" w:rsidRPr="00405128">
        <w:rPr>
          <w:szCs w:val="24"/>
        </w:rPr>
        <w:t xml:space="preserve"> za otvaranje stečajnog postupka nad trgovačkim društvom </w:t>
      </w:r>
      <w:r w:rsidR="00604A2C">
        <w:rPr>
          <w:szCs w:val="24"/>
        </w:rPr>
        <w:t>LATUS d.o.o., za poslovanje nekretninama i građenje, Zagreb, Trg Mažuranića 13, OIB:21302492202</w:t>
      </w:r>
      <w:r w:rsidR="001043E9" w:rsidRPr="00405128">
        <w:rPr>
          <w:szCs w:val="24"/>
        </w:rPr>
        <w:t xml:space="preserve">, dana </w:t>
      </w:r>
      <w:r w:rsidR="00F56BEE">
        <w:rPr>
          <w:szCs w:val="24"/>
        </w:rPr>
        <w:t>6</w:t>
      </w:r>
      <w:r w:rsidR="001043E9" w:rsidRPr="00405128">
        <w:rPr>
          <w:szCs w:val="24"/>
        </w:rPr>
        <w:t xml:space="preserve">. </w:t>
      </w:r>
      <w:r w:rsidR="00F56BEE">
        <w:rPr>
          <w:szCs w:val="24"/>
        </w:rPr>
        <w:t>lipnja  2016</w:t>
      </w:r>
      <w:r w:rsidR="001043E9" w:rsidRPr="00405128">
        <w:rPr>
          <w:szCs w:val="24"/>
        </w:rPr>
        <w:t>.</w:t>
      </w:r>
    </w:p>
    <w:p w:rsidRDefault="00405128" w:rsidP="001043E9" w:rsidR="00405128" w:rsidRPr="00405128">
      <w:pPr>
        <w:pStyle w:val="Tijeloteksta"/>
        <w:rPr>
          <w:szCs w:val="24"/>
        </w:rPr>
      </w:pPr>
    </w:p>
    <w:p w:rsidRDefault="00B260DA" w:rsidP="001043E9" w:rsidR="00B260DA" w:rsidRPr="00EE21B1">
      <w:pPr>
        <w:pStyle w:val="Tijeloteksta"/>
        <w:jc w:val="center"/>
        <w:rPr>
          <w:szCs w:val="24"/>
        </w:rPr>
      </w:pPr>
      <w:r w:rsidRPr="00EE21B1">
        <w:rPr>
          <w:szCs w:val="24"/>
        </w:rPr>
        <w:t>r i j e š i o     j e</w:t>
      </w:r>
    </w:p>
    <w:p w:rsidRDefault="00B260DA" w:rsidP="00B260DA" w:rsidR="00B260DA" w:rsidRPr="00EE21B1">
      <w:pPr>
        <w:jc w:val="center"/>
        <w:rPr>
          <w:rFonts w:hAnsi="Times New Roman" w:ascii="Times New Roman"/>
          <w:szCs w:val="24"/>
        </w:rPr>
      </w:pPr>
    </w:p>
    <w:p w:rsidRDefault="00B260DA" w:rsidP="00405128" w:rsidR="00B260DA" w:rsidRPr="00EE21B1">
      <w:pPr>
        <w:ind w:hanging="720" w:left="720"/>
        <w:jc w:val="both"/>
        <w:rPr>
          <w:rFonts w:hAnsi="Times New Roman" w:ascii="Times New Roman"/>
          <w:szCs w:val="24"/>
        </w:rPr>
      </w:pPr>
      <w:r w:rsidRPr="00EE21B1">
        <w:rPr>
          <w:rFonts w:hAnsi="Times New Roman" w:ascii="Times New Roman"/>
          <w:szCs w:val="24"/>
        </w:rPr>
        <w:t>I.</w:t>
      </w:r>
      <w:r w:rsidRPr="00EE21B1">
        <w:rPr>
          <w:rFonts w:hAnsi="Times New Roman" w:ascii="Times New Roman"/>
          <w:szCs w:val="24"/>
        </w:rPr>
        <w:tab/>
        <w:t>Pokreće se prethodni postupak</w:t>
      </w:r>
      <w:r w:rsidR="00405128">
        <w:rPr>
          <w:rFonts w:hAnsi="Times New Roman" w:ascii="Times New Roman"/>
          <w:szCs w:val="24"/>
        </w:rPr>
        <w:t xml:space="preserve"> </w:t>
      </w:r>
      <w:r w:rsidRPr="00EE21B1">
        <w:rPr>
          <w:rFonts w:hAnsi="Times New Roman" w:ascii="Times New Roman"/>
          <w:szCs w:val="24"/>
        </w:rPr>
        <w:t xml:space="preserve">radi utvrđivanja uvjeta za otvaranje stečajnog postupka nad trgovačkim društvom </w:t>
      </w:r>
      <w:r w:rsidR="00F56BEE" w:rsidRPr="00F56BEE">
        <w:rPr>
          <w:rFonts w:hAnsi="Times New Roman" w:ascii="Times New Roman"/>
          <w:szCs w:val="24"/>
        </w:rPr>
        <w:t>LATUS d.o.o., za poslovanje nekretninama i građenje, Zagreb, Trg Mažuranića 13, OIB:21302492202</w:t>
      </w:r>
      <w:r w:rsidR="001043E9">
        <w:rPr>
          <w:rFonts w:hAnsi="Times New Roman" w:ascii="Times New Roman"/>
          <w:szCs w:val="24"/>
        </w:rPr>
        <w:t>.</w:t>
      </w:r>
    </w:p>
    <w:p w:rsidRDefault="00B260DA" w:rsidP="00B260DA" w:rsidR="00B260DA" w:rsidRPr="00EE21B1">
      <w:pPr>
        <w:jc w:val="both"/>
        <w:rPr>
          <w:rFonts w:hAnsi="Times New Roman" w:ascii="Times New Roman"/>
          <w:szCs w:val="24"/>
        </w:rPr>
      </w:pPr>
    </w:p>
    <w:p w:rsidRDefault="00B260DA" w:rsidP="00405128" w:rsidR="00B260DA">
      <w:pPr>
        <w:ind w:hanging="720" w:left="720"/>
        <w:jc w:val="both"/>
        <w:rPr>
          <w:rFonts w:hAnsi="Times New Roman" w:ascii="Times New Roman"/>
          <w:szCs w:val="24"/>
        </w:rPr>
      </w:pPr>
      <w:r w:rsidRPr="00EE21B1">
        <w:rPr>
          <w:rFonts w:hAnsi="Times New Roman" w:ascii="Times New Roman"/>
          <w:szCs w:val="24"/>
        </w:rPr>
        <w:t xml:space="preserve">II. </w:t>
      </w:r>
      <w:r w:rsidRPr="00EE21B1">
        <w:rPr>
          <w:rFonts w:hAnsi="Times New Roman" w:ascii="Times New Roman"/>
          <w:szCs w:val="24"/>
        </w:rPr>
        <w:tab/>
        <w:t>Određuje se ročište radi izjašnjenja o prijedlogu za otvar</w:t>
      </w:r>
      <w:r w:rsidR="001043E9">
        <w:rPr>
          <w:rFonts w:hAnsi="Times New Roman" w:ascii="Times New Roman"/>
          <w:szCs w:val="24"/>
        </w:rPr>
        <w:t>anje stečajnog postupka za dan</w:t>
      </w:r>
      <w:r w:rsidR="00B63C89">
        <w:rPr>
          <w:rFonts w:hAnsi="Times New Roman" w:ascii="Times New Roman"/>
          <w:szCs w:val="24"/>
        </w:rPr>
        <w:t xml:space="preserve"> </w:t>
      </w:r>
      <w:r w:rsidR="001043E9">
        <w:rPr>
          <w:rFonts w:hAnsi="Times New Roman" w:ascii="Times New Roman"/>
          <w:szCs w:val="24"/>
        </w:rPr>
        <w:t xml:space="preserve"> </w:t>
      </w:r>
      <w:r w:rsidR="00393226">
        <w:rPr>
          <w:rFonts w:hAnsi="Times New Roman" w:ascii="Times New Roman"/>
          <w:b/>
          <w:szCs w:val="24"/>
          <w:u w:val="single"/>
        </w:rPr>
        <w:t>7</w:t>
      </w:r>
      <w:r w:rsidR="001043E9" w:rsidRPr="00B63C89">
        <w:rPr>
          <w:rFonts w:hAnsi="Times New Roman" w:ascii="Times New Roman"/>
          <w:b/>
          <w:szCs w:val="24"/>
          <w:u w:val="single"/>
        </w:rPr>
        <w:t xml:space="preserve">. </w:t>
      </w:r>
      <w:r w:rsidR="00F56BEE">
        <w:rPr>
          <w:rFonts w:hAnsi="Times New Roman" w:ascii="Times New Roman"/>
          <w:b/>
          <w:szCs w:val="24"/>
          <w:u w:val="single"/>
        </w:rPr>
        <w:t>srpnja</w:t>
      </w:r>
      <w:r w:rsidRPr="00B63C89">
        <w:rPr>
          <w:rFonts w:hAnsi="Times New Roman" w:ascii="Times New Roman"/>
          <w:b/>
          <w:szCs w:val="24"/>
          <w:u w:val="single"/>
        </w:rPr>
        <w:t xml:space="preserve"> 201</w:t>
      </w:r>
      <w:r w:rsidR="00F56BEE">
        <w:rPr>
          <w:rFonts w:hAnsi="Times New Roman" w:ascii="Times New Roman"/>
          <w:b/>
          <w:szCs w:val="24"/>
          <w:u w:val="single"/>
        </w:rPr>
        <w:t>6</w:t>
      </w:r>
      <w:r w:rsidRPr="00B63C89">
        <w:rPr>
          <w:rFonts w:hAnsi="Times New Roman" w:ascii="Times New Roman"/>
          <w:b/>
          <w:szCs w:val="24"/>
          <w:u w:val="single"/>
        </w:rPr>
        <w:t xml:space="preserve">. u  </w:t>
      </w:r>
      <w:r w:rsidR="00F56BEE">
        <w:rPr>
          <w:rFonts w:hAnsi="Times New Roman" w:ascii="Times New Roman"/>
          <w:b/>
          <w:szCs w:val="24"/>
          <w:u w:val="single"/>
        </w:rPr>
        <w:t>09:30</w:t>
      </w:r>
      <w:r w:rsidR="001043E9" w:rsidRPr="00B63C89">
        <w:rPr>
          <w:rFonts w:hAnsi="Times New Roman" w:ascii="Times New Roman"/>
          <w:b/>
          <w:szCs w:val="24"/>
          <w:u w:val="single"/>
        </w:rPr>
        <w:t xml:space="preserve"> </w:t>
      </w:r>
      <w:r w:rsidRPr="00B63C89">
        <w:rPr>
          <w:rFonts w:hAnsi="Times New Roman" w:ascii="Times New Roman"/>
          <w:b/>
          <w:szCs w:val="24"/>
          <w:u w:val="single"/>
        </w:rPr>
        <w:t>sati</w:t>
      </w:r>
      <w:r w:rsidRPr="00EE21B1">
        <w:rPr>
          <w:rFonts w:hAnsi="Times New Roman" w:ascii="Times New Roman"/>
          <w:szCs w:val="24"/>
        </w:rPr>
        <w:t>, u Trgovačkom sudu u Zagrebu, Petrinjska br. 8, soba br. 91/II (ulična zgrada), na koje se pozivaju:</w:t>
      </w:r>
    </w:p>
    <w:p w:rsidRDefault="00405128" w:rsidP="00405128" w:rsidR="00405128" w:rsidRPr="00EE21B1">
      <w:pPr>
        <w:ind w:hanging="720" w:left="720"/>
        <w:jc w:val="both"/>
        <w:rPr>
          <w:rFonts w:hAnsi="Times New Roman" w:ascii="Times New Roman"/>
          <w:szCs w:val="24"/>
        </w:rPr>
      </w:pPr>
    </w:p>
    <w:p w:rsidRDefault="00B260DA" w:rsidP="00F56BEE" w:rsidR="0019118E">
      <w:pPr>
        <w:numPr>
          <w:ilvl w:val="0"/>
          <w:numId w:val="21"/>
        </w:numPr>
        <w:jc w:val="both"/>
        <w:rPr>
          <w:rFonts w:hAnsi="Times New Roman" w:ascii="Times New Roman"/>
          <w:szCs w:val="24"/>
        </w:rPr>
      </w:pPr>
      <w:r w:rsidRPr="0019118E">
        <w:rPr>
          <w:rFonts w:hAnsi="Times New Roman" w:ascii="Times New Roman"/>
          <w:szCs w:val="24"/>
        </w:rPr>
        <w:t>predlagatelj-</w:t>
      </w:r>
      <w:r w:rsidR="00F56BEE">
        <w:rPr>
          <w:rFonts w:hAnsi="Times New Roman" w:ascii="Times New Roman"/>
          <w:szCs w:val="24"/>
        </w:rPr>
        <w:t>dužnik</w:t>
      </w:r>
      <w:r w:rsidRPr="0019118E">
        <w:rPr>
          <w:rFonts w:hAnsi="Times New Roman" w:ascii="Times New Roman"/>
          <w:szCs w:val="24"/>
        </w:rPr>
        <w:t xml:space="preserve"> </w:t>
      </w:r>
      <w:r w:rsidR="00F56BEE" w:rsidRPr="00F56BEE">
        <w:rPr>
          <w:rFonts w:hAnsi="Times New Roman" w:ascii="Times New Roman"/>
          <w:szCs w:val="24"/>
        </w:rPr>
        <w:t>LATUS d.o.o., za poslovanje nekretninama i građenje, Zagreb, Trg Mažuranića 13, OIB:21302492202</w:t>
      </w:r>
    </w:p>
    <w:p w:rsidRDefault="00B260DA" w:rsidP="00F56BEE" w:rsidR="00B260DA" w:rsidRPr="0019118E">
      <w:pPr>
        <w:numPr>
          <w:ilvl w:val="0"/>
          <w:numId w:val="21"/>
        </w:numPr>
        <w:jc w:val="both"/>
        <w:rPr>
          <w:rFonts w:hAnsi="Times New Roman" w:ascii="Times New Roman"/>
          <w:szCs w:val="24"/>
        </w:rPr>
      </w:pPr>
      <w:r w:rsidRPr="0019118E">
        <w:rPr>
          <w:rFonts w:hAnsi="Times New Roman" w:ascii="Times New Roman"/>
          <w:szCs w:val="24"/>
        </w:rPr>
        <w:t xml:space="preserve">dužnik </w:t>
      </w:r>
      <w:r w:rsidR="00F56BEE" w:rsidRPr="00F56BEE">
        <w:rPr>
          <w:rFonts w:hAnsi="Times New Roman" w:ascii="Times New Roman"/>
          <w:szCs w:val="24"/>
        </w:rPr>
        <w:t>LATUS d.o.o., za poslovanje nekretninama i građenje, Zagreb, Trg Mažuranića 13, OIB:21302492202</w:t>
      </w:r>
    </w:p>
    <w:p w:rsidRDefault="00891EAB" w:rsidP="00DC2C0D" w:rsidR="0019118E">
      <w:pPr>
        <w:numPr>
          <w:ilvl w:val="0"/>
          <w:numId w:val="21"/>
        </w:numPr>
        <w:jc w:val="both"/>
        <w:rPr>
          <w:rFonts w:hAnsi="Times New Roman" w:ascii="Times New Roman"/>
          <w:szCs w:val="24"/>
        </w:rPr>
      </w:pPr>
      <w:r w:rsidRPr="00891EAB">
        <w:rPr>
          <w:rFonts w:hAnsi="Times New Roman" w:ascii="Times New Roman"/>
          <w:szCs w:val="24"/>
        </w:rPr>
        <w:t>zakonski zastupnik</w:t>
      </w:r>
      <w:r w:rsidR="00B260DA" w:rsidRPr="00891EAB">
        <w:rPr>
          <w:rFonts w:hAnsi="Times New Roman" w:ascii="Times New Roman"/>
          <w:szCs w:val="24"/>
        </w:rPr>
        <w:t xml:space="preserve">  dužnika</w:t>
      </w:r>
      <w:r w:rsidR="001043E9" w:rsidRPr="00891EAB">
        <w:rPr>
          <w:rFonts w:hAnsi="Times New Roman" w:ascii="Times New Roman"/>
          <w:szCs w:val="24"/>
        </w:rPr>
        <w:t xml:space="preserve"> </w:t>
      </w:r>
      <w:r w:rsidR="00DC2C0D">
        <w:rPr>
          <w:rFonts w:hAnsi="Times New Roman" w:ascii="Times New Roman"/>
          <w:szCs w:val="24"/>
        </w:rPr>
        <w:t>Boris Kordić, Zagreb, Dvorničićeva 20, OIB:</w:t>
      </w:r>
      <w:r w:rsidR="00DC2C0D" w:rsidRPr="00DC2C0D">
        <w:t xml:space="preserve"> </w:t>
      </w:r>
      <w:r w:rsidR="00DC2C0D" w:rsidRPr="00DC2C0D">
        <w:rPr>
          <w:rFonts w:hAnsi="Times New Roman" w:ascii="Times New Roman"/>
          <w:szCs w:val="24"/>
        </w:rPr>
        <w:t>23078776618</w:t>
      </w:r>
    </w:p>
    <w:p w:rsidRDefault="00B260DA" w:rsidP="00B260DA" w:rsidR="00B260DA" w:rsidRPr="00EE21B1">
      <w:pPr>
        <w:jc w:val="both"/>
        <w:rPr>
          <w:rFonts w:hAnsi="Times New Roman" w:ascii="Times New Roman"/>
          <w:szCs w:val="24"/>
        </w:rPr>
      </w:pPr>
    </w:p>
    <w:p w:rsidRDefault="00B260DA" w:rsidP="00B260DA" w:rsidR="00B260DA" w:rsidRPr="00EE21B1">
      <w:pPr>
        <w:pStyle w:val="Tijeloteksta"/>
        <w:rPr>
          <w:szCs w:val="24"/>
        </w:rPr>
      </w:pPr>
      <w:r w:rsidRPr="00EE21B1">
        <w:rPr>
          <w:szCs w:val="24"/>
        </w:rPr>
        <w:t>III.</w:t>
      </w:r>
      <w:r w:rsidRPr="00EE21B1">
        <w:rPr>
          <w:szCs w:val="24"/>
        </w:rPr>
        <w:tab/>
        <w:t>Osobe iz točke II. ovog Rješenja mogu se i pisano izjasniti.</w:t>
      </w:r>
    </w:p>
    <w:p w:rsidRDefault="00B260DA" w:rsidP="00B260DA" w:rsidR="00B260DA" w:rsidRPr="00EE21B1">
      <w:pPr>
        <w:jc w:val="center"/>
        <w:rPr>
          <w:rFonts w:hAnsi="Times New Roman" w:ascii="Times New Roman"/>
          <w:b/>
          <w:szCs w:val="24"/>
        </w:rPr>
      </w:pPr>
    </w:p>
    <w:p w:rsidRDefault="00B260DA" w:rsidP="00B260DA" w:rsidR="00B260DA" w:rsidRPr="00EE21B1">
      <w:pPr>
        <w:jc w:val="center"/>
        <w:rPr>
          <w:rFonts w:hAnsi="Times New Roman" w:ascii="Times New Roman"/>
          <w:szCs w:val="24"/>
        </w:rPr>
      </w:pPr>
      <w:r w:rsidRPr="00EE21B1">
        <w:rPr>
          <w:rFonts w:hAnsi="Times New Roman" w:ascii="Times New Roman"/>
          <w:szCs w:val="24"/>
        </w:rPr>
        <w:t>Obrazloženje</w:t>
      </w:r>
    </w:p>
    <w:p w:rsidRDefault="00B260DA" w:rsidP="00B260DA" w:rsidR="00B260DA" w:rsidRPr="00EE21B1">
      <w:pPr>
        <w:jc w:val="both"/>
        <w:rPr>
          <w:rFonts w:hAnsi="Times New Roman" w:ascii="Times New Roman"/>
          <w:b/>
          <w:szCs w:val="24"/>
        </w:rPr>
      </w:pPr>
    </w:p>
    <w:p w:rsidRDefault="0019118E" w:rsidP="00393226" w:rsidR="0019118E" w:rsidRPr="00393226">
      <w:pPr>
        <w:ind w:firstLine="720"/>
        <w:jc w:val="both"/>
        <w:rPr>
          <w:rFonts w:hAnsi="Times New Roman" w:ascii="Times New Roman"/>
          <w:bCs/>
          <w:szCs w:val="24"/>
        </w:rPr>
      </w:pPr>
      <w:r w:rsidRPr="00393226">
        <w:rPr>
          <w:rFonts w:hAnsi="Times New Roman" w:ascii="Times New Roman"/>
          <w:bCs/>
          <w:szCs w:val="24"/>
        </w:rPr>
        <w:t>Predlagatelj-</w:t>
      </w:r>
      <w:r w:rsidR="00393226" w:rsidRPr="00393226">
        <w:rPr>
          <w:rFonts w:hAnsi="Times New Roman" w:ascii="Times New Roman"/>
          <w:bCs/>
          <w:szCs w:val="24"/>
        </w:rPr>
        <w:t>dužnik</w:t>
      </w:r>
      <w:r w:rsidRPr="00393226">
        <w:rPr>
          <w:rFonts w:hAnsi="Times New Roman" w:ascii="Times New Roman"/>
          <w:bCs/>
          <w:szCs w:val="24"/>
        </w:rPr>
        <w:t xml:space="preserve"> je podnio prijedlog za otvaranje stečajnog postupka nad trgovačkim društvom </w:t>
      </w:r>
      <w:r w:rsidR="00DC2C0D" w:rsidRPr="00393226">
        <w:rPr>
          <w:rFonts w:hAnsi="Times New Roman" w:ascii="Times New Roman"/>
          <w:szCs w:val="24"/>
        </w:rPr>
        <w:t>LATUS d.o.o., za poslovanje nekretninama i građenje, Zagreb, Trg Mažuranića 13, OIB:21302492202</w:t>
      </w:r>
      <w:r w:rsidRPr="00393226">
        <w:rPr>
          <w:rFonts w:hAnsi="Times New Roman" w:ascii="Times New Roman"/>
          <w:bCs/>
          <w:szCs w:val="24"/>
        </w:rPr>
        <w:t>.</w:t>
      </w:r>
      <w:r w:rsidR="00393226" w:rsidRPr="00393226">
        <w:rPr>
          <w:rFonts w:hAnsi="Times New Roman" w:ascii="Times New Roman"/>
          <w:bCs/>
          <w:szCs w:val="24"/>
        </w:rPr>
        <w:t xml:space="preserve"> </w:t>
      </w:r>
      <w:r w:rsidRPr="00393226">
        <w:rPr>
          <w:rFonts w:hAnsi="Times New Roman" w:ascii="Times New Roman"/>
          <w:bCs/>
          <w:szCs w:val="24"/>
        </w:rPr>
        <w:t xml:space="preserve"> </w:t>
      </w:r>
      <w:r w:rsidR="00393226" w:rsidRPr="00393226">
        <w:rPr>
          <w:rFonts w:hAnsi="Times New Roman" w:ascii="Times New Roman"/>
          <w:bCs/>
          <w:szCs w:val="24"/>
        </w:rPr>
        <w:t xml:space="preserve">Navodi, da dužnik ima nekretninu knjigovodstvene vrijednosti 593.616,01 kn, međutim, dužnik unatoč dostavljenom nalogu da se očituje o konkretnoj nekretnini, taj podatak nije dostavio sudu, pa će isto biti predmet ispitivanja u prethodnom postupku. </w:t>
      </w:r>
    </w:p>
    <w:p w:rsidRDefault="0019118E" w:rsidP="0019118E" w:rsidR="0019118E">
      <w:pPr>
        <w:ind w:firstLine="720"/>
        <w:jc w:val="both"/>
        <w:rPr>
          <w:rFonts w:hAnsi="Times New Roman" w:ascii="Times New Roman"/>
          <w:szCs w:val="24"/>
        </w:rPr>
      </w:pPr>
      <w:r w:rsidRPr="00393226">
        <w:rPr>
          <w:rFonts w:hAnsi="Times New Roman" w:ascii="Times New Roman"/>
          <w:szCs w:val="24"/>
        </w:rPr>
        <w:t>Izvršenim uvidom u podneseni prijedlog, sud je utvrdio da je isti podnese</w:t>
      </w:r>
      <w:r w:rsidR="00393226" w:rsidRPr="00393226">
        <w:rPr>
          <w:rFonts w:hAnsi="Times New Roman" w:ascii="Times New Roman"/>
          <w:szCs w:val="24"/>
        </w:rPr>
        <w:t>n sukladno članku 39. stavak 4</w:t>
      </w:r>
      <w:r w:rsidRPr="00393226">
        <w:rPr>
          <w:rFonts w:hAnsi="Times New Roman" w:ascii="Times New Roman"/>
          <w:szCs w:val="24"/>
        </w:rPr>
        <w:t>. Stečajnog zakona (Narodne novine br. 44/96, 161/98, 29/99, 129/00, 123/03, 197/03, 187/04, 82/06, 116/10, 125/12, 133/12; dalje: SZ)</w:t>
      </w:r>
      <w:r w:rsidR="00393226">
        <w:rPr>
          <w:rFonts w:hAnsi="Times New Roman" w:ascii="Times New Roman"/>
          <w:szCs w:val="24"/>
        </w:rPr>
        <w:t>.</w:t>
      </w:r>
    </w:p>
    <w:p w:rsidRDefault="00B260DA" w:rsidP="00B260DA" w:rsidR="00B260DA" w:rsidRPr="00EE21B1">
      <w:pPr>
        <w:ind w:firstLine="720"/>
        <w:jc w:val="both"/>
        <w:rPr>
          <w:rFonts w:hAnsi="Times New Roman" w:ascii="Times New Roman"/>
          <w:szCs w:val="24"/>
        </w:rPr>
      </w:pPr>
      <w:r w:rsidRPr="00EE21B1">
        <w:rPr>
          <w:rFonts w:hAnsi="Times New Roman" w:ascii="Times New Roman"/>
          <w:szCs w:val="24"/>
        </w:rPr>
        <w:lastRenderedPageBreak/>
        <w:t xml:space="preserve">Stoga je valjalo donijeti rješenje o pokretanju prethodnog postupka, a radi utvrđivanja uvjeta za otvaranje stečajnog postupka, na temelju članka 42. točka 1. SZ-a, te na temelju odredbe članka 49. stavak 1. SZ-a određeno je ročište radi izjašnjenja o prijedlogu za otvaranje stečajnog postupka.  </w:t>
      </w:r>
    </w:p>
    <w:p w:rsidRDefault="0019118E" w:rsidP="00B260DA" w:rsidR="0019118E">
      <w:pPr>
        <w:ind w:firstLine="720"/>
        <w:jc w:val="both"/>
        <w:rPr>
          <w:rFonts w:hAnsi="Times New Roman" w:ascii="Times New Roman"/>
          <w:szCs w:val="24"/>
        </w:rPr>
      </w:pPr>
    </w:p>
    <w:p w:rsidRDefault="00B260DA" w:rsidP="00B260DA" w:rsidR="00B260DA" w:rsidRPr="00EE21B1">
      <w:pPr>
        <w:ind w:firstLine="720"/>
        <w:jc w:val="both"/>
        <w:rPr>
          <w:rFonts w:hAnsi="Times New Roman" w:ascii="Times New Roman"/>
          <w:b/>
          <w:szCs w:val="24"/>
        </w:rPr>
      </w:pPr>
      <w:r w:rsidRPr="00EE21B1">
        <w:rPr>
          <w:rFonts w:hAnsi="Times New Roman" w:ascii="Times New Roman"/>
          <w:szCs w:val="24"/>
        </w:rPr>
        <w:t>Na temelju odredbe članka 49. točka 2. SZ-a pozvane osobe se upućuju da se o prijedlogu mogu i pisano izjasniti.</w:t>
      </w:r>
    </w:p>
    <w:p w:rsidRDefault="00B260DA" w:rsidP="00B260DA" w:rsidR="00B260DA" w:rsidRPr="00EE21B1">
      <w:pPr>
        <w:jc w:val="both"/>
        <w:rPr>
          <w:rFonts w:hAnsi="Times New Roman" w:ascii="Times New Roman"/>
          <w:szCs w:val="24"/>
        </w:rPr>
      </w:pPr>
      <w:r w:rsidRPr="00EE21B1">
        <w:rPr>
          <w:rFonts w:hAnsi="Times New Roman" w:ascii="Times New Roman"/>
          <w:b/>
          <w:szCs w:val="24"/>
        </w:rPr>
        <w:tab/>
      </w:r>
      <w:r w:rsidRPr="00EE21B1">
        <w:rPr>
          <w:rFonts w:hAnsi="Times New Roman" w:ascii="Times New Roman"/>
          <w:bCs/>
          <w:szCs w:val="24"/>
        </w:rPr>
        <w:t xml:space="preserve"> </w:t>
      </w:r>
    </w:p>
    <w:p w:rsidRDefault="00B260DA" w:rsidP="00B260DA" w:rsidR="00B260DA" w:rsidRPr="00EE21B1">
      <w:pPr>
        <w:pStyle w:val="Naslov1"/>
        <w:rPr>
          <w:b w:val="false"/>
          <w:szCs w:val="24"/>
        </w:rPr>
      </w:pPr>
      <w:r w:rsidRPr="00EE21B1">
        <w:rPr>
          <w:b w:val="false"/>
          <w:szCs w:val="24"/>
        </w:rPr>
        <w:t>U Zagrebu</w:t>
      </w:r>
      <w:r w:rsidR="0019118E">
        <w:rPr>
          <w:b w:val="false"/>
          <w:szCs w:val="24"/>
        </w:rPr>
        <w:t>,</w:t>
      </w:r>
      <w:r w:rsidR="00B63C89">
        <w:rPr>
          <w:b w:val="false"/>
          <w:szCs w:val="24"/>
        </w:rPr>
        <w:t xml:space="preserve"> </w:t>
      </w:r>
      <w:r w:rsidR="007150F8">
        <w:rPr>
          <w:b w:val="false"/>
          <w:szCs w:val="24"/>
        </w:rPr>
        <w:t>6</w:t>
      </w:r>
      <w:r w:rsidR="00B63C89">
        <w:rPr>
          <w:b w:val="false"/>
          <w:szCs w:val="24"/>
        </w:rPr>
        <w:t xml:space="preserve">. </w:t>
      </w:r>
      <w:r w:rsidR="007150F8">
        <w:rPr>
          <w:b w:val="false"/>
          <w:szCs w:val="24"/>
        </w:rPr>
        <w:t>lipnja</w:t>
      </w:r>
      <w:r w:rsidR="00B63C89">
        <w:rPr>
          <w:b w:val="false"/>
          <w:szCs w:val="24"/>
        </w:rPr>
        <w:t xml:space="preserve"> </w:t>
      </w:r>
      <w:r w:rsidRPr="00EE21B1">
        <w:rPr>
          <w:b w:val="false"/>
          <w:szCs w:val="24"/>
        </w:rPr>
        <w:t xml:space="preserve"> 20</w:t>
      </w:r>
      <w:r w:rsidR="007150F8">
        <w:rPr>
          <w:b w:val="false"/>
          <w:szCs w:val="24"/>
        </w:rPr>
        <w:t>16</w:t>
      </w:r>
      <w:r w:rsidRPr="00EE21B1">
        <w:rPr>
          <w:b w:val="false"/>
          <w:szCs w:val="24"/>
        </w:rPr>
        <w:t>.</w:t>
      </w:r>
    </w:p>
    <w:p w:rsidRDefault="00B260DA" w:rsidP="00B260DA" w:rsidR="00B260DA" w:rsidRPr="00EE21B1">
      <w:pPr>
        <w:rPr>
          <w:rFonts w:hAnsi="Times New Roman" w:ascii="Times New Roman"/>
          <w:szCs w:val="24"/>
        </w:rPr>
      </w:pPr>
      <w:r w:rsidRPr="00EE21B1">
        <w:rPr>
          <w:rFonts w:hAnsi="Times New Roman" w:ascii="Times New Roman"/>
          <w:szCs w:val="24"/>
        </w:rPr>
        <w:tab/>
      </w:r>
      <w:r w:rsidRPr="00EE21B1">
        <w:rPr>
          <w:rFonts w:hAnsi="Times New Roman" w:ascii="Times New Roman"/>
          <w:szCs w:val="24"/>
        </w:rPr>
        <w:tab/>
      </w:r>
      <w:r w:rsidRPr="00EE21B1">
        <w:rPr>
          <w:rFonts w:hAnsi="Times New Roman" w:ascii="Times New Roman"/>
          <w:szCs w:val="24"/>
        </w:rPr>
        <w:tab/>
        <w:t xml:space="preserve">        </w:t>
      </w:r>
    </w:p>
    <w:p w:rsidRDefault="00B260DA" w:rsidP="00B260DA" w:rsidR="00B260DA" w:rsidRPr="00EE21B1">
      <w:pPr>
        <w:rPr>
          <w:rFonts w:hAnsi="Times New Roman" w:ascii="Times New Roman"/>
          <w:szCs w:val="24"/>
        </w:rPr>
      </w:pPr>
      <w:r w:rsidRPr="00EE21B1">
        <w:rPr>
          <w:rFonts w:hAnsi="Times New Roman" w:ascii="Times New Roman"/>
          <w:szCs w:val="24"/>
        </w:rPr>
        <w:tab/>
      </w:r>
      <w:r w:rsidRPr="00EE21B1">
        <w:rPr>
          <w:rFonts w:hAnsi="Times New Roman" w:ascii="Times New Roman"/>
          <w:szCs w:val="24"/>
        </w:rPr>
        <w:tab/>
      </w:r>
      <w:r w:rsidRPr="00EE21B1">
        <w:rPr>
          <w:rFonts w:hAnsi="Times New Roman" w:ascii="Times New Roman"/>
          <w:szCs w:val="24"/>
        </w:rPr>
        <w:tab/>
      </w:r>
      <w:r w:rsidRPr="00EE21B1">
        <w:rPr>
          <w:rFonts w:hAnsi="Times New Roman" w:ascii="Times New Roman"/>
          <w:szCs w:val="24"/>
        </w:rPr>
        <w:tab/>
      </w:r>
      <w:r w:rsidRPr="00EE21B1">
        <w:rPr>
          <w:rFonts w:hAnsi="Times New Roman" w:ascii="Times New Roman"/>
          <w:szCs w:val="24"/>
        </w:rPr>
        <w:tab/>
      </w:r>
      <w:r w:rsidRPr="00EE21B1">
        <w:rPr>
          <w:rFonts w:hAnsi="Times New Roman" w:ascii="Times New Roman"/>
          <w:szCs w:val="24"/>
        </w:rPr>
        <w:tab/>
        <w:t xml:space="preserve">       </w:t>
      </w:r>
      <w:r w:rsidRPr="00EE21B1">
        <w:rPr>
          <w:rFonts w:hAnsi="Times New Roman" w:ascii="Times New Roman"/>
          <w:szCs w:val="24"/>
        </w:rPr>
        <w:tab/>
      </w:r>
      <w:r w:rsidRPr="00EE21B1">
        <w:rPr>
          <w:rFonts w:hAnsi="Times New Roman" w:ascii="Times New Roman"/>
          <w:szCs w:val="24"/>
        </w:rPr>
        <w:tab/>
        <w:t xml:space="preserve">     S U D A C:</w:t>
      </w:r>
    </w:p>
    <w:p w:rsidRDefault="00B260DA" w:rsidP="00B260DA" w:rsidR="00B260DA" w:rsidRPr="00EE21B1">
      <w:pPr>
        <w:rPr>
          <w:rFonts w:hAnsi="Times New Roman" w:ascii="Times New Roman"/>
          <w:szCs w:val="24"/>
        </w:rPr>
      </w:pPr>
    </w:p>
    <w:p w:rsidRDefault="00B260DA" w:rsidP="00BD0DC6" w:rsidR="00B63C89" w:rsidRPr="00EE21B1">
      <w:pPr>
        <w:rPr>
          <w:rFonts w:hAnsi="Times New Roman" w:ascii="Times New Roman"/>
          <w:szCs w:val="24"/>
        </w:rPr>
      </w:pPr>
      <w:r w:rsidRPr="00EE21B1">
        <w:rPr>
          <w:rFonts w:hAnsi="Times New Roman" w:ascii="Times New Roman"/>
          <w:szCs w:val="24"/>
        </w:rPr>
        <w:tab/>
      </w:r>
      <w:r w:rsidRPr="00EE21B1">
        <w:rPr>
          <w:rFonts w:hAnsi="Times New Roman" w:ascii="Times New Roman"/>
          <w:szCs w:val="24"/>
        </w:rPr>
        <w:tab/>
      </w:r>
      <w:r w:rsidRPr="00EE21B1">
        <w:rPr>
          <w:rFonts w:hAnsi="Times New Roman" w:ascii="Times New Roman"/>
          <w:szCs w:val="24"/>
        </w:rPr>
        <w:tab/>
      </w:r>
      <w:r w:rsidRPr="00EE21B1">
        <w:rPr>
          <w:rFonts w:hAnsi="Times New Roman" w:ascii="Times New Roman"/>
          <w:szCs w:val="24"/>
        </w:rPr>
        <w:tab/>
      </w:r>
      <w:r w:rsidRPr="00EE21B1">
        <w:rPr>
          <w:rFonts w:hAnsi="Times New Roman" w:ascii="Times New Roman"/>
          <w:szCs w:val="24"/>
        </w:rPr>
        <w:tab/>
      </w:r>
      <w:r w:rsidRPr="00EE21B1">
        <w:rPr>
          <w:rFonts w:hAnsi="Times New Roman" w:ascii="Times New Roman"/>
          <w:szCs w:val="24"/>
        </w:rPr>
        <w:tab/>
      </w:r>
      <w:r w:rsidRPr="00EE21B1">
        <w:rPr>
          <w:rFonts w:hAnsi="Times New Roman" w:ascii="Times New Roman"/>
          <w:szCs w:val="24"/>
        </w:rPr>
        <w:tab/>
      </w:r>
      <w:r w:rsidRPr="00EE21B1">
        <w:rPr>
          <w:rFonts w:hAnsi="Times New Roman" w:ascii="Times New Roman"/>
          <w:szCs w:val="24"/>
        </w:rPr>
        <w:tab/>
        <w:t>LUCIJA BUTIGAN</w:t>
      </w:r>
      <w:r w:rsidR="009B6B18">
        <w:rPr>
          <w:rFonts w:hAnsi="Times New Roman" w:ascii="Times New Roman"/>
          <w:szCs w:val="24"/>
        </w:rPr>
        <w:t>, v.r.</w:t>
      </w:r>
    </w:p>
    <w:p w:rsidRDefault="00B63C89" w:rsidP="00B260DA" w:rsidR="00B63C89" w:rsidRPr="00EE21B1">
      <w:pPr>
        <w:rPr>
          <w:rFonts w:hAnsi="Times New Roman" w:ascii="Times New Roman"/>
          <w:szCs w:val="24"/>
        </w:rPr>
      </w:pPr>
    </w:p>
    <w:p w:rsidRDefault="00B260DA" w:rsidP="00B260DA" w:rsidR="00B260DA" w:rsidRPr="00EE21B1">
      <w:pPr>
        <w:rPr>
          <w:rFonts w:hAnsi="Times New Roman" w:ascii="Times New Roman"/>
          <w:szCs w:val="24"/>
        </w:rPr>
      </w:pPr>
    </w:p>
    <w:p w:rsidRDefault="00B260DA" w:rsidP="00B260DA" w:rsidR="00B260DA" w:rsidRPr="00EE21B1">
      <w:pPr>
        <w:rPr>
          <w:rFonts w:hAnsi="Times New Roman" w:ascii="Times New Roman"/>
          <w:szCs w:val="24"/>
          <w:u w:val="single"/>
        </w:rPr>
      </w:pPr>
      <w:r w:rsidRPr="00EE21B1">
        <w:rPr>
          <w:rFonts w:hAnsi="Times New Roman" w:ascii="Times New Roman"/>
          <w:szCs w:val="24"/>
          <w:u w:val="single"/>
        </w:rPr>
        <w:t>Uputa o pravnom lijeku:</w:t>
      </w:r>
    </w:p>
    <w:p w:rsidRDefault="00B260DA" w:rsidP="00B260DA" w:rsidR="00B260DA" w:rsidRPr="00EE21B1">
      <w:pPr>
        <w:jc w:val="both"/>
        <w:rPr>
          <w:rFonts w:hAnsi="Times New Roman" w:ascii="Times New Roman"/>
          <w:szCs w:val="24"/>
        </w:rPr>
      </w:pPr>
      <w:r w:rsidRPr="00EE21B1">
        <w:rPr>
          <w:rFonts w:hAnsi="Times New Roman" w:ascii="Times New Roman"/>
          <w:szCs w:val="24"/>
        </w:rPr>
        <w:t>Protiv ovog rješenja nije dopuštena</w:t>
      </w:r>
      <w:r w:rsidR="00FA57AC" w:rsidRPr="00EE21B1">
        <w:rPr>
          <w:rFonts w:hAnsi="Times New Roman" w:ascii="Times New Roman"/>
          <w:szCs w:val="24"/>
        </w:rPr>
        <w:t xml:space="preserve"> posebna</w:t>
      </w:r>
      <w:r w:rsidRPr="00EE21B1">
        <w:rPr>
          <w:rFonts w:hAnsi="Times New Roman" w:ascii="Times New Roman"/>
          <w:szCs w:val="24"/>
        </w:rPr>
        <w:t xml:space="preserve"> žalba (članak 42. stavak 1. Stečajnog zakona).</w:t>
      </w:r>
    </w:p>
    <w:p w:rsidRDefault="009B6B18" w:rsidP="007F0C2B" w:rsidR="009B6B18" w:rsidRPr="009B6B18">
      <w:pPr>
        <w:ind w:left="4332"/>
        <w:rPr>
          <w:rFonts w:hAnsi="Times New Roman" w:ascii="Times New Roman"/>
        </w:rPr>
      </w:pPr>
      <w:r>
        <w:t xml:space="preserve">    </w:t>
      </w:r>
      <w:r w:rsidRPr="009B6B18">
        <w:rPr>
          <w:rFonts w:hAnsi="Times New Roman" w:ascii="Times New Roman"/>
        </w:rPr>
        <w:t>Za točnost otpravka-ovlašteni službenik:</w:t>
      </w:r>
    </w:p>
    <w:p w:rsidRDefault="009B6B18" w:rsidP="007F0C2B" w:rsidR="009B6B18" w:rsidRPr="009B6B18">
      <w:pPr>
        <w:jc w:val="both"/>
        <w:rPr>
          <w:rFonts w:hAnsi="Times New Roman" w:ascii="Times New Roman"/>
        </w:rPr>
      </w:pPr>
      <w:r w:rsidRPr="009B6B18">
        <w:rPr>
          <w:rFonts w:hAnsi="Times New Roman" w:ascii="Times New Roman"/>
        </w:rPr>
        <w:t xml:space="preserve">  </w:t>
      </w:r>
      <w:r w:rsidRPr="009B6B18">
        <w:rPr>
          <w:rFonts w:hAnsi="Times New Roman" w:ascii="Times New Roman"/>
        </w:rPr>
        <w:tab/>
      </w:r>
      <w:r w:rsidRPr="009B6B18">
        <w:rPr>
          <w:rFonts w:hAnsi="Times New Roman" w:ascii="Times New Roman"/>
        </w:rPr>
        <w:tab/>
      </w:r>
      <w:r w:rsidRPr="009B6B18">
        <w:rPr>
          <w:rFonts w:hAnsi="Times New Roman" w:ascii="Times New Roman"/>
        </w:rPr>
        <w:tab/>
      </w:r>
      <w:r w:rsidRPr="009B6B18">
        <w:rPr>
          <w:rFonts w:hAnsi="Times New Roman" w:ascii="Times New Roman"/>
        </w:rPr>
        <w:tab/>
      </w:r>
      <w:r w:rsidRPr="009B6B18">
        <w:rPr>
          <w:rFonts w:hAnsi="Times New Roman" w:ascii="Times New Roman"/>
        </w:rPr>
        <w:tab/>
        <w:t xml:space="preserve">                                  (Valentina Kranjčić)</w:t>
      </w:r>
    </w:p>
    <w:p w:rsidRDefault="009B6B18" w:rsidR="009B6B18" w:rsidRPr="00F056CD"/>
    <w:p w:rsidRDefault="00B260DA" w:rsidP="00B260DA" w:rsidR="00B260DA" w:rsidRPr="00EE21B1">
      <w:pPr>
        <w:rPr>
          <w:rFonts w:hAnsi="Times New Roman" w:ascii="Times New Roman"/>
          <w:szCs w:val="24"/>
        </w:rPr>
      </w:pPr>
    </w:p>
    <w:p w:rsidRDefault="00B260DA" w:rsidP="00B260DA" w:rsidR="00B260DA" w:rsidRPr="00EE21B1">
      <w:pPr>
        <w:rPr>
          <w:rFonts w:hAnsi="Times New Roman" w:ascii="Times New Roman"/>
          <w:szCs w:val="24"/>
        </w:rPr>
      </w:pPr>
    </w:p>
    <w:p w:rsidRDefault="00B260DA" w:rsidP="00B260DA" w:rsidR="00B260DA" w:rsidRPr="00EE21B1">
      <w:pPr>
        <w:rPr>
          <w:rFonts w:hAnsi="Times New Roman" w:ascii="Times New Roman"/>
          <w:szCs w:val="24"/>
        </w:rPr>
      </w:pPr>
    </w:p>
    <w:p w:rsidRDefault="00B260DA" w:rsidP="00B260DA" w:rsidR="00B260DA" w:rsidRPr="00EE21B1">
      <w:pPr>
        <w:rPr>
          <w:rFonts w:hAnsi="Times New Roman" w:ascii="Times New Roman"/>
          <w:szCs w:val="24"/>
        </w:rPr>
      </w:pPr>
    </w:p>
    <w:p w:rsidRDefault="00B260DA" w:rsidP="00B260DA" w:rsidR="00B260DA" w:rsidRPr="00EE21B1">
      <w:pPr>
        <w:rPr>
          <w:rFonts w:hAnsi="Times New Roman" w:ascii="Times New Roman"/>
          <w:szCs w:val="24"/>
        </w:rPr>
      </w:pPr>
    </w:p>
    <w:p w:rsidRDefault="00B260DA" w:rsidP="00B260DA" w:rsidR="00B260DA" w:rsidRPr="003D3131">
      <w:pPr>
        <w:rPr>
          <w:rFonts w:hAnsi="Times New Roman" w:ascii="Times New Roman"/>
          <w:color w:val="FFFFFF"/>
          <w:szCs w:val="24"/>
        </w:rPr>
      </w:pPr>
      <w:r w:rsidRPr="003D3131">
        <w:rPr>
          <w:rFonts w:hAnsi="Times New Roman" w:ascii="Times New Roman"/>
          <w:color w:val="FFFFFF"/>
          <w:szCs w:val="24"/>
        </w:rPr>
        <w:t>DNA:</w:t>
      </w:r>
    </w:p>
    <w:p w:rsidRDefault="00B63C89" w:rsidP="00B260DA" w:rsidR="00B260DA" w:rsidRPr="003D3131">
      <w:pPr>
        <w:jc w:val="both"/>
        <w:rPr>
          <w:rFonts w:hAnsi="Times New Roman" w:ascii="Times New Roman"/>
          <w:color w:val="FFFFFF"/>
          <w:szCs w:val="24"/>
        </w:rPr>
      </w:pPr>
      <w:r w:rsidRPr="003D3131">
        <w:rPr>
          <w:rFonts w:hAnsi="Times New Roman" w:ascii="Times New Roman"/>
          <w:color w:val="FFFFFF"/>
          <w:szCs w:val="24"/>
        </w:rPr>
        <w:t>- kao gore</w:t>
      </w:r>
    </w:p>
    <w:p w:rsidRDefault="00B260DA" w:rsidP="00B260DA" w:rsidR="00B260DA" w:rsidRPr="00EE21B1">
      <w:pPr>
        <w:jc w:val="both"/>
        <w:rPr>
          <w:rFonts w:hAnsi="Times New Roman" w:ascii="Times New Roman"/>
          <w:szCs w:val="24"/>
        </w:rPr>
      </w:pPr>
    </w:p>
    <w:p w:rsidRDefault="00B260DA" w:rsidP="00B260DA" w:rsidR="00B260DA" w:rsidRPr="00EE21B1">
      <w:pPr>
        <w:rPr>
          <w:rFonts w:hAnsi="Times New Roman" w:ascii="Times New Roman"/>
          <w:szCs w:val="24"/>
        </w:rPr>
      </w:pPr>
    </w:p>
    <w:p w:rsidRDefault="00B260DA" w:rsidP="00B260DA" w:rsidR="00B260DA" w:rsidRPr="00EE21B1">
      <w:pPr>
        <w:rPr>
          <w:rFonts w:hAnsi="Times New Roman" w:ascii="Times New Roman"/>
          <w:szCs w:val="24"/>
        </w:rPr>
      </w:pPr>
    </w:p>
    <w:p w:rsidRDefault="00B260DA" w:rsidP="00B260DA" w:rsidR="00B260DA" w:rsidRPr="00EE21B1">
      <w:pPr>
        <w:rPr>
          <w:rFonts w:hAnsi="Times New Roman" w:ascii="Times New Roman"/>
          <w:szCs w:val="24"/>
        </w:rPr>
      </w:pPr>
      <w:r w:rsidRPr="00EE21B1">
        <w:rPr>
          <w:rFonts w:hAnsi="Times New Roman" w:ascii="Times New Roman"/>
          <w:szCs w:val="24"/>
        </w:rPr>
        <w:tab/>
      </w:r>
      <w:r w:rsidRPr="00EE21B1">
        <w:rPr>
          <w:rFonts w:hAnsi="Times New Roman" w:ascii="Times New Roman"/>
          <w:szCs w:val="24"/>
        </w:rPr>
        <w:tab/>
      </w:r>
      <w:r w:rsidRPr="00EE21B1">
        <w:rPr>
          <w:rFonts w:hAnsi="Times New Roman" w:ascii="Times New Roman"/>
          <w:szCs w:val="24"/>
        </w:rPr>
        <w:tab/>
      </w:r>
      <w:r w:rsidRPr="00EE21B1">
        <w:rPr>
          <w:rFonts w:hAnsi="Times New Roman" w:ascii="Times New Roman"/>
          <w:szCs w:val="24"/>
        </w:rPr>
        <w:tab/>
      </w:r>
      <w:r w:rsidRPr="00EE21B1">
        <w:rPr>
          <w:rFonts w:hAnsi="Times New Roman" w:ascii="Times New Roman"/>
          <w:szCs w:val="24"/>
        </w:rPr>
        <w:tab/>
      </w:r>
      <w:r w:rsidRPr="00EE21B1">
        <w:rPr>
          <w:rFonts w:hAnsi="Times New Roman" w:ascii="Times New Roman"/>
          <w:szCs w:val="24"/>
        </w:rPr>
        <w:tab/>
      </w:r>
      <w:r w:rsidRPr="00EE21B1">
        <w:rPr>
          <w:rFonts w:hAnsi="Times New Roman" w:ascii="Times New Roman"/>
          <w:szCs w:val="24"/>
        </w:rPr>
        <w:tab/>
        <w:t xml:space="preserve">    </w:t>
      </w:r>
    </w:p>
    <w:p w:rsidRDefault="00B260DA" w:rsidP="00B260DA" w:rsidR="00B260DA" w:rsidRPr="00EE21B1">
      <w:pPr>
        <w:rPr>
          <w:rFonts w:hAnsi="Times New Roman" w:ascii="Times New Roman"/>
          <w:szCs w:val="24"/>
        </w:rPr>
      </w:pPr>
    </w:p>
    <w:p w:rsidRDefault="00B260DA" w:rsidP="00B260DA" w:rsidR="00B260DA" w:rsidRPr="00EE21B1">
      <w:pPr>
        <w:rPr>
          <w:rFonts w:hAnsi="Times New Roman" w:ascii="Times New Roman"/>
          <w:szCs w:val="24"/>
        </w:rPr>
      </w:pPr>
      <w:r w:rsidRPr="00EE21B1">
        <w:rPr>
          <w:rFonts w:hAnsi="Times New Roman" w:ascii="Times New Roman"/>
          <w:szCs w:val="24"/>
        </w:rPr>
        <w:tab/>
      </w:r>
      <w:r w:rsidRPr="00EE21B1">
        <w:rPr>
          <w:rFonts w:hAnsi="Times New Roman" w:ascii="Times New Roman"/>
          <w:szCs w:val="24"/>
        </w:rPr>
        <w:tab/>
      </w:r>
      <w:r w:rsidRPr="00EE21B1">
        <w:rPr>
          <w:rFonts w:hAnsi="Times New Roman" w:ascii="Times New Roman"/>
          <w:szCs w:val="24"/>
        </w:rPr>
        <w:tab/>
      </w:r>
      <w:r w:rsidRPr="00EE21B1">
        <w:rPr>
          <w:rFonts w:hAnsi="Times New Roman" w:ascii="Times New Roman"/>
          <w:szCs w:val="24"/>
        </w:rPr>
        <w:tab/>
        <w:t xml:space="preserve">                                         </w:t>
      </w:r>
    </w:p>
    <w:p w:rsidRDefault="00B260DA" w:rsidP="00B260DA" w:rsidR="00B260DA" w:rsidRPr="00EE21B1">
      <w:pPr>
        <w:ind w:firstLine="720" w:left="5040"/>
        <w:rPr>
          <w:rFonts w:hAnsi="Times New Roman" w:ascii="Times New Roman"/>
          <w:szCs w:val="24"/>
        </w:rPr>
      </w:pPr>
      <w:r w:rsidRPr="00EE21B1">
        <w:rPr>
          <w:rFonts w:hAnsi="Times New Roman" w:ascii="Times New Roman"/>
          <w:szCs w:val="24"/>
        </w:rPr>
        <w:t xml:space="preserve">           </w:t>
      </w:r>
      <w:r w:rsidRPr="00EE21B1">
        <w:rPr>
          <w:rFonts w:hAnsi="Times New Roman" w:ascii="Times New Roman"/>
          <w:szCs w:val="24"/>
        </w:rPr>
        <w:tab/>
      </w:r>
    </w:p>
    <w:p w:rsidRDefault="00B260DA" w:rsidP="00B260DA" w:rsidR="00B260DA" w:rsidRPr="00EE21B1">
      <w:pPr>
        <w:ind w:left="5040"/>
        <w:rPr>
          <w:rFonts w:hAnsi="Times New Roman" w:ascii="Times New Roman"/>
          <w:szCs w:val="24"/>
        </w:rPr>
      </w:pPr>
      <w:r w:rsidRPr="00EE21B1">
        <w:rPr>
          <w:rFonts w:hAnsi="Times New Roman" w:ascii="Times New Roman"/>
          <w:szCs w:val="24"/>
        </w:rPr>
        <w:t xml:space="preserve">     </w:t>
      </w:r>
    </w:p>
    <w:p w:rsidRDefault="00B260DA" w:rsidP="00B260DA" w:rsidR="00B260DA" w:rsidRPr="00EE21B1">
      <w:pPr>
        <w:rPr>
          <w:rFonts w:hAnsi="Times New Roman" w:ascii="Times New Roman"/>
          <w:szCs w:val="24"/>
        </w:rPr>
      </w:pPr>
      <w:r w:rsidRPr="00EE21B1">
        <w:rPr>
          <w:rFonts w:hAnsi="Times New Roman" w:ascii="Times New Roman"/>
          <w:szCs w:val="24"/>
        </w:rPr>
        <w:t xml:space="preserve"> </w:t>
      </w:r>
    </w:p>
    <w:p w:rsidRDefault="00B260DA" w:rsidP="00B260DA" w:rsidR="00B260DA" w:rsidRPr="00EE21B1">
      <w:pPr>
        <w:rPr>
          <w:rFonts w:hAnsi="Times New Roman" w:ascii="Times New Roman"/>
          <w:szCs w:val="24"/>
        </w:rPr>
      </w:pPr>
    </w:p>
    <w:p w:rsidRDefault="00F223CD" w:rsidP="00B260DA" w:rsidR="00F223CD" w:rsidRPr="00EE21B1">
      <w:pPr>
        <w:rPr>
          <w:rFonts w:hAnsi="Times New Roman" w:ascii="Times New Roman"/>
          <w:szCs w:val="24"/>
        </w:rPr>
      </w:pPr>
    </w:p>
    <w:p w:rsidRDefault="00EE21B1" w:rsidR="00EE21B1" w:rsidRPr="00EE21B1">
      <w:pPr>
        <w:rPr>
          <w:rFonts w:hAnsi="Times New Roman" w:ascii="Times New Roman"/>
          <w:szCs w:val="24"/>
        </w:rPr>
      </w:pPr>
    </w:p>
    <w:sectPr w:rsidSect="00B260DA" w:rsidR="00EE21B1" w:rsidRPr="00EE21B1">
      <w:headerReference w:type="even" r:id="rId10"/>
      <w:headerReference w:type="default" r:id="rId11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7B08" w:rsidR="007C7B08">
      <w:r>
        <w:separator/>
      </w:r>
    </w:p>
  </w:endnote>
  <w:endnote w:id="0" w:type="continuationSeparator">
    <w:p w:rsidRDefault="007C7B08" w:rsidR="007C7B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7B08" w:rsidR="007C7B08">
      <w:r>
        <w:separator/>
      </w:r>
    </w:p>
  </w:footnote>
  <w:footnote w:id="0" w:type="continuationSeparator">
    <w:p w:rsidRDefault="007C7B08" w:rsidR="007C7B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60DA" w:rsidP="00B260DA" w:rsidR="00B260D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260DA" w:rsidR="00B260D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60DA" w:rsidP="00B260DA" w:rsidR="00B260D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D313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260DA" w:rsidR="00B260DA">
    <w:pPr>
      <w:pStyle w:val="Zaglavlje"/>
      <w:rPr>
        <w:sz w:val="22"/>
        <w:szCs w:val="22"/>
      </w:rPr>
    </w:pPr>
  </w:p>
  <w:p w:rsidRDefault="00580FE3" w:rsidP="00B260DA" w:rsidR="00B260DA" w:rsidRPr="00EE21B1">
    <w:pPr>
      <w:pStyle w:val="Zaglavlje"/>
      <w:jc w:val="right"/>
      <w:rPr>
        <w:rFonts w:hAnsi="Times New Roman" w:ascii="Times New Roman"/>
        <w:szCs w:val="24"/>
      </w:rPr>
    </w:pPr>
    <w:r w:rsidRPr="00EE21B1">
      <w:rPr>
        <w:rFonts w:hAnsi="Times New Roman" w:ascii="Times New Roman"/>
        <w:szCs w:val="24"/>
      </w:rPr>
      <w:t>20 St-</w:t>
    </w:r>
    <w:r w:rsidR="00DC2C0D">
      <w:rPr>
        <w:rFonts w:hAnsi="Times New Roman" w:ascii="Times New Roman"/>
        <w:szCs w:val="24"/>
      </w:rPr>
      <w:t>413</w:t>
    </w:r>
    <w:r w:rsidR="00B63C89">
      <w:rPr>
        <w:rFonts w:hAnsi="Times New Roman" w:ascii="Times New Roman"/>
        <w:szCs w:val="24"/>
      </w:rPr>
      <w:t>/15</w:t>
    </w:r>
  </w:p>
  <w:p w:rsidRDefault="00B260DA" w:rsidP="00B260DA" w:rsidR="00B260DA">
    <w:pPr>
      <w:pStyle w:val="Zaglavlje"/>
      <w:jc w:val="right"/>
      <w:rPr>
        <w:sz w:val="22"/>
        <w:szCs w:val="22"/>
      </w:rPr>
    </w:pPr>
  </w:p>
  <w:p w:rsidRDefault="00B260DA" w:rsidP="00B260DA" w:rsidR="00B260DA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0FF301A"/>
    <w:multiLevelType w:val="hybridMultilevel"/>
    <w:tmpl w:val="658ABD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9116380"/>
    <w:multiLevelType w:val="hybridMultilevel"/>
    <w:tmpl w:val="0F2A0B3C"/>
    <w:lvl w:tplc="222A1476" w:ilvl="0">
      <w:start w:val="17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1E2A7470"/>
    <w:multiLevelType w:val="hybridMultilevel"/>
    <w:tmpl w:val="4B7C34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E501917"/>
    <w:multiLevelType w:val="hybridMultilevel"/>
    <w:tmpl w:val="50D0AC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2F07FB7"/>
    <w:multiLevelType w:val="hybridMultilevel"/>
    <w:tmpl w:val="2402B88A"/>
    <w:lvl w:tplc="A0B00A94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8">
    <w:nsid w:val="28ED4D1A"/>
    <w:multiLevelType w:val="hybridMultilevel"/>
    <w:tmpl w:val="9C6445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C532C6E"/>
    <w:multiLevelType w:val="hybridMultilevel"/>
    <w:tmpl w:val="12F6EE32"/>
    <w:lvl w:tplc="9BEA0EB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A0B00A94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1">
    <w:nsid w:val="37B01D35"/>
    <w:multiLevelType w:val="hybridMultilevel"/>
    <w:tmpl w:val="9BD017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4A7BF4"/>
    <w:multiLevelType w:val="hybridMultilevel"/>
    <w:tmpl w:val="9B62AA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4">
    <w:nsid w:val="47862DE6"/>
    <w:multiLevelType w:val="hybridMultilevel"/>
    <w:tmpl w:val="E6468D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8613781"/>
    <w:multiLevelType w:val="hybridMultilevel"/>
    <w:tmpl w:val="1C2E662C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DCD6795C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6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770C51E0"/>
    <w:multiLevelType w:val="hybridMultilevel"/>
    <w:tmpl w:val="187E066A"/>
    <w:lvl w:tplc="2EFCDC0A" w:ilvl="0">
      <w:numFmt w:val="bullet"/>
      <w:lvlText w:val="-"/>
      <w:lvlJc w:val="left"/>
      <w:pPr>
        <w:tabs>
          <w:tab w:pos="1605" w:val="num"/>
        </w:tabs>
        <w:ind w:hanging="885" w:left="16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0">
    <w:nsid w:val="7B536850"/>
    <w:multiLevelType w:val="hybridMultilevel"/>
    <w:tmpl w:val="AAC016E2"/>
    <w:lvl w:tplc="C5B2E37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18"/>
  </w:num>
  <w:num w:numId="4">
    <w:abstractNumId w:val="17"/>
  </w:num>
  <w:num w:numId="5">
    <w:abstractNumId w:val="16"/>
  </w:num>
  <w:num w:numId="6">
    <w:abstractNumId w:val="2"/>
  </w:num>
  <w:num w:numId="7">
    <w:abstractNumId w:val="10"/>
  </w:num>
  <w:num w:numId="8">
    <w:abstractNumId w:val="13"/>
  </w:num>
  <w:num w:numId="9">
    <w:abstractNumId w:val="4"/>
  </w:num>
  <w:num w:numId="10">
    <w:abstractNumId w:val="6"/>
  </w:num>
  <w:num w:numId="11">
    <w:abstractNumId w:val="20"/>
  </w:num>
  <w:num w:numId="12">
    <w:abstractNumId w:val="7"/>
  </w:num>
  <w:num w:numId="13">
    <w:abstractNumId w:val="14"/>
  </w:num>
  <w:num w:numId="14">
    <w:abstractNumId w:val="9"/>
  </w:num>
  <w:num w:numId="15">
    <w:abstractNumId w:val="12"/>
  </w:num>
  <w:num w:numId="16">
    <w:abstractNumId w:val="19"/>
  </w:num>
  <w:num w:numId="17">
    <w:abstractNumId w:val="11"/>
  </w:num>
  <w:num w:numId="18">
    <w:abstractNumId w:val="5"/>
  </w:num>
  <w:num w:numId="19">
    <w:abstractNumId w:val="8"/>
  </w:num>
  <w:num w:numId="20">
    <w:abstractNumId w:val="3"/>
  </w:num>
  <w:num w:numId="21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65F9"/>
    <w:rsid w:val="00017A3C"/>
    <w:rsid w:val="001043E9"/>
    <w:rsid w:val="0019118E"/>
    <w:rsid w:val="001B46CE"/>
    <w:rsid w:val="00252A71"/>
    <w:rsid w:val="002C7F3B"/>
    <w:rsid w:val="002F0E88"/>
    <w:rsid w:val="002F6477"/>
    <w:rsid w:val="002F6975"/>
    <w:rsid w:val="00393226"/>
    <w:rsid w:val="003D3131"/>
    <w:rsid w:val="00405128"/>
    <w:rsid w:val="00525216"/>
    <w:rsid w:val="00557D05"/>
    <w:rsid w:val="00580FE3"/>
    <w:rsid w:val="00604A2C"/>
    <w:rsid w:val="00625C3E"/>
    <w:rsid w:val="00673ED3"/>
    <w:rsid w:val="006E04A3"/>
    <w:rsid w:val="007150F8"/>
    <w:rsid w:val="007A6EAA"/>
    <w:rsid w:val="007C44ED"/>
    <w:rsid w:val="007C7B08"/>
    <w:rsid w:val="00890929"/>
    <w:rsid w:val="00891EAB"/>
    <w:rsid w:val="008D79E4"/>
    <w:rsid w:val="008E6419"/>
    <w:rsid w:val="008F05AC"/>
    <w:rsid w:val="008F791E"/>
    <w:rsid w:val="00971EE4"/>
    <w:rsid w:val="009A1480"/>
    <w:rsid w:val="009A1CC7"/>
    <w:rsid w:val="009B6B18"/>
    <w:rsid w:val="009C0277"/>
    <w:rsid w:val="009F653D"/>
    <w:rsid w:val="00A104B3"/>
    <w:rsid w:val="00A165F9"/>
    <w:rsid w:val="00AF2F1D"/>
    <w:rsid w:val="00B260DA"/>
    <w:rsid w:val="00B63C89"/>
    <w:rsid w:val="00B71724"/>
    <w:rsid w:val="00B7436C"/>
    <w:rsid w:val="00BD0DC6"/>
    <w:rsid w:val="00C47C9E"/>
    <w:rsid w:val="00C51A73"/>
    <w:rsid w:val="00D02E25"/>
    <w:rsid w:val="00D37DDB"/>
    <w:rsid w:val="00DC2C0D"/>
    <w:rsid w:val="00E32C66"/>
    <w:rsid w:val="00ED1729"/>
    <w:rsid w:val="00EE21B1"/>
    <w:rsid w:val="00F06DE5"/>
    <w:rsid w:val="00F223CD"/>
    <w:rsid w:val="00F56BEE"/>
    <w:rsid w:val="00FA57AC"/>
    <w:rsid w:val="00FF2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B260DA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hAnsi="Times New Roman" w:ascii="Times New Roman"/>
    </w:rPr>
  </w:style>
  <w:style w:styleId="Tijeloteksta2" w:type="paragraph">
    <w:name w:val="Body Text 2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8E641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B260D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260DA"/>
  </w:style>
  <w:style w:styleId="Podnoje" w:type="paragraph">
    <w:name w:val="footer"/>
    <w:basedOn w:val="Normal"/>
    <w:rsid w:val="00580FE3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B6B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6B1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6B1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6B1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6B1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B260DA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ascii="Times New Roman" w:hAnsi="Times New Roman"/>
    </w:rPr>
  </w:style>
  <w:style w:styleId="Tijeloteksta2" w:type="paragraph">
    <w:name w:val="Body Text 2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8E641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B260D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260DA"/>
  </w:style>
  <w:style w:styleId="Podnoje" w:type="paragraph">
    <w:name w:val="footer"/>
    <w:basedOn w:val="Normal"/>
    <w:rsid w:val="00580FE3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B6B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6B1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6B1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6B1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6B1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St-413/2015-6</izvorni_sadrzaj>
    <derivirana_varijabla naziv="DomainObject.Oznaka_1">St-413/2015-6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</izvorni_sadrzaj>
    <derivirana_varijabla naziv="DomainObject.Predmet.Broj_1">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2015.</izvorni_sadrzaj>
    <derivirana_varijabla naziv="DomainObject.Predmet.DatumOsnivanja_1">11.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St-413/2015</izvorni_sadrzaj>
    <derivirana_varijabla naziv="DomainObject.Predmet.OznakaBroj_1">St-413/2015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LATUS d.o.o.</izvorni_sadrzaj>
    <derivirana_varijabla naziv="DomainObject.Predmet.ProtustrankaFormated_1">  LATUS d.o.o.</derivirana_varijabla>
  </DomainObject.Predmet.ProtustrankaFormated>
  <DomainObject.Predmet.ProtustrankaFormatedOIB>
    <izvorni_sadrzaj>  LATUS d.o.o., OIB 21302492202</izvorni_sadrzaj>
    <derivirana_varijabla naziv="DomainObject.Predmet.ProtustrankaFormatedOIB_1">  LATUS d.o.o., OIB 21302492202</derivirana_varijabla>
  </DomainObject.Predmet.ProtustrankaFormatedOIB>
  <DomainObject.Predmet.ProtustrankaFormatedWithAdress>
    <izvorni_sadrzaj> LATUS d.o.o., Trg Mažuranića 13, 10000 Zagreb</izvorni_sadrzaj>
    <derivirana_varijabla naziv="DomainObject.Predmet.ProtustrankaFormatedWithAdress_1"> LATUS d.o.o., Trg Mažuranića 13, 10000 Zagreb</derivirana_varijabla>
  </DomainObject.Predmet.ProtustrankaFormatedWithAdress>
  <DomainObject.Predmet.ProtustrankaFormatedWithAdressOIB>
    <izvorni_sadrzaj> LATUS d.o.o., OIB 21302492202, Trg Mažuranića 13, 10000 Zagreb</izvorni_sadrzaj>
    <derivirana_varijabla naziv="DomainObject.Predmet.ProtustrankaFormatedWithAdressOIB_1"> LATUS d.o.o., OIB 21302492202, Trg Mažuranića 13, 10000 Zagreb</derivirana_varijabla>
  </DomainObject.Predmet.ProtustrankaFormatedWithAdressOIB>
  <DomainObject.Predmet.ProtustrankaWithAdress>
    <izvorni_sadrzaj>LATUS d.o.o. Trg Mažuranića 13, 10000 Zagreb</izvorni_sadrzaj>
    <derivirana_varijabla naziv="DomainObject.Predmet.ProtustrankaWithAdress_1">LATUS d.o.o. Trg Mažuranića 13, 10000 Zagreb</derivirana_varijabla>
  </DomainObject.Predmet.ProtustrankaWithAdress>
  <DomainObject.Predmet.ProtustrankaWithAdressOIB>
    <izvorni_sadrzaj>LATUS d.o.o., OIB 21302492202, Trg Mažuranića 13, 10000 Zagreb</izvorni_sadrzaj>
    <derivirana_varijabla naziv="DomainObject.Predmet.ProtustrankaWithAdressOIB_1">LATUS d.o.o., OIB 21302492202, Trg Mažuranića 13, 10000 Zagreb</derivirana_varijabla>
  </DomainObject.Predmet.ProtustrankaWithAdressOIB>
  <DomainObject.Predmet.ProtustrankaNazivFormated>
    <izvorni_sadrzaj>LATUS d.o.o.</izvorni_sadrzaj>
    <derivirana_varijabla naziv="DomainObject.Predmet.ProtustrankaNazivFormated_1">LATUS d.o.o.</derivirana_varijabla>
  </DomainObject.Predmet.ProtustrankaNazivFormated>
  <DomainObject.Predmet.ProtustrankaNazivFormatedOIB>
    <izvorni_sadrzaj>LATUS d.o.o., OIB 21302492202</izvorni_sadrzaj>
    <derivirana_varijabla naziv="DomainObject.Predmet.ProtustrankaNazivFormatedOIB_1">LATUS d.o.o., OIB 21302492202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Boris Kordić</izvorni_sadrzaj>
    <derivirana_varijabla naziv="DomainObject.Predmet.StrankaFormated_1">  Boris Kordić</derivirana_varijabla>
  </DomainObject.Predmet.StrankaFormated>
  <DomainObject.Predmet.StrankaFormatedOIB>
    <izvorni_sadrzaj>  Boris Kordić, OIB 23078776618</izvorni_sadrzaj>
    <derivirana_varijabla naziv="DomainObject.Predmet.StrankaFormatedOIB_1">  Boris Kordić, OIB 23078776618</derivirana_varijabla>
  </DomainObject.Predmet.StrankaFormatedOIB>
  <DomainObject.Predmet.StrankaFormatedWithAdress>
    <izvorni_sadrzaj> Boris Kordić, Ul. Baltazara Dvorničića 20, Zagreb</izvorni_sadrzaj>
    <derivirana_varijabla naziv="DomainObject.Predmet.StrankaFormatedWithAdress_1"> Boris Kordić, Ul. Baltazara Dvorničića 20, Zagreb</derivirana_varijabla>
  </DomainObject.Predmet.StrankaFormatedWithAdress>
  <DomainObject.Predmet.StrankaFormatedWithAdressOIB>
    <izvorni_sadrzaj> Boris Kordić, OIB 23078776618, Ul. Baltazara Dvorničića 20, Zagreb</izvorni_sadrzaj>
    <derivirana_varijabla naziv="DomainObject.Predmet.StrankaFormatedWithAdressOIB_1"> Boris Kordić, OIB 23078776618, Ul. Baltazara Dvorničića 20, Zagreb</derivirana_varijabla>
  </DomainObject.Predmet.StrankaFormatedWithAdressOIB>
  <DomainObject.Predmet.StrankaWithAdress>
    <izvorni_sadrzaj>Boris Kordić Ul. Baltazara Dvorničića 20,Zagreb</izvorni_sadrzaj>
    <derivirana_varijabla naziv="DomainObject.Predmet.StrankaWithAdress_1">Boris Kordić Ul. Baltazara Dvorničića 20,Zagreb</derivirana_varijabla>
  </DomainObject.Predmet.StrankaWithAdress>
  <DomainObject.Predmet.StrankaWithAdressOIB>
    <izvorni_sadrzaj>Boris Kordić, OIB 23078776618, Ul. Baltazara Dvorničića 20,Zagreb</izvorni_sadrzaj>
    <derivirana_varijabla naziv="DomainObject.Predmet.StrankaWithAdressOIB_1">Boris Kordić, OIB 23078776618, Ul. Baltazara Dvorničića 20,Zagreb</derivirana_varijabla>
  </DomainObject.Predmet.StrankaWithAdressOIB>
  <DomainObject.Predmet.StrankaNazivFormated>
    <izvorni_sadrzaj>Boris Kordić</izvorni_sadrzaj>
    <derivirana_varijabla naziv="DomainObject.Predmet.StrankaNazivFormated_1">Boris Kordić</derivirana_varijabla>
  </DomainObject.Predmet.StrankaNazivFormated>
  <DomainObject.Predmet.StrankaNazivFormatedOIB>
    <izvorni_sadrzaj>Boris Kordić, OIB 23078776618</izvorni_sadrzaj>
    <derivirana_varijabla naziv="DomainObject.Predmet.StrankaNazivFormatedOIB_1">Boris Kordić, OIB 23078776618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Boris Kordić</item>
    </izvorni_sadrzaj>
    <derivirana_varijabla naziv="DomainObject.Predmet.StrankaListFormated_1">
      <item>Boris Kordić</item>
    </derivirana_varijabla>
  </DomainObject.Predmet.StrankaListFormated>
  <DomainObject.Predmet.StrankaListFormatedOIB>
    <izvorni_sadrzaj>
      <item>Boris Kordić, OIB 23078776618</item>
    </izvorni_sadrzaj>
    <derivirana_varijabla naziv="DomainObject.Predmet.StrankaListFormatedOIB_1">
      <item>Boris Kordić, OIB 23078776618</item>
    </derivirana_varijabla>
  </DomainObject.Predmet.StrankaListFormatedOIB>
  <DomainObject.Predmet.StrankaListFormatedWithAdress>
    <izvorni_sadrzaj>
      <item>Boris Kordić, Ul. Baltazara Dvorničića 20, Zagreb</item>
    </izvorni_sadrzaj>
    <derivirana_varijabla naziv="DomainObject.Predmet.StrankaListFormatedWithAdress_1">
      <item>Boris Kordić, Ul. Baltazara Dvorničića 20, Zagreb</item>
    </derivirana_varijabla>
  </DomainObject.Predmet.StrankaListFormatedWithAdress>
  <DomainObject.Predmet.StrankaListFormatedWithAdressOIB>
    <izvorni_sadrzaj>
      <item>Boris Kordić, OIB 23078776618, Ul. Baltazara Dvorničića 20, Zagreb</item>
    </izvorni_sadrzaj>
    <derivirana_varijabla naziv="DomainObject.Predmet.StrankaListFormatedWithAdressOIB_1">
      <item>Boris Kordić, OIB 23078776618, Ul. Baltazara Dvorničića 20, Zagreb</item>
    </derivirana_varijabla>
  </DomainObject.Predmet.StrankaListFormatedWithAdressOIB>
  <DomainObject.Predmet.StrankaListNazivFormated>
    <izvorni_sadrzaj>
      <item>Boris Kordić</item>
    </izvorni_sadrzaj>
    <derivirana_varijabla naziv="DomainObject.Predmet.StrankaListNazivFormated_1">
      <item>Boris Kordić</item>
    </derivirana_varijabla>
  </DomainObject.Predmet.StrankaListNazivFormated>
  <DomainObject.Predmet.StrankaListNazivFormatedOIB>
    <izvorni_sadrzaj>
      <item>Boris Kordić, OIB 23078776618</item>
    </izvorni_sadrzaj>
    <derivirana_varijabla naziv="DomainObject.Predmet.StrankaListNazivFormatedOIB_1">
      <item>Boris Kordić, OIB 23078776618</item>
    </derivirana_varijabla>
  </DomainObject.Predmet.StrankaListNazivFormatedOIB>
  <DomainObject.Predmet.ProtuStrankaListFormated>
    <izvorni_sadrzaj>
      <item>LATUS d.o.o.</item>
    </izvorni_sadrzaj>
    <derivirana_varijabla naziv="DomainObject.Predmet.ProtuStrankaListFormated_1">
      <item>LATUS d.o.o.</item>
    </derivirana_varijabla>
  </DomainObject.Predmet.ProtuStrankaListFormated>
  <DomainObject.Predmet.ProtuStrankaListFormatedOIB>
    <izvorni_sadrzaj>
      <item>LATUS d.o.o., OIB 21302492202</item>
    </izvorni_sadrzaj>
    <derivirana_varijabla naziv="DomainObject.Predmet.ProtuStrankaListFormatedOIB_1">
      <item>LATUS d.o.o., OIB 21302492202</item>
    </derivirana_varijabla>
  </DomainObject.Predmet.ProtuStrankaListFormatedOIB>
  <DomainObject.Predmet.ProtuStrankaListFormatedWithAdress>
    <izvorni_sadrzaj>
      <item>LATUS d.o.o., Trg Mažuranića 13, 10000 Zagreb</item>
    </izvorni_sadrzaj>
    <derivirana_varijabla naziv="DomainObject.Predmet.ProtuStrankaListFormatedWithAdress_1">
      <item>LATUS d.o.o., Trg Mažuranića 13, 10000 Zagreb</item>
    </derivirana_varijabla>
  </DomainObject.Predmet.ProtuStrankaListFormatedWithAdress>
  <DomainObject.Predmet.ProtuStrankaListFormatedWithAdressOIB>
    <izvorni_sadrzaj>
      <item>LATUS d.o.o., OIB 21302492202, Trg Mažuranića 13, 10000 Zagreb</item>
    </izvorni_sadrzaj>
    <derivirana_varijabla naziv="DomainObject.Predmet.ProtuStrankaListFormatedWithAdressOIB_1">
      <item>LATUS d.o.o., OIB 21302492202, Trg Mažuranića 13, 10000 Zagreb</item>
    </derivirana_varijabla>
  </DomainObject.Predmet.ProtuStrankaListFormatedWithAdressOIB>
  <DomainObject.Predmet.ProtuStrankaListNazivFormated>
    <izvorni_sadrzaj>
      <item>LATUS d.o.o.</item>
    </izvorni_sadrzaj>
    <derivirana_varijabla naziv="DomainObject.Predmet.ProtuStrankaListNazivFormated_1">
      <item>LATUS d.o.o.</item>
    </derivirana_varijabla>
  </DomainObject.Predmet.ProtuStrankaListNazivFormated>
  <DomainObject.Predmet.ProtuStrankaListNazivFormatedOIB>
    <izvorni_sadrzaj>
      <item>LATUS d.o.o., OIB 21302492202</item>
    </izvorni_sadrzaj>
    <derivirana_varijabla naziv="DomainObject.Predmet.ProtuStrankaListNazivFormatedOIB_1">
      <item>LATUS d.o.o., OIB 21302492202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>St-413/2015-6</izvorni_sadrzaj>
    <derivirana_varijabla naziv="DomainObject.PoslovniBrojDokumenta_1">St-413/2015-6</derivirana_varijabla>
  </DomainObject.PoslovniBrojDokumenta>
  <DomainObject.Predmet.StrankaIDrugi>
    <izvorni_sadrzaj>Boris Kordić</izvorni_sadrzaj>
    <derivirana_varijabla naziv="DomainObject.Predmet.StrankaIDrugi_1">Boris Kordić</derivirana_varijabla>
  </DomainObject.Predmet.StrankaIDrugi>
  <DomainObject.Predmet.ProtustrankaIDrugi>
    <izvorni_sadrzaj>LATUS d.o.o.</izvorni_sadrzaj>
    <derivirana_varijabla naziv="DomainObject.Predmet.ProtustrankaIDrugi_1">LATUS d.o.o.</derivirana_varijabla>
  </DomainObject.Predmet.ProtustrankaIDrugi>
  <DomainObject.Predmet.StrankaIDrugiAdressOIB>
    <izvorni_sadrzaj>Boris Kordić, OIB 23078776618, Ul. Baltazara Dvorničića 20, Zagreb</izvorni_sadrzaj>
    <derivirana_varijabla naziv="DomainObject.Predmet.StrankaIDrugiAdressOIB_1">Boris Kordić, OIB 23078776618, Ul. Baltazara Dvorničića 20, Zagreb</derivirana_varijabla>
  </DomainObject.Predmet.StrankaIDrugiAdressOIB>
  <DomainObject.Predmet.ProtustrankaIDrugiAdressOIB>
    <izvorni_sadrzaj>LATUS d.o.o., OIB 21302492202, Trg Mažuranića 13, 10000 Zagreb</izvorni_sadrzaj>
    <derivirana_varijabla naziv="DomainObject.Predmet.ProtustrankaIDrugiAdressOIB_1">LATUS d.o.o., OIB 21302492202, Trg Mažuranića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Boris Kordić</item>
      <item>LATUS d.o.o.</item>
    </izvorni_sadrzaj>
    <derivirana_varijabla naziv="DomainObject.Predmet.SudioniciListNaziv_1">
      <item>Boris Kordić</item>
      <item>LATUS d.o.o.</item>
    </derivirana_varijabla>
  </DomainObject.Predmet.SudioniciListNaziv>
  <DomainObject.Predmet.SudioniciListAdressOIB>
    <izvorni_sadrzaj>
      <item>Boris Kordić, OIB 23078776618, Ul. Baltazara Dvorničića 20,Zagreb</item>
      <item>LATUS d.o.o., OIB 21302492202, Trg Mažuranića 13,10000 Zagreb</item>
    </izvorni_sadrzaj>
    <derivirana_varijabla naziv="DomainObject.Predmet.SudioniciListAdressOIB_1">
      <item>Boris Kordić, OIB 23078776618, Ul. Baltazara Dvorničića 20,Zagreb</item>
      <item>LATUS d.o.o., OIB 21302492202, Trg Mažuranića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23078776618</item>
      <item>, OIB 21302492202</item>
    </izvorni_sadrzaj>
    <derivirana_varijabla naziv="DomainObject.Predmet.SudioniciListNazivOIB_1">
      <item>, OIB 23078776618</item>
      <item>, OIB 21302492202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408</properties:Words>
  <properties:Characters>2297</properties:Characters>
  <properties:Lines>86</properties:Lines>
  <properties:Paragraphs>28</properties:Paragraphs>
  <properties:TotalTime>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2016-06-06T12:22:00Z</dcterms:created>
  <dc:creator>Sudsko vijeće</dc:creator>
  <cp:lastModifiedBy>Valentina Kranjčić</cp:lastModifiedBy>
  <cp:lastPrinted>2016-06-07T11:11:00Z</cp:lastPrinted>
  <dcterms:modified xmlns:xsi="http://www.w3.org/2001/XMLSchema-instance" xsi:type="dcterms:W3CDTF">2016-06-07T11:11:00Z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St-413/2015-6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