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5718" w14:paraId="ef75718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E67348">
        <w:t>72</w:t>
      </w:r>
      <w:r w:rsidR="0016387E">
        <w:t>2</w:t>
      </w:r>
      <w:r w:rsidR="00C759B5">
        <w:t>/16-</w:t>
      </w:r>
      <w:r w:rsidR="00E67348">
        <w:t>1</w:t>
      </w:r>
      <w:r w:rsidR="00855B74">
        <w:t>2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A01130" w:rsidRPr="00DA4396">
        <w:t>MIČIĆ AUTO d.o.o., Zadar, Ulica Nikole Jurišića bb, OIB</w:t>
      </w:r>
      <w:r w:rsidR="008F52C8">
        <w:t>:</w:t>
      </w:r>
      <w:r w:rsidR="00A01130" w:rsidRPr="00DA4396">
        <w:t xml:space="preserve"> 02367672587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EC0E2D">
        <w:t>16</w:t>
      </w:r>
      <w:r w:rsidR="00FB2747">
        <w:t>. svibnja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8F52C8" w:rsidRPr="00DA4396">
        <w:t>MIČIĆ AUTO d.o.o., Zadar, Ulica Nikole Jurišića bb, OIB</w:t>
      </w:r>
      <w:r w:rsidR="008F52C8">
        <w:t>:</w:t>
      </w:r>
      <w:r w:rsidR="008F52C8" w:rsidRPr="00DA4396">
        <w:t xml:space="preserve"> 02367672587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EE34F1">
        <w:t>Stjepan Kugler, Milna, Milna 739, OIB: 12448674443.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8F52C8" w:rsidRPr="00DA4396">
        <w:t>MIČIĆ AUTO d.o.o., Zadar, Ulica Nikole Jurišića bb, OIB</w:t>
      </w:r>
      <w:r w:rsidR="008F52C8">
        <w:t>:</w:t>
      </w:r>
      <w:r w:rsidR="008F52C8" w:rsidRPr="00DA4396">
        <w:t xml:space="preserve"> 02367672587</w:t>
      </w:r>
      <w:r w:rsidR="00224F54">
        <w:t>,</w:t>
      </w:r>
      <w:r w:rsidR="00FB2747">
        <w:t xml:space="preserve"> </w:t>
      </w:r>
      <w:r>
        <w:t xml:space="preserve">otvara se </w:t>
      </w:r>
      <w:r w:rsidR="00224F54">
        <w:t>16</w:t>
      </w:r>
      <w:r w:rsidR="00FB2747">
        <w:t>. svibnja</w:t>
      </w:r>
      <w:r w:rsidR="007F66C6">
        <w:t xml:space="preserve"> 2016</w:t>
      </w:r>
      <w:r>
        <w:t xml:space="preserve">. u </w:t>
      </w:r>
      <w:r w:rsidR="00224F54">
        <w:t>14</w:t>
      </w:r>
      <w:r w:rsidR="00BA4B0E" w:rsidRPr="00BA4B0E">
        <w:t>,</w:t>
      </w:r>
      <w:r w:rsidR="008F52C8">
        <w:t>15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D83B0C">
        <w:t>72</w:t>
      </w:r>
      <w:r w:rsidR="008F52C8">
        <w:t>2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224F54">
        <w:t>7</w:t>
      </w:r>
      <w:r w:rsidR="00D83B0C">
        <w:t>2</w:t>
      </w:r>
      <w:r w:rsidR="008F52C8">
        <w:t>2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432EE3">
        <w:rPr>
          <w:b/>
        </w:rPr>
        <w:t xml:space="preserve">30. kolovoza </w:t>
      </w:r>
      <w:r w:rsidR="008C41CD">
        <w:rPr>
          <w:b/>
        </w:rPr>
        <w:t>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432EE3">
        <w:rPr>
          <w:b/>
        </w:rPr>
        <w:t>10</w:t>
      </w:r>
      <w:r w:rsidR="00646C52">
        <w:rPr>
          <w:b/>
        </w:rPr>
        <w:t>,30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 xml:space="preserve">Trgovačkog suda u Zadru, sudnica </w:t>
      </w:r>
      <w:r w:rsidR="00FB2747">
        <w:rPr>
          <w:b/>
        </w:rPr>
        <w:t>26/I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432EE3">
        <w:rPr>
          <w:b/>
        </w:rPr>
        <w:t>30. kolovoza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C914A5">
        <w:rPr>
          <w:b/>
        </w:rPr>
        <w:t>6</w:t>
      </w:r>
      <w:r w:rsidR="00F75C44" w:rsidRPr="007E0FEA">
        <w:rPr>
          <w:b/>
        </w:rPr>
        <w:t xml:space="preserve">. u </w:t>
      </w:r>
      <w:r w:rsidR="00432EE3">
        <w:rPr>
          <w:b/>
        </w:rPr>
        <w:t>11</w:t>
      </w:r>
      <w:r w:rsidR="00646C52">
        <w:rPr>
          <w:b/>
        </w:rPr>
        <w:t>,00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FB2747">
        <w:rPr>
          <w:b/>
        </w:rPr>
        <w:t>26/I,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8142A2">
        <w:t xml:space="preserve"> </w:t>
      </w:r>
      <w:r w:rsidR="00E10083">
        <w:t xml:space="preserve">zemljišne knjige, </w:t>
      </w:r>
      <w:r w:rsidR="0039699B" w:rsidRPr="007E0FEA">
        <w:t>upisnik brodov</w:t>
      </w:r>
      <w:r w:rsidR="00646C52">
        <w:t xml:space="preserve">a, upisnik brodova u izgradnji </w:t>
      </w:r>
      <w:r w:rsidR="0039699B" w:rsidRPr="007E0FEA">
        <w:t>i upisnik prava intelektualnog vlasništva.</w:t>
      </w:r>
    </w:p>
    <w:p w:rsidRDefault="00224F54" w:rsidP="0039699B" w:rsidR="00224F54">
      <w:pPr>
        <w:jc w:val="both"/>
      </w:pPr>
    </w:p>
    <w:p w:rsidRDefault="00224F54" w:rsidP="00224F54" w:rsidR="00224F54" w:rsidRPr="00BC28B6">
      <w:pPr>
        <w:ind w:firstLine="708"/>
        <w:jc w:val="both"/>
      </w:pPr>
      <w:r>
        <w:t xml:space="preserve">IX Određuje se upis zabilježbe otvaranja stečajnog postupka u zemljišnoj knjizi Općinskog suda u Zadru, čest. zem. </w:t>
      </w:r>
      <w:r w:rsidR="008F52C8">
        <w:t>1698/350</w:t>
      </w:r>
      <w:r>
        <w:t xml:space="preserve">, zk. ul. </w:t>
      </w:r>
      <w:r w:rsidR="008F52C8">
        <w:t>1521</w:t>
      </w:r>
      <w:r w:rsidR="00563E3B">
        <w:t xml:space="preserve">, k.o. </w:t>
      </w:r>
      <w:r w:rsidR="008F52C8">
        <w:t>Crno</w:t>
      </w:r>
      <w:r>
        <w:t>.</w:t>
      </w:r>
    </w:p>
    <w:p w:rsidRDefault="00D47766" w:rsidP="00E10083" w:rsidR="00D47766" w:rsidRPr="007E0FEA">
      <w:pPr>
        <w:jc w:val="both"/>
      </w:pPr>
    </w:p>
    <w:p w:rsidRDefault="000F60FD" w:rsidP="00CC3B7D" w:rsidR="000F60FD" w:rsidRPr="007E0FEA">
      <w:pPr>
        <w:jc w:val="center"/>
      </w:pPr>
      <w:r w:rsidRPr="007E0FEA">
        <w:t>Obrazloženje</w:t>
      </w:r>
    </w:p>
    <w:p w:rsidRDefault="00182066" w:rsidP="000F60FD" w:rsidR="00182066" w:rsidRPr="007E0FEA"/>
    <w:p w:rsidRDefault="000F60FD" w:rsidP="00BE4BFE" w:rsidR="00BE4BFE">
      <w:pPr>
        <w:jc w:val="both"/>
      </w:pPr>
      <w:r w:rsidRPr="007E0FEA">
        <w:tab/>
      </w:r>
      <w:r w:rsidR="00BE4BFE">
        <w:t xml:space="preserve">FINA, Regionalni centar Split, Podružnica Zadar je ovom sudu </w:t>
      </w:r>
      <w:r w:rsidR="008F52C8">
        <w:t>17</w:t>
      </w:r>
      <w:r w:rsidR="00563E3B">
        <w:t>. rujna</w:t>
      </w:r>
      <w:r w:rsidR="00BE4BFE">
        <w:t xml:space="preserve"> 2015. sukladno odredbama Stečajnog zakona podnijela zahtjev za provedbu skraćenoga stečajnog postupka.</w:t>
      </w:r>
    </w:p>
    <w:p w:rsidRDefault="00BE4BFE" w:rsidP="00BE4BFE" w:rsidR="00BE4BFE">
      <w:pPr>
        <w:jc w:val="both"/>
      </w:pPr>
      <w:r>
        <w:tab/>
        <w:t>Postupajući temeljem čl. 433. Stečajnog zakona (Narodne novine 71/15), a nakon što je vjerovnik podnio prijedlog za otvaranje stečajnog postupka, sud je obustavio skraćeni stečajni postupak, te je po pravomoćnosti rješenja o obustavi, a postupajući temeljem čl. 433. Stečajnog zakona donio rješenje o otvaranju stečajnog postupka.</w:t>
      </w:r>
    </w:p>
    <w:p w:rsidRDefault="00563E3B" w:rsidP="00563E3B" w:rsidR="00563E3B" w:rsidRPr="008F52C8">
      <w:pPr>
        <w:ind w:firstLine="708"/>
        <w:jc w:val="both"/>
      </w:pPr>
      <w:r>
        <w:t xml:space="preserve">Naime, vjerovnik Republika Hrvatska, Ministarstvo financija, Područni ured Dalmacija pravovremeno je podnio prijedlog za otvaranje stečajnog postupka i učinio vjerojatnim postojanje svojeg potraživanja prema stečajnom dužniku </w:t>
      </w:r>
      <w:r w:rsidRPr="009A2EA0">
        <w:t>dostavom</w:t>
      </w:r>
      <w:r>
        <w:t xml:space="preserve"> </w:t>
      </w:r>
      <w:r w:rsidRPr="00E10083">
        <w:t>ispisa evidencije o stanju</w:t>
      </w:r>
      <w:r>
        <w:t xml:space="preserve"> duga za ovog stečajnog dužnika. </w:t>
      </w:r>
      <w:r w:rsidRPr="004C2D31">
        <w:t>Nadalje je dostavljen i izva</w:t>
      </w:r>
      <w:r>
        <w:t>tke</w:t>
      </w:r>
      <w:r w:rsidRPr="004C2D31">
        <w:t xml:space="preserve"> iz zemljišne knjige iz </w:t>
      </w:r>
      <w:r>
        <w:t>kojih</w:t>
      </w:r>
      <w:r w:rsidRPr="004C2D31">
        <w:t xml:space="preserve"> je vidljivo da dužnik ima nekretnin</w:t>
      </w:r>
      <w:r w:rsidR="008F52C8">
        <w:t>u</w:t>
      </w:r>
      <w:r w:rsidRPr="004C2D31">
        <w:t xml:space="preserve"> </w:t>
      </w:r>
      <w:r w:rsidRPr="008F52C8">
        <w:t xml:space="preserve">u površini od </w:t>
      </w:r>
      <w:r w:rsidR="008F52C8" w:rsidRPr="008F52C8">
        <w:t>530</w:t>
      </w:r>
      <w:r w:rsidRPr="008F52C8">
        <w:t xml:space="preserve"> m2 u naravi </w:t>
      </w:r>
      <w:r w:rsidR="008F52C8" w:rsidRPr="008F52C8">
        <w:t>pašnjak, voćnjak i gromača</w:t>
      </w:r>
      <w:r w:rsidRPr="008F52C8">
        <w:t xml:space="preserve"> na čest. zem. </w:t>
      </w:r>
      <w:r w:rsidR="008F52C8" w:rsidRPr="008F52C8">
        <w:t>1698/350</w:t>
      </w:r>
      <w:r w:rsidRPr="008F52C8">
        <w:t xml:space="preserve"> k.o. </w:t>
      </w:r>
      <w:r w:rsidR="008F52C8" w:rsidRPr="008F52C8">
        <w:t>Crno</w:t>
      </w:r>
      <w:r w:rsidRPr="008F52C8">
        <w:t xml:space="preserve">. </w:t>
      </w:r>
    </w:p>
    <w:p w:rsidRDefault="00224F54" w:rsidP="00224F54" w:rsidR="00224F54" w:rsidRPr="004C2D31">
      <w:pPr>
        <w:ind w:firstLine="708"/>
        <w:jc w:val="both"/>
      </w:pPr>
      <w:r w:rsidRPr="004C2D31">
        <w:t>Slijedom navedenog sud je utvrdio da su ispunjeni uvjeti za otvaranje stečajnog postupka</w:t>
      </w:r>
      <w:r>
        <w:t xml:space="preserve"> obzirom da je dužnik nesposoban za plaćanje i prezadužen u smislu čl. 6. i 7 . Stečajnog zakona</w:t>
      </w:r>
      <w:r w:rsidRPr="004C2D31">
        <w:t xml:space="preserve">, te da </w:t>
      </w:r>
      <w:r w:rsidRPr="008F52C8">
        <w:t>postoji imovina kojom bi se mogli pokriti troškovi postupka i barem dijelom namiriti vjerovnici,</w:t>
      </w:r>
      <w:r w:rsidRPr="004C2D31">
        <w:t xml:space="preserve"> pa je odlučeno u skladu s čl. 433. Stečajnog zakona.</w:t>
      </w:r>
    </w:p>
    <w:p w:rsidRDefault="00224F54" w:rsidP="00224F54" w:rsidR="00224F54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224F54" w:rsidP="00224F54" w:rsidR="00224F54" w:rsidRPr="00CA5F7F">
      <w:pPr>
        <w:ind w:firstLine="708"/>
        <w:jc w:val="both"/>
      </w:pPr>
      <w:r w:rsidRPr="007E0FEA">
        <w:t xml:space="preserve">Nalog iz točke </w:t>
      </w:r>
      <w:r>
        <w:t xml:space="preserve">VIII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 xml:space="preserve">i čl. 34. st. 3. Stečajnog zakona, a radi postupanja navedenih tijela u skladu sa odredbom čl. 131. st. 2. Stečajnog zakona, </w:t>
      </w:r>
      <w:r w:rsidRPr="00CA5F7F">
        <w:t>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24F54" w:rsidP="00224F54" w:rsidR="00224F54" w:rsidRPr="007E0FEA">
      <w:pPr>
        <w:jc w:val="both"/>
      </w:pPr>
      <w:r w:rsidRPr="007E0FEA">
        <w:t xml:space="preserve">          Stoga je odlučeno kao u izreci.  </w:t>
      </w:r>
    </w:p>
    <w:p w:rsidRDefault="00B13C8D" w:rsidP="00BE4BFE" w:rsidR="00B13C8D" w:rsidRPr="007E0FEA">
      <w:pPr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224F54">
        <w:t>16</w:t>
      </w:r>
      <w:r w:rsidR="00FB2747">
        <w:t>. svibnja</w:t>
      </w:r>
      <w:r w:rsidR="002F28D5">
        <w:t xml:space="preserve">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FB2747" w:rsidP="00223098" w:rsidR="008B1E91">
      <w:pPr>
        <w:jc w:val="right"/>
      </w:pPr>
      <w:r>
        <w:t>S</w:t>
      </w:r>
      <w:r w:rsidR="008B1E91" w:rsidRPr="002C500F">
        <w:t>u</w:t>
      </w:r>
      <w:r w:rsidR="002F28D5">
        <w:t>tkinja</w:t>
      </w:r>
      <w:r w:rsidR="008B1E91"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4340F3" w:rsidP="000F60FD" w:rsidR="004340F3">
      <w:pPr>
        <w:jc w:val="both"/>
      </w:pPr>
    </w:p>
    <w:p w:rsidRDefault="00FB2747" w:rsidP="000F60FD" w:rsidR="00FB2747">
      <w:pPr>
        <w:jc w:val="both"/>
        <w:rPr>
          <w:b/>
        </w:rPr>
      </w:pPr>
    </w:p>
    <w:p w:rsidRDefault="00FA2DA7" w:rsidP="000F60FD" w:rsidR="00FA2DA7">
      <w:pPr>
        <w:jc w:val="both"/>
        <w:rPr>
          <w:b/>
        </w:rPr>
      </w:pPr>
    </w:p>
    <w:p w:rsidRDefault="00FA2DA7" w:rsidP="000F60FD" w:rsidR="00FA2DA7">
      <w:pPr>
        <w:jc w:val="both"/>
        <w:rPr>
          <w:b/>
        </w:rPr>
      </w:pPr>
    </w:p>
    <w:p w:rsidRDefault="00FA2DA7" w:rsidP="000F60FD" w:rsidR="00FA2DA7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lastRenderedPageBreak/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C941CC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="006C66B1">
        <w:rPr>
          <w:color w:val="000000"/>
        </w:rPr>
        <w:t xml:space="preserve"> </w:t>
      </w:r>
      <w:r w:rsidR="00FB2747">
        <w:rPr>
          <w:color w:val="000000"/>
        </w:rPr>
        <w:t>Zadar</w:t>
      </w:r>
      <w:r w:rsidR="00FB2747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  <w:r w:rsidR="00FC7FDD">
        <w:rPr>
          <w:color w:val="000000"/>
        </w:rPr>
        <w:t xml:space="preserve">– elektronskim putem 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130" w:rsidR="00A01130">
      <w:r>
        <w:separator/>
      </w:r>
    </w:p>
  </w:endnote>
  <w:endnote w:id="0" w:type="continuationSeparator">
    <w:p w:rsidRDefault="00A01130" w:rsidR="00A01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P="00226C22" w:rsidR="00A0113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130" w:rsidR="00A01130">
      <w:r>
        <w:separator/>
      </w:r>
    </w:p>
  </w:footnote>
  <w:footnote w:id="0" w:type="continuationSeparator">
    <w:p w:rsidRDefault="00A01130" w:rsidR="00A01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R="00A011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CA0B6E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01130" w:rsidP="00C61A2E" w:rsidR="00A01130">
    <w:pPr>
      <w:pStyle w:val="Zaglavlje"/>
      <w:jc w:val="right"/>
    </w:pPr>
    <w:r w:rsidRPr="005B49F8">
      <w:t>Poslovni broj 1 St-</w:t>
    </w:r>
    <w:r>
      <w:t>722/16-12</w:t>
    </w:r>
  </w:p>
  <w:p w:rsidRDefault="00A01130" w:rsidP="00C61A2E" w:rsidR="00A011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387E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1A82"/>
    <w:rsid w:val="001F3EEE"/>
    <w:rsid w:val="001F7DC0"/>
    <w:rsid w:val="00212B45"/>
    <w:rsid w:val="00214F27"/>
    <w:rsid w:val="00216A4F"/>
    <w:rsid w:val="00223098"/>
    <w:rsid w:val="0022322C"/>
    <w:rsid w:val="00224F54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2EE3"/>
    <w:rsid w:val="004340F3"/>
    <w:rsid w:val="00434341"/>
    <w:rsid w:val="00450E02"/>
    <w:rsid w:val="004563A1"/>
    <w:rsid w:val="004807E2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1E37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63E3B"/>
    <w:rsid w:val="0058144A"/>
    <w:rsid w:val="0058245C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6C5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5CD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55B7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52C8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01130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B0E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4BFE"/>
    <w:rsid w:val="00BE53C3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9B5"/>
    <w:rsid w:val="00C75D72"/>
    <w:rsid w:val="00C81E5A"/>
    <w:rsid w:val="00C900CE"/>
    <w:rsid w:val="00C914A5"/>
    <w:rsid w:val="00C92073"/>
    <w:rsid w:val="00C92C27"/>
    <w:rsid w:val="00C941CC"/>
    <w:rsid w:val="00CA0B6E"/>
    <w:rsid w:val="00CA5F7F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7633D"/>
    <w:rsid w:val="00D807CE"/>
    <w:rsid w:val="00D83596"/>
    <w:rsid w:val="00D83B0C"/>
    <w:rsid w:val="00D857B3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083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67348"/>
    <w:rsid w:val="00E723C8"/>
    <w:rsid w:val="00E74CC5"/>
    <w:rsid w:val="00E76E73"/>
    <w:rsid w:val="00E83655"/>
    <w:rsid w:val="00E92021"/>
    <w:rsid w:val="00EA00A7"/>
    <w:rsid w:val="00EC0E2D"/>
    <w:rsid w:val="00EC26D5"/>
    <w:rsid w:val="00ED1F7A"/>
    <w:rsid w:val="00ED33D0"/>
    <w:rsid w:val="00EE22EF"/>
    <w:rsid w:val="00EE34F1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9121B"/>
    <w:rsid w:val="00FA2DA7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A0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B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B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B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B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A0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B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B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B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B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MIČIĆ AUTO društvo s ograničenom odgovornošću za trgovinu i usluge</izvorni_sadrzaj>
    <derivirana_varijabla naziv="DomainObject.Predmet.ProtustrankaFormated_1">  MIČIĆ AUTO društvo s ograničenom odgovornošću za trgovinu i usluge</derivirana_varijabla>
  </DomainObject.Predmet.ProtustrankaFormated>
  <DomainObject.Predmet.ProtustrankaFormatedOIB>
    <izvorni_sadrzaj>  MIČIĆ AUTO društvo s ograničenom odgovornošću za trgovinu i usluge, OIB 02367672587</izvorni_sadrzaj>
    <derivirana_varijabla naziv="DomainObject.Predmet.ProtustrankaFormatedOIB_1">  MIČIĆ AUTO društvo s ograničenom odgovornošću za trgovinu i usluge, OIB 02367672587</derivirana_varijabla>
  </DomainObject.Predmet.ProtustrankaFormatedOIB>
  <DomainObject.Predmet.ProtustrankaFormatedWithAdress>
    <izvorni_sadrzaj> MIČIĆ AUTO društvo s ograničenom odgovornošću za trgovinu i usluge, Ulica Nikole Jurišića/bb, 23000 Zadar</izvorni_sadrzaj>
    <derivirana_varijabla naziv="DomainObject.Predmet.ProtustrankaFormatedWithAdress_1"> MIČIĆ AUTO društvo s ograničenom odgovornošću za trgovinu i usluge, Ulica Nikole Jurišića/bb, 23000 Zadar</derivirana_varijabla>
  </DomainObject.Predmet.ProtustrankaFormatedWithAdress>
  <DomainObject.Predmet.ProtustrankaFormatedWithAdressOIB>
    <izvorni_sadrzaj> MIČIĆ AUTO društvo s ograničenom odgovornošću za trgovinu i usluge, OIB 02367672587, Ulica Nikole Jurišića/bb, 23000 Zadar</izvorni_sadrzaj>
    <derivirana_varijabla naziv="DomainObject.Predmet.ProtustrankaFormatedWithAdressOIB_1"> MIČIĆ AUTO društvo s ograničenom odgovornošću za trgovinu i usluge, OIB 02367672587, Ulica Nikole Jurišića/bb, 23000 Zadar</derivirana_varijabla>
  </DomainObject.Predmet.ProtustrankaFormatedWithAdressOIB>
  <DomainObject.Predmet.ProtustrankaWithAdress>
    <izvorni_sadrzaj>MIČIĆ AUTO društvo s ograničenom odgovornošću za trgovinu i usluge Ulica Nikole Jurišića/bb, 23000 Zadar</izvorni_sadrzaj>
    <derivirana_varijabla naziv="DomainObject.Predmet.ProtustrankaWithAdress_1">MIČIĆ AUTO društvo s ograničenom odgovornošću za trgovinu i usluge Ulica Nikole Jurišića/bb, 23000 Zadar</derivirana_varijabla>
  </DomainObject.Predmet.ProtustrankaWithAdress>
  <DomainObject.Predmet.ProtustrankaWithAdressOIB>
    <izvorni_sadrzaj>MIČIĆ AUTO društvo s ograničenom odgovornošću za trgovinu i usluge, OIB 02367672587, Ulica Nikole Jurišića/bb, 23000 Zadar</izvorni_sadrzaj>
    <derivirana_varijabla naziv="DomainObject.Predmet.ProtustrankaWithAdressOIB_1">MIČIĆ AUTO društvo s ograničenom odgovornošću za trgovinu i usluge, OIB 02367672587, Ulica Nikole Jurišića/bb, 23000 Zadar</derivirana_varijabla>
  </DomainObject.Predmet.ProtustrankaWithAdressOIB>
  <DomainObject.Predmet.ProtustrankaNazivFormated>
    <izvorni_sadrzaj>MIČIĆ AUTO društvo s ograničenom odgovornošću za trgovinu i usluge</izvorni_sadrzaj>
    <derivirana_varijabla naziv="DomainObject.Predmet.ProtustrankaNazivFormated_1">MIČIĆ AUTO društvo s ograničenom odgovornošću za trgovinu i usluge</derivirana_varijabla>
  </DomainObject.Predmet.ProtustrankaNazivFormated>
  <DomainObject.Predmet.ProtustrankaNazivFormatedOIB>
    <izvorni_sadrzaj>MIČIĆ AUTO društvo s ograničenom odgovornošću za trgovinu i usluge, OIB 02367672587</izvorni_sadrzaj>
    <derivirana_varijabla naziv="DomainObject.Predmet.ProtustrankaNazivFormatedOIB_1">MIČIĆ AUTO društvo s ograničenom odgovornošću za trgovinu i usluge, OIB 02367672587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MIČIĆ AUTO društvo s ograničenom odgovornošću za trgovinu i usluge</item>
    </izvorni_sadrzaj>
    <derivirana_varijabla naziv="DomainObject.Predmet.ProtuStrankaListFormated_1">
      <item>MIČIĆ AUTO društvo s ograničenom odgovornošću za trgovinu i usluge</item>
    </derivirana_varijabla>
  </DomainObject.Predmet.ProtuStrankaListFormated>
  <DomainObject.Predmet.ProtuStrankaListFormatedOIB>
    <izvorni_sadrzaj>
      <item>MIČIĆ AUTO društvo s ograničenom odgovornošću za trgovinu i usluge, OIB 02367672587</item>
    </izvorni_sadrzaj>
    <derivirana_varijabla naziv="DomainObject.Predmet.ProtuStrankaListFormatedOIB_1">
      <item>MIČIĆ AUTO društvo s ograničenom odgovornošću za trgovinu i usluge, OIB 02367672587</item>
    </derivirana_varijabla>
  </DomainObject.Predmet.ProtuStrankaListFormatedOIB>
  <DomainObject.Predmet.ProtuStrankaListFormatedWithAdress>
    <izvorni_sadrzaj>
      <item>MIČIĆ AUTO društvo s ograničenom odgovornošću za trgovinu i usluge, Ulica Nikole Jurišića/bb, 23000 Zadar</item>
    </izvorni_sadrzaj>
    <derivirana_varijabla naziv="DomainObject.Predmet.ProtuStrankaListFormatedWithAdress_1">
      <item>MIČIĆ AUTO društvo s ograničenom odgovornošću za trgovinu i usluge, Ulica Nikole Jurišića/bb, 23000 Zadar</item>
    </derivirana_varijabla>
  </DomainObject.Predmet.ProtuStrankaListFormatedWithAdress>
  <DomainObject.Predmet.ProtuStrankaListFormatedWithAdressOIB>
    <izvorni_sadrzaj>
      <item>MIČIĆ AUTO društvo s ograničenom odgovornošću za trgovinu i usluge, OIB 02367672587, Ulica Nikole Jurišića/bb, 23000 Zadar</item>
    </izvorni_sadrzaj>
    <derivirana_varijabla naziv="DomainObject.Predmet.ProtuStrankaListFormatedWithAdressOIB_1">
      <item>MIČIĆ AUTO društvo s ograničenom odgovornošću za trgovinu i usluge, OIB 02367672587, Ulica Nikole Jurišića/bb, 23000 Zadar</item>
    </derivirana_varijabla>
  </DomainObject.Predmet.ProtuStrankaListFormatedWithAdressOIB>
  <DomainObject.Predmet.ProtuStrankaListNazivFormated>
    <izvorni_sadrzaj>
      <item>MIČIĆ AUTO društvo s ograničenom odgovornošću za trgovinu i usluge</item>
    </izvorni_sadrzaj>
    <derivirana_varijabla naziv="DomainObject.Predmet.ProtuStrankaListNazivFormated_1">
      <item>MIČIĆ AUTO društvo s ograničenom odgovornošću za trgovinu i usluge</item>
    </derivirana_varijabla>
  </DomainObject.Predmet.ProtuStrankaListNazivFormated>
  <DomainObject.Predmet.ProtuStrankaListNazivFormatedOIB>
    <izvorni_sadrzaj>
      <item>MIČIĆ AUTO društvo s ograničenom odgovornošću za trgovinu i usluge, OIB 02367672587</item>
    </izvorni_sadrzaj>
    <derivirana_varijabla naziv="DomainObject.Predmet.ProtuStrankaListNazivFormatedOIB_1">
      <item>MIČIĆ AUTO društvo s ograničenom odgovornošću za trgovinu i usluge, OIB 02367672587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MIČIĆ AUTO društvo s ograničenom odgovornošću za trgovinu i usluge</izvorni_sadrzaj>
    <derivirana_varijabla naziv="DomainObject.Predmet.ProtustrankaIDrugi_1">MIČIĆ AUTO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MIČIĆ AUTO društvo s ograničenom odgovornošću za trgovinu i usluge, OIB 02367672587, Ulica Nikole Jurišića/bb, 23000 Zadar</izvorni_sadrzaj>
    <derivirana_varijabla naziv="DomainObject.Predmet.ProtustrankaIDrugiAdressOIB_1">MIČIĆ AUTO društvo s ograničenom odgovornošću za trgovinu i usluge, OIB 02367672587, Ulica Nikole Jurišića/bb,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MIČIĆ AUTO društvo s ograničenom odgovornošću za trgovinu i usluge</item>
      <item>FINA</item>
    </izvorni_sadrzaj>
    <derivirana_varijabla naziv="DomainObject.Predmet.SudioniciListNaziv_1">
      <item>MIČIĆ AUTO društvo s ograničenom odgovornošću za trgovinu i usluge</item>
      <item>FINA</item>
    </derivirana_varijabla>
  </DomainObject.Predmet.SudioniciListNaziv>
  <DomainObject.Predmet.SudioniciListAdressOIB>
    <izvorni_sadrzaj>
      <item>MIČIĆ AUTO društvo s ograničenom odgovornošću za trgovinu i usluge, OIB 02367672587, Ulica Nikole Jurišića/bb,23000 Zadar</item>
      <item>FINA, OIB 85821130368</item>
    </izvorni_sadrzaj>
    <derivirana_varijabla naziv="DomainObject.Predmet.SudioniciListAdressOIB_1">
      <item>MIČIĆ AUTO društvo s ograničenom odgovornošću za trgovinu i usluge, OIB 02367672587, Ulica Nikole Jurišića/bb,23000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02367672587</item>
      <item>, OIB 85821130368</item>
    </izvorni_sadrzaj>
    <derivirana_varijabla naziv="DomainObject.Predmet.SudioniciListNazivOIB_1">
      <item>, OIB 02367672587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DB893D-E114-4CA2-BFDE-A05889632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874</properties:Words>
  <properties:Characters>4691</properties:Characters>
  <properties:Lines>125</properties:Lines>
  <properties:Paragraphs>47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2016-05-11T07:15:00Z</dcterms:created>
  <dc:creator>Ardena Bajlo</dc:creator>
  <cp:lastModifiedBy>wsadmin</cp:lastModifiedBy>
  <cp:lastPrinted>2016-05-16T09:00:00Z</cp:lastPrinted>
  <dcterms:modified xmlns:xsi="http://www.w3.org/2001/XMLSchema-instance" xsi:type="dcterms:W3CDTF">2016-05-16T10:47:00Z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