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8216" w14:paraId="6998216" w:rsidRDefault="00FF488F" w:rsidP="00FF488F" w:rsidR="00FF488F" w:rsidRPr="00196C9C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</w:p>
    <w:p w:rsidRDefault="00FF488F" w:rsidP="00FF488F" w:rsidR="00FF488F" w:rsidRPr="00196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96C9C">
      <w:pPr>
        <w:jc w:val="center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Z A P I S N I K</w:t>
      </w:r>
    </w:p>
    <w:p w:rsidRDefault="00FF488F" w:rsidP="00FF488F" w:rsidR="00FF488F" w:rsidRPr="00196C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F488F" w:rsidP="00F459A1" w:rsidR="00FF488F" w:rsidRPr="00196C9C">
      <w:pPr>
        <w:pStyle w:val="Tijeloteksta"/>
      </w:pPr>
      <w:r w:rsidRPr="00196C9C">
        <w:t xml:space="preserve">sastavljen na Trgovačkom sudu u Zagrebu, </w:t>
      </w:r>
      <w:r w:rsidR="007D1698" w:rsidRPr="00196C9C">
        <w:t>28</w:t>
      </w:r>
      <w:r w:rsidR="00CF6979" w:rsidRPr="00196C9C">
        <w:t>. lipnja</w:t>
      </w:r>
      <w:r w:rsidR="00381263" w:rsidRPr="00196C9C">
        <w:t xml:space="preserve"> 2018</w:t>
      </w:r>
      <w:r w:rsidRPr="00196C9C">
        <w:t>. godine  o posebnoj sjednici Skupštine vjerovnika u s</w:t>
      </w:r>
      <w:r w:rsidR="00CA620D" w:rsidRPr="00196C9C">
        <w:t xml:space="preserve">tečajnom postupku nad dužnikom </w:t>
      </w:r>
      <w:r w:rsidR="00196C9C" w:rsidRPr="00196C9C">
        <w:t>LINAG d.o.o, Odranska 89, Zagreb, OIB: 86167485887</w:t>
      </w:r>
      <w:r w:rsidR="00CF6979" w:rsidRPr="00196C9C">
        <w:t>.</w:t>
      </w:r>
    </w:p>
    <w:p w:rsidRDefault="00FF488F" w:rsidP="00FF488F" w:rsidR="00FF488F" w:rsidRPr="00196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FF488F" w:rsidR="00FF488F" w:rsidRPr="00196C9C">
      <w:pPr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F488F" w:rsidP="00FF488F" w:rsidR="00FF488F" w:rsidRPr="00196C9C">
      <w:pPr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1. Vesna Sremac Šoštar - stečajni sudac</w:t>
      </w:r>
    </w:p>
    <w:p w:rsidRDefault="00FF488F" w:rsidP="00FF488F" w:rsidR="00FF488F" w:rsidRPr="00196C9C">
      <w:pPr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 xml:space="preserve">2. Matea Bizjak </w:t>
      </w:r>
      <w:r w:rsidR="00784C42" w:rsidRPr="00196C9C">
        <w:rPr>
          <w:rFonts w:cs="Times New Roman" w:hAnsi="Times New Roman" w:ascii="Times New Roman"/>
          <w:sz w:val="24"/>
          <w:szCs w:val="24"/>
        </w:rPr>
        <w:t>–</w:t>
      </w:r>
      <w:r w:rsidRPr="00196C9C">
        <w:rPr>
          <w:rFonts w:cs="Times New Roman" w:hAnsi="Times New Roman" w:ascii="Times New Roman"/>
          <w:sz w:val="24"/>
          <w:szCs w:val="24"/>
        </w:rPr>
        <w:t xml:space="preserve"> zapisničar</w:t>
      </w:r>
    </w:p>
    <w:p w:rsidRDefault="00784C42" w:rsidP="00FF488F" w:rsidR="00784C42" w:rsidRPr="00196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4C42" w:rsidP="00FF488F" w:rsidR="00784C42" w:rsidRPr="00196C9C">
      <w:pPr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196C9C" w:rsidRPr="00196C9C">
        <w:rPr>
          <w:rFonts w:cs="Times New Roman" w:hAnsi="Times New Roman" w:ascii="Times New Roman"/>
          <w:sz w:val="24"/>
          <w:szCs w:val="24"/>
        </w:rPr>
        <w:t>Davor Ivančić</w:t>
      </w:r>
    </w:p>
    <w:p w:rsidRDefault="00FF488F" w:rsidP="00FF488F" w:rsidR="00FF488F" w:rsidRPr="00196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F488F" w:rsidP="00036DAA" w:rsidR="00254F9A" w:rsidRPr="00196C9C">
      <w:pPr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254F9A" w:rsidP="007D1698" w:rsidR="00254F9A" w:rsidRPr="00546DDF">
      <w:pPr>
        <w:pStyle w:val="Naslov5"/>
        <w:rPr>
          <w:b w:val="false"/>
        </w:rPr>
      </w:pPr>
      <w:r w:rsidRPr="00546DDF">
        <w:rPr>
          <w:b w:val="false"/>
        </w:rPr>
        <w:t xml:space="preserve">REPUBLIKA HRVATSKA, Ministarstvo financija, </w:t>
      </w:r>
      <w:r w:rsidR="00546DDF" w:rsidRPr="00546DDF">
        <w:rPr>
          <w:b w:val="false"/>
        </w:rPr>
        <w:t xml:space="preserve">Tanja Šušak, </w:t>
      </w:r>
      <w:r w:rsidR="00546DDF">
        <w:rPr>
          <w:b w:val="false"/>
        </w:rPr>
        <w:t>zamjenica ŽDO Zagreb</w:t>
      </w:r>
    </w:p>
    <w:p w:rsidRDefault="001A7990" w:rsidP="00493311" w:rsidR="001A7990" w:rsidRPr="00196C9C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F6979" w:rsidP="00CF6979" w:rsidR="00CF6979" w:rsidRPr="00196C9C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 xml:space="preserve">Posebna sjednica Skupštine vjerovnika započinje u </w:t>
      </w:r>
      <w:r w:rsidR="00196C9C" w:rsidRPr="00196C9C">
        <w:rPr>
          <w:rFonts w:cs="Times New Roman" w:hAnsi="Times New Roman" w:ascii="Times New Roman"/>
          <w:sz w:val="24"/>
          <w:szCs w:val="24"/>
        </w:rPr>
        <w:t>11,00</w:t>
      </w:r>
      <w:r w:rsidRPr="00196C9C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880A32" w:rsidP="00CF6979" w:rsidR="00CF6979" w:rsidRPr="00196C9C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Sud</w:t>
      </w:r>
      <w:r w:rsidR="00CF6979" w:rsidRPr="00196C9C">
        <w:rPr>
          <w:rFonts w:cs="Times New Roman" w:hAnsi="Times New Roman" w:ascii="Times New Roman"/>
          <w:sz w:val="24"/>
          <w:szCs w:val="24"/>
        </w:rPr>
        <w:t xml:space="preserve"> otvara posebnu sjednicu Skupštine vjerovnika.</w:t>
      </w:r>
    </w:p>
    <w:p w:rsidRDefault="00CF6979" w:rsidP="009E77FE" w:rsidR="00CF6979" w:rsidRPr="00196C9C">
      <w:pPr>
        <w:pStyle w:val="Tijeloteksta"/>
        <w:ind w:firstLine="360"/>
      </w:pPr>
      <w:r w:rsidRPr="00196C9C">
        <w:t>Rješenjem ovog suda broj St-</w:t>
      </w:r>
      <w:r w:rsidR="00196C9C" w:rsidRPr="00196C9C">
        <w:t>5027/16</w:t>
      </w:r>
      <w:r w:rsidRPr="00196C9C">
        <w:t xml:space="preserve"> od </w:t>
      </w:r>
      <w:r w:rsidR="00196C9C" w:rsidRPr="00196C9C">
        <w:t>08</w:t>
      </w:r>
      <w:r w:rsidR="007D1698" w:rsidRPr="00196C9C">
        <w:t>. lipnja</w:t>
      </w:r>
      <w:r w:rsidRPr="00196C9C">
        <w:t xml:space="preserve"> 2018. </w:t>
      </w:r>
      <w:r w:rsidR="00880A32" w:rsidRPr="00196C9C">
        <w:t>sud</w:t>
      </w:r>
      <w:r w:rsidRPr="00196C9C">
        <w:t xml:space="preserve"> je sazvao posebnu sjednicu Skupštine vjerovnika,</w:t>
      </w:r>
      <w:r w:rsidR="009B1FA0" w:rsidRPr="00196C9C">
        <w:t xml:space="preserve"> prema dnevnom redu</w:t>
      </w:r>
      <w:r w:rsidR="007D1698" w:rsidRPr="00196C9C">
        <w:t>,</w:t>
      </w:r>
      <w:r w:rsidR="00EE0515" w:rsidRPr="00196C9C">
        <w:t xml:space="preserve"> </w:t>
      </w:r>
      <w:r w:rsidRPr="00196C9C">
        <w:t xml:space="preserve">a isto je objavljeno na e-oglasnoj ploči suda </w:t>
      </w:r>
      <w:r w:rsidR="00196C9C" w:rsidRPr="00196C9C">
        <w:t>08</w:t>
      </w:r>
      <w:r w:rsidR="007D1698" w:rsidRPr="00196C9C">
        <w:t>. lipnja 2018.</w:t>
      </w:r>
    </w:p>
    <w:p w:rsidRDefault="00CF6979" w:rsidP="00CF6979" w:rsidR="00CF6979" w:rsidRPr="00196C9C">
      <w:pPr>
        <w:pStyle w:val="Tijeloteksta-uvlaka2"/>
        <w:ind w:firstLine="360"/>
        <w:rPr>
          <w:rFonts w:hAnsi="Times New Roman" w:ascii="Times New Roman"/>
          <w:sz w:val="24"/>
          <w:szCs w:val="24"/>
        </w:rPr>
      </w:pPr>
    </w:p>
    <w:p w:rsidRDefault="007D1698" w:rsidP="007D1698" w:rsidR="007D1698" w:rsidRPr="00196C9C">
      <w:pPr>
        <w:jc w:val="both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Stečajni sudac objavljuje</w:t>
      </w:r>
    </w:p>
    <w:p w:rsidRDefault="007D1698" w:rsidP="007D1698" w:rsidR="007D1698" w:rsidRPr="00196C9C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DNEVNI RED:</w:t>
      </w:r>
    </w:p>
    <w:p w:rsidRDefault="007D1698" w:rsidP="007D1698" w:rsidR="007D1698" w:rsidRPr="00196C9C">
      <w:pPr>
        <w:ind w:left="684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196C9C">
      <w:pPr>
        <w:pStyle w:val="Tijeloteksta-uvlaka3"/>
        <w:rPr>
          <w:rFonts w:cs="Times New Roman" w:hAnsi="Times New Roman" w:ascii="Times New Roman"/>
          <w:b w:val="false"/>
        </w:rPr>
      </w:pPr>
      <w:r w:rsidRPr="00196C9C">
        <w:rPr>
          <w:rFonts w:cs="Times New Roman" w:hAnsi="Times New Roman" w:ascii="Times New Roman"/>
          <w:b w:val="false"/>
        </w:rPr>
        <w:t xml:space="preserve">Pribavljanje mišljenja u pogledu </w:t>
      </w:r>
      <w:r w:rsidR="00196C9C" w:rsidRPr="00196C9C">
        <w:rPr>
          <w:rFonts w:cs="Times New Roman" w:hAnsi="Times New Roman" w:ascii="Times New Roman"/>
          <w:b w:val="false"/>
        </w:rPr>
        <w:t>obustave i zaključenja stečajnog postupka zbog nedostatnosti stečajne mase za namirenje troškova stečajnog postupka</w:t>
      </w:r>
    </w:p>
    <w:p w:rsidRDefault="007D1698" w:rsidP="007D1698" w:rsidR="007D1698" w:rsidRPr="00196C9C">
      <w:pPr>
        <w:pStyle w:val="Tijeloteksta-uvlaka3"/>
        <w:rPr>
          <w:rFonts w:cs="Times New Roman" w:hAnsi="Times New Roman" w:ascii="Times New Roman"/>
          <w:b w:val="false"/>
        </w:rPr>
      </w:pPr>
    </w:p>
    <w:p w:rsidRDefault="007D1698" w:rsidP="007D1698" w:rsidR="007D1698" w:rsidRPr="00546DDF">
      <w:pPr>
        <w:pStyle w:val="Tijeloteksta2"/>
      </w:pPr>
      <w:r w:rsidRPr="00196C9C">
        <w:tab/>
      </w:r>
      <w:r w:rsidR="00546DDF" w:rsidRPr="00546DDF">
        <w:t>Utvrđuje se da je s</w:t>
      </w:r>
      <w:r w:rsidRPr="00546DDF">
        <w:t xml:space="preserve">tečajni upravitelj predao u spis izvješće, odnosno podnesak kojim predlaže obustavu i zaključenje stečajnog postupka po čl. 293. SZ-a dana </w:t>
      </w:r>
      <w:r w:rsidR="00196C9C" w:rsidRPr="00546DDF">
        <w:t>05. lipnja</w:t>
      </w:r>
      <w:r w:rsidRPr="00546DDF">
        <w:t xml:space="preserve"> 2018., u koji podnesak se vrši uvid.  </w:t>
      </w:r>
    </w:p>
    <w:p w:rsidRDefault="00196C9C" w:rsidP="007D1698" w:rsidR="00196C9C" w:rsidRPr="00196C9C">
      <w:pPr>
        <w:pStyle w:val="Tijeloteksta2"/>
        <w:rPr>
          <w:b/>
        </w:rPr>
      </w:pPr>
    </w:p>
    <w:p w:rsidRDefault="00196C9C" w:rsidP="00546DDF" w:rsidR="00196C9C" w:rsidRPr="00546DDF">
      <w:pPr>
        <w:pStyle w:val="Tijeloteksta2"/>
        <w:ind w:firstLine="708"/>
      </w:pPr>
      <w:r w:rsidRPr="00546DDF">
        <w:t xml:space="preserve">Stečajni upravitelj predlaže da u slučaju da vjerovnici žele nastaviti otvoreni stečajni postupak, da ih se pozove na predujam u iznosu od </w:t>
      </w:r>
      <w:r w:rsidR="00546DDF" w:rsidRPr="00546DDF">
        <w:t>6.000,00</w:t>
      </w:r>
      <w:r w:rsidRPr="00546DDF">
        <w:t xml:space="preserve"> kn za razdoblje od slijedećih </w:t>
      </w:r>
      <w:r w:rsidR="00546DDF" w:rsidRPr="00546DDF">
        <w:t>12</w:t>
      </w:r>
      <w:r w:rsidRPr="00546DDF">
        <w:t xml:space="preserve"> mjeseci, a kao razliku ostvarenih i predvidivih troškova u odnosu na ostvareni prihod.</w:t>
      </w:r>
    </w:p>
    <w:p w:rsidRDefault="00196C9C" w:rsidP="00196C9C" w:rsidR="00196C9C" w:rsidRPr="00196C9C">
      <w:pPr>
        <w:ind w:right="-1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96C9C" w:rsidP="00196C9C" w:rsidR="00196C9C" w:rsidRPr="00196C9C">
      <w:pPr>
        <w:pStyle w:val="Naslov4"/>
      </w:pPr>
      <w:r w:rsidRPr="00196C9C">
        <w:t>Prisut</w:t>
      </w:r>
      <w:r w:rsidR="00665016">
        <w:t>n</w:t>
      </w:r>
      <w:r w:rsidRPr="00196C9C">
        <w:t>i stečajni vjerovnik suglasan</w:t>
      </w:r>
      <w:r w:rsidR="00546DDF">
        <w:t xml:space="preserve"> ne protivi se prijedlogu stečajnog upravitelja i suglasan je </w:t>
      </w:r>
      <w:r w:rsidRPr="00196C9C">
        <w:t xml:space="preserve"> da se donese sljedeća  </w:t>
      </w:r>
    </w:p>
    <w:p w:rsidRDefault="00196C9C" w:rsidP="00196C9C" w:rsidR="00196C9C" w:rsidRPr="00196C9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96C9C" w:rsidP="00196C9C" w:rsidR="00196C9C" w:rsidRPr="00196C9C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 xml:space="preserve">ODLUKA </w:t>
      </w:r>
    </w:p>
    <w:p w:rsidRDefault="00196C9C" w:rsidP="00196C9C" w:rsidR="00196C9C" w:rsidRPr="00196C9C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6DDF" w:rsidP="00546DDF" w:rsidR="00546DDF" w:rsidRPr="00546DDF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546DDF">
        <w:rPr>
          <w:rFonts w:cs="Times New Roman" w:hAnsi="Times New Roman" w:ascii="Times New Roman"/>
          <w:sz w:val="24"/>
          <w:szCs w:val="24"/>
        </w:rPr>
        <w:t xml:space="preserve">Pozvat će se vjerovnici na uplatu traženog predujma, a nakon toga donijet će se odluka pisanim putem. </w:t>
      </w:r>
    </w:p>
    <w:p w:rsidRDefault="00546DDF" w:rsidP="007D1698" w:rsidR="00546DDF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</w:p>
    <w:p w:rsidRDefault="00546DDF" w:rsidR="00546DDF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type="page"/>
      </w:r>
    </w:p>
    <w:p w:rsidRDefault="007D1698" w:rsidP="007D1698" w:rsidR="007D1698" w:rsidRPr="00196C9C">
      <w:pPr>
        <w:spacing w:lineRule="auto" w:line="276" w:after="200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lastRenderedPageBreak/>
        <w:t>Sud donosi</w:t>
      </w:r>
    </w:p>
    <w:p w:rsidRDefault="007D1698" w:rsidP="007D1698" w:rsidR="007D1698" w:rsidRPr="00196C9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7D1698" w:rsidP="007D1698" w:rsidR="007D1698" w:rsidRPr="00196C9C">
      <w:pPr>
        <w:pStyle w:val="Naslov3"/>
      </w:pPr>
      <w:r w:rsidRPr="00196C9C">
        <w:t>Rješenje</w:t>
      </w:r>
    </w:p>
    <w:p w:rsidRDefault="007D1698" w:rsidP="007D1698" w:rsidR="007D1698" w:rsidRPr="00196C9C">
      <w:pPr>
        <w:ind w:right="-1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 xml:space="preserve">Daljnja odluka pisano. </w:t>
      </w:r>
    </w:p>
    <w:p w:rsidRDefault="007D1698" w:rsidP="007D1698" w:rsidR="007D1698" w:rsidRPr="00196C9C">
      <w:pPr>
        <w:ind w:right="-1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96C9C">
      <w:pPr>
        <w:pStyle w:val="Naslov3"/>
      </w:pPr>
      <w:r w:rsidRPr="00196C9C">
        <w:t xml:space="preserve">Dovršeno u </w:t>
      </w:r>
      <w:r w:rsidR="00335E8D">
        <w:t>11,09</w:t>
      </w:r>
      <w:r w:rsidRPr="00196C9C">
        <w:t xml:space="preserve"> sati</w:t>
      </w:r>
    </w:p>
    <w:p w:rsidRDefault="00CF6979" w:rsidP="00CF6979" w:rsidR="00CF6979" w:rsidRPr="00196C9C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96C9C">
      <w:pPr>
        <w:pStyle w:val="Naslov2"/>
      </w:pPr>
      <w:r w:rsidRPr="00196C9C">
        <w:t>SUDAC</w:t>
      </w:r>
    </w:p>
    <w:p w:rsidRDefault="00CF6979" w:rsidP="00CF6979" w:rsidR="00CF6979" w:rsidRPr="00196C9C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96C9C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>ZAPISNIČAR</w:t>
      </w:r>
    </w:p>
    <w:p w:rsidRDefault="00CF6979" w:rsidP="00CF6979" w:rsidR="00CF6979" w:rsidRPr="00196C9C">
      <w:pPr>
        <w:ind w:hanging="26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96C9C">
      <w:pPr>
        <w:pStyle w:val="Naslov1"/>
      </w:pPr>
      <w:r w:rsidRPr="00196C9C">
        <w:t>STEČAJNI UPRAVITELJ</w:t>
      </w:r>
    </w:p>
    <w:p w:rsidRDefault="00BC3202" w:rsidP="00CF6979" w:rsidR="00CF6979" w:rsidRPr="00196C9C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Davor Ivančić</w:t>
      </w:r>
    </w:p>
    <w:p w:rsidRDefault="00CF6979" w:rsidP="00525925" w:rsidR="00CF6979" w:rsidRPr="00196C9C">
      <w:pPr>
        <w:rPr>
          <w:rFonts w:cs="Times New Roman" w:hAnsi="Times New Roman" w:ascii="Times New Roman"/>
          <w:sz w:val="24"/>
          <w:szCs w:val="24"/>
        </w:rPr>
      </w:pPr>
    </w:p>
    <w:p w:rsidRDefault="00CF6979" w:rsidP="00CF6979" w:rsidR="00CF6979" w:rsidRPr="00196C9C">
      <w:pPr>
        <w:ind w:hanging="26"/>
        <w:jc w:val="right"/>
        <w:rPr>
          <w:rFonts w:cs="Times New Roman" w:hAnsi="Times New Roman" w:ascii="Times New Roman"/>
          <w:sz w:val="24"/>
          <w:szCs w:val="24"/>
        </w:rPr>
      </w:pP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</w:r>
      <w:r w:rsidRPr="00196C9C">
        <w:rPr>
          <w:rFonts w:cs="Times New Roman" w:hAnsi="Times New Roman" w:ascii="Times New Roman"/>
          <w:sz w:val="24"/>
          <w:szCs w:val="24"/>
        </w:rPr>
        <w:tab/>
        <w:t>NAZOČNI VJEROVNICI:</w:t>
      </w:r>
    </w:p>
    <w:p w:rsidRDefault="00F53F5B" w:rsidP="00C72161" w:rsidR="00F53F5B" w:rsidRPr="00196C9C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525925" w:rsidR="00F53F5B" w:rsidRPr="00196C9C">
      <w:headerReference w:type="default" r:id="rId9"/>
      <w:headerReference w:type="first" r:id="rId10"/>
      <w:pgSz w:h="16838" w:w="11906"/>
      <w:pgMar w:gutter="0" w:footer="708" w:header="708" w:left="1417" w:bottom="56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88F" w:rsidP="00FF488F" w:rsidR="00FF488F">
      <w:r>
        <w:separator/>
      </w:r>
    </w:p>
  </w:endnote>
  <w:endnote w:id="0" w:type="continuationSeparator">
    <w:p w:rsidRDefault="00FF488F" w:rsidP="00FF488F" w:rsidR="00FF4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88F" w:rsidP="00FF488F" w:rsidR="00FF488F">
      <w:r>
        <w:separator/>
      </w:r>
    </w:p>
  </w:footnote>
  <w:footnote w:id="0" w:type="continuationSeparator">
    <w:p w:rsidRDefault="00FF488F" w:rsidP="00FF488F" w:rsidR="00FF4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Default="00FF488F" w:rsidP="00FF488F" w:rsidR="00FF488F" w:rsidRPr="00FF488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F488F">
          <w:rPr>
            <w:rFonts w:cs="Times New Roman" w:hAnsi="Times New Roman" w:ascii="Times New Roman"/>
            <w:sz w:val="24"/>
            <w:szCs w:val="24"/>
          </w:rPr>
          <w:t>48.St-</w:t>
        </w:r>
        <w:r w:rsidR="00196C9C">
          <w:rPr>
            <w:rFonts w:cs="Times New Roman" w:hAnsi="Times New Roman" w:ascii="Times New Roman"/>
            <w:sz w:val="24"/>
            <w:szCs w:val="24"/>
          </w:rPr>
          <w:t>5027/16</w:t>
        </w:r>
      </w:p>
      <w:p w:rsidRDefault="00FF488F" w:rsidR="00FF488F">
        <w:pPr>
          <w:pStyle w:val="Zaglavlje"/>
          <w:jc w:val="center"/>
        </w:pPr>
        <w:r w:rsidRPr="00FF48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48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271E">
          <w:rPr>
            <w:rFonts w:cs="Times New Roman" w:hAnsi="Times New Roman" w:ascii="Times New Roman"/>
            <w:sz w:val="24"/>
            <w:szCs w:val="24"/>
          </w:rPr>
          <w:t>2</w:t>
        </w:r>
        <w:r w:rsidRPr="00FF488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488F" w:rsidR="00FF48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88F" w:rsidP="00FF488F" w:rsidR="00FF488F" w:rsidRPr="00FF488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FF488F">
      <w:rPr>
        <w:rFonts w:cs="Times New Roman" w:hAnsi="Times New Roman" w:ascii="Times New Roman"/>
        <w:sz w:val="24"/>
        <w:szCs w:val="24"/>
      </w:rPr>
      <w:t>48.St-</w:t>
    </w:r>
    <w:r w:rsidR="00196C9C">
      <w:rPr>
        <w:rFonts w:cs="Times New Roman" w:hAnsi="Times New Roman" w:ascii="Times New Roman"/>
        <w:sz w:val="24"/>
        <w:szCs w:val="24"/>
      </w:rPr>
      <w:t>5027/16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75FF1"/>
    <w:multiLevelType w:val="hybridMultilevel"/>
    <w:tmpl w:val="F9EA193A"/>
    <w:lvl w:tplc="50DC8C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3C750FC2"/>
    <w:multiLevelType w:val="hybridMultilevel"/>
    <w:tmpl w:val="A170C564"/>
    <w:lvl w:tplc="2B864104" w:ilvl="0">
      <w:start w:val="1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2754210"/>
    <w:multiLevelType w:val="hybridMultilevel"/>
    <w:tmpl w:val="A37EBA4C"/>
    <w:lvl w:tplc="680CFC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753BEA"/>
    <w:multiLevelType w:val="hybridMultilevel"/>
    <w:tmpl w:val="30A8018E"/>
    <w:lvl w:tplc="F3E07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58290B"/>
    <w:multiLevelType w:val="hybridMultilevel"/>
    <w:tmpl w:val="66228F06"/>
    <w:lvl w:tplc="CE5C4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A76FA"/>
    <w:multiLevelType w:val="hybridMultilevel"/>
    <w:tmpl w:val="0E0C6624"/>
    <w:lvl w:tplc="92CE84B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E903F5"/>
    <w:multiLevelType w:val="hybridMultilevel"/>
    <w:tmpl w:val="80DE456A"/>
    <w:lvl w:tplc="3D403B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245DD7"/>
    <w:multiLevelType w:val="hybridMultilevel"/>
    <w:tmpl w:val="E82CA3D0"/>
    <w:lvl w:tplc="0C4629D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1B9B"/>
    <w:rsid w:val="00031934"/>
    <w:rsid w:val="000362EE"/>
    <w:rsid w:val="00036DAA"/>
    <w:rsid w:val="00045ACE"/>
    <w:rsid w:val="0005330B"/>
    <w:rsid w:val="00065329"/>
    <w:rsid w:val="0009048E"/>
    <w:rsid w:val="000B325E"/>
    <w:rsid w:val="000D0B06"/>
    <w:rsid w:val="000E146C"/>
    <w:rsid w:val="00110F71"/>
    <w:rsid w:val="001707DA"/>
    <w:rsid w:val="00175DA3"/>
    <w:rsid w:val="00176D6D"/>
    <w:rsid w:val="00184373"/>
    <w:rsid w:val="00196C9C"/>
    <w:rsid w:val="001A6843"/>
    <w:rsid w:val="001A7990"/>
    <w:rsid w:val="001F087F"/>
    <w:rsid w:val="00204B12"/>
    <w:rsid w:val="00254F9A"/>
    <w:rsid w:val="00256ABB"/>
    <w:rsid w:val="002E3191"/>
    <w:rsid w:val="00301F07"/>
    <w:rsid w:val="00312BAB"/>
    <w:rsid w:val="003174DB"/>
    <w:rsid w:val="00335E8D"/>
    <w:rsid w:val="003625C7"/>
    <w:rsid w:val="00381263"/>
    <w:rsid w:val="0038758A"/>
    <w:rsid w:val="00394F23"/>
    <w:rsid w:val="003B6D4A"/>
    <w:rsid w:val="00456FE9"/>
    <w:rsid w:val="00467CE7"/>
    <w:rsid w:val="00493311"/>
    <w:rsid w:val="004C44CC"/>
    <w:rsid w:val="004C4F4A"/>
    <w:rsid w:val="00500AEC"/>
    <w:rsid w:val="0052017C"/>
    <w:rsid w:val="005249FC"/>
    <w:rsid w:val="00525925"/>
    <w:rsid w:val="00525A07"/>
    <w:rsid w:val="00534181"/>
    <w:rsid w:val="00535A60"/>
    <w:rsid w:val="00546DDF"/>
    <w:rsid w:val="005F4A7A"/>
    <w:rsid w:val="006068F3"/>
    <w:rsid w:val="00650B48"/>
    <w:rsid w:val="00657A2D"/>
    <w:rsid w:val="00665016"/>
    <w:rsid w:val="0067336B"/>
    <w:rsid w:val="00676C72"/>
    <w:rsid w:val="00676EA4"/>
    <w:rsid w:val="006F6C0C"/>
    <w:rsid w:val="00702E45"/>
    <w:rsid w:val="00702EE0"/>
    <w:rsid w:val="00784C42"/>
    <w:rsid w:val="00786A29"/>
    <w:rsid w:val="007B2963"/>
    <w:rsid w:val="007D1698"/>
    <w:rsid w:val="00814482"/>
    <w:rsid w:val="00880A32"/>
    <w:rsid w:val="00897448"/>
    <w:rsid w:val="008A7CA1"/>
    <w:rsid w:val="008B5EEF"/>
    <w:rsid w:val="008F72A8"/>
    <w:rsid w:val="0092553B"/>
    <w:rsid w:val="00954F3A"/>
    <w:rsid w:val="0095557B"/>
    <w:rsid w:val="009B1FA0"/>
    <w:rsid w:val="009E77FE"/>
    <w:rsid w:val="009F16E5"/>
    <w:rsid w:val="009F3BF4"/>
    <w:rsid w:val="00A00D60"/>
    <w:rsid w:val="00A20CCF"/>
    <w:rsid w:val="00A80632"/>
    <w:rsid w:val="00B416ED"/>
    <w:rsid w:val="00B74338"/>
    <w:rsid w:val="00B9663F"/>
    <w:rsid w:val="00BA6D4B"/>
    <w:rsid w:val="00BB677E"/>
    <w:rsid w:val="00BC3202"/>
    <w:rsid w:val="00BF46DD"/>
    <w:rsid w:val="00C4271E"/>
    <w:rsid w:val="00C57481"/>
    <w:rsid w:val="00C61B9B"/>
    <w:rsid w:val="00C72161"/>
    <w:rsid w:val="00C73748"/>
    <w:rsid w:val="00CA620D"/>
    <w:rsid w:val="00CB4950"/>
    <w:rsid w:val="00CC0BED"/>
    <w:rsid w:val="00CC259F"/>
    <w:rsid w:val="00CF0553"/>
    <w:rsid w:val="00CF6979"/>
    <w:rsid w:val="00D11F27"/>
    <w:rsid w:val="00D230AB"/>
    <w:rsid w:val="00DB6E54"/>
    <w:rsid w:val="00DF42B8"/>
    <w:rsid w:val="00E33DDA"/>
    <w:rsid w:val="00EB043B"/>
    <w:rsid w:val="00EB0BC3"/>
    <w:rsid w:val="00EB73BF"/>
    <w:rsid w:val="00EE0515"/>
    <w:rsid w:val="00EE7D86"/>
    <w:rsid w:val="00F111F6"/>
    <w:rsid w:val="00F15017"/>
    <w:rsid w:val="00F2178C"/>
    <w:rsid w:val="00F228E0"/>
    <w:rsid w:val="00F4152F"/>
    <w:rsid w:val="00F459A1"/>
    <w:rsid w:val="00F53F5B"/>
    <w:rsid w:val="00F65230"/>
    <w:rsid w:val="00F9357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88F"/>
    <w:pPr>
      <w:spacing w:lineRule="auto" w:line="240" w:after="0"/>
    </w:pPr>
    <w:rPr>
      <w:rFonts w:cs="Courier New" w:eastAsia="Times New Roman" w:hAnsi="Verdana" w:asci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cs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cs="Times New Roman"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cs="Times New Roman" w:hAnsi="Times New Roman" w:asci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cs="Times New Roman" w:hAnsi="Times New Roman" w:asci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cs="Times New Roman" w:hAnsi="Times New Roman" w:ascii="Times New Roman"/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cs="Times New Roman" w:hAnsi="Arial" w:ascii="Arial"/>
      <w:noProof w:val="false"/>
      <w:sz w:val="22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FF488F"/>
    <w:rPr>
      <w:rFonts w:cs="Times New Roman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488F"/>
    <w:rPr>
      <w:rFonts w:cs="Courier New" w:eastAsia="Times New Roman" w:hAnsi="Verdana" w:asci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lineRule="auto" w:line="240" w:after="0"/>
    </w:pPr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cs="Courier New" w:eastAsia="Times New Roman" w:hAnsi="Verdana" w:asci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cs="Courier New" w:eastAsia="Times New Roman" w:hAnsi="Verdana" w:asci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cs="Times New Roman" w:hAnsi="Times New Roman" w:ascii="Times New Roman"/>
      <w:b/>
      <w:sz w:val="24"/>
      <w:szCs w:val="24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7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71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7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7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7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71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7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7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2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5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28. lipnja 2018.</izvorni_sadrzaj>
    <derivirana_varijabla naziv="DomainObject.StvarniPocetakDatum_1">28. lipnja 2018.</derivirana_varijabla>
  </DomainObject.StvarniPocetakDatum>
  <DomainObject.StvarniZavrsetakDatum>
    <izvorni_sadrzaj>28. lipnja 2018.</izvorni_sadrzaj>
    <derivirana_varijabla naziv="DomainObject.StvarniZavrsetakDatum_1">28. lipnja 2018.</derivirana_varijabla>
  </DomainObject.StvarniZavrsetakDatum>
  <DomainObject.PlaniraniZavrsetakDatum>
    <izvorni_sadrzaj>28. lipnja 2018.</izvorni_sadrzaj>
    <derivirana_varijabla naziv="DomainObject.PlaniraniZavrsetakDatum_1">28. lipnja 2018.</derivirana_varijabla>
  </DomainObject.PlaniraniZavrsetakDatum>
  <DomainObject.PlaniraniPocetakDatum>
    <izvorni_sadrzaj>28. lipnja 2018.</izvorni_sadrzaj>
    <derivirana_varijabla naziv="DomainObject.PlaniraniPocetakDatum_1">28. lipnja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11:09</izvorni_sadrzaj>
    <derivirana_varijabla naziv="DomainObject.StvarniZavrsetakVrijeme_1">11:09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lipnja 2018.</izvorni_sadrzaj>
    <derivirana_varijabla naziv="DomainObject.Zapisnik.DatumKreiranja_1">28.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St-5027/2016-38</izvorni_sadrzaj>
    <derivirana_varijabla naziv="DomainObject.Zapisnik.Oznaka_1">St-5027/2016-38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St-5027/2016-38</izvorni_sadrzaj>
    <derivirana_varijabla naziv="DomainObject.PoslovniBrojDokumenta_1">St-5027/2016-38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1493</properties:Characters>
  <properties:Lines>61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2018-06-13T07:06:00Z</dcterms:created>
  <dc:creator>Matea Bizjak</dc:creator>
  <cp:lastModifiedBy>Matea Bizjak</cp:lastModifiedBy>
  <cp:lastPrinted>2018-05-22T08:49:00Z</cp:lastPrinted>
  <dcterms:modified xmlns:xsi="http://www.w3.org/2001/XMLSchema-instance" xsi:type="dcterms:W3CDTF">2018-06-28T09:10:00Z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St-5027/2016-38 / Zapisnik - Skupština vjerovnika (St-5027-16-skupština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